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7BB0C" w14:textId="77777777" w:rsidR="00DF41C1" w:rsidRPr="005D0F87" w:rsidRDefault="00DF41C1" w:rsidP="003169FA">
      <w:pPr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  <w:u w:val="single"/>
        </w:rPr>
      </w:pPr>
      <w:r w:rsidRPr="005D0F87">
        <w:rPr>
          <w:rFonts w:ascii="Angsana New" w:hAnsi="Angsana New" w:cs="Angsana New" w:hint="cs"/>
          <w:b/>
          <w:bCs/>
          <w:sz w:val="32"/>
          <w:szCs w:val="32"/>
          <w:u w:val="single"/>
          <w:cs/>
        </w:rPr>
        <w:t>การดำรงเงินกองทุนของผู้ประกอบธุรกิจตามประกาศการดำรงเงินกองทุน</w:t>
      </w:r>
      <w:r w:rsidR="00F11D10" w:rsidRPr="00F11D10">
        <w:rPr>
          <w:rFonts w:ascii="Angsana New" w:hAnsi="Angsana New" w:cs="Angsana New"/>
          <w:b/>
          <w:bCs/>
          <w:sz w:val="32"/>
          <w:szCs w:val="32"/>
          <w:vertAlign w:val="superscript"/>
        </w:rPr>
        <w:t>*</w:t>
      </w:r>
    </w:p>
    <w:p w14:paraId="1D1F7069" w14:textId="77777777" w:rsidR="00BE7620" w:rsidRPr="005D0F87" w:rsidRDefault="00BE7620" w:rsidP="003169FA">
      <w:pPr>
        <w:spacing w:after="0" w:line="240" w:lineRule="auto"/>
        <w:rPr>
          <w:rFonts w:ascii="Angsana New" w:hAnsi="Angsana New" w:cs="Angsana New"/>
          <w:sz w:val="32"/>
          <w:szCs w:val="32"/>
          <w:u w:val="single"/>
        </w:rPr>
      </w:pPr>
      <w:r w:rsidRPr="005D0F87">
        <w:rPr>
          <w:rFonts w:ascii="Angsana New" w:hAnsi="Angsana New" w:cs="Angsana New" w:hint="cs"/>
          <w:sz w:val="32"/>
          <w:szCs w:val="32"/>
          <w:u w:val="single"/>
          <w:cs/>
        </w:rPr>
        <w:t xml:space="preserve">ตาราง </w:t>
      </w:r>
      <w:r w:rsidRPr="005D0F87">
        <w:rPr>
          <w:rFonts w:ascii="Angsana New" w:hAnsi="Angsana New" w:cs="Angsana New"/>
          <w:sz w:val="32"/>
          <w:szCs w:val="32"/>
          <w:u w:val="single"/>
        </w:rPr>
        <w:t xml:space="preserve">1 </w:t>
      </w:r>
      <w:r w:rsidR="0008141F" w:rsidRPr="005D0F87">
        <w:rPr>
          <w:rFonts w:ascii="Angsana New" w:hAnsi="Angsana New" w:cs="Angsana New"/>
          <w:sz w:val="32"/>
          <w:szCs w:val="32"/>
          <w:u w:val="single"/>
          <w:cs/>
        </w:rPr>
        <w:t xml:space="preserve">: </w:t>
      </w:r>
      <w:r w:rsidRPr="005D0F87">
        <w:rPr>
          <w:rFonts w:ascii="Angsana New" w:hAnsi="Angsana New" w:cs="Angsana New" w:hint="cs"/>
          <w:sz w:val="32"/>
          <w:szCs w:val="32"/>
          <w:u w:val="single"/>
          <w:cs/>
        </w:rPr>
        <w:t xml:space="preserve">การดำรงเงินกองทุนของบริษัทจัดการตามข้อ </w:t>
      </w:r>
      <w:r w:rsidR="00063E07" w:rsidRPr="005D0F87">
        <w:rPr>
          <w:rFonts w:ascii="Angsana New" w:hAnsi="Angsana New" w:cs="Angsana New"/>
          <w:sz w:val="32"/>
          <w:szCs w:val="32"/>
          <w:u w:val="single"/>
        </w:rPr>
        <w:t>5</w:t>
      </w:r>
      <w:r w:rsidR="00063E07" w:rsidRPr="005D0F87">
        <w:rPr>
          <w:rFonts w:ascii="Angsana New" w:hAnsi="Angsana New" w:cs="Angsana New" w:hint="cs"/>
          <w:sz w:val="32"/>
          <w:szCs w:val="32"/>
          <w:u w:val="single"/>
          <w:cs/>
        </w:rPr>
        <w:t>(2)</w:t>
      </w:r>
      <w:r w:rsidRPr="005D0F87">
        <w:rPr>
          <w:rFonts w:ascii="Angsana New" w:hAnsi="Angsana New" w:cs="Angsana New" w:hint="cs"/>
          <w:sz w:val="32"/>
          <w:szCs w:val="32"/>
          <w:u w:val="single"/>
          <w:cs/>
        </w:rPr>
        <w:t xml:space="preserve"> แห่งประกาศการดำรงเงินกองทุน</w:t>
      </w:r>
    </w:p>
    <w:p w14:paraId="5A2836B2" w14:textId="77777777" w:rsidR="00F11D10" w:rsidRDefault="00CD596E" w:rsidP="00F11D10">
      <w:pPr>
        <w:spacing w:before="120" w:after="0" w:line="240" w:lineRule="auto"/>
        <w:rPr>
          <w:rFonts w:ascii="Angsana New" w:hAnsi="Angsana New" w:cs="Angsana New"/>
          <w:sz w:val="32"/>
          <w:szCs w:val="32"/>
        </w:rPr>
      </w:pPr>
      <w:r w:rsidRPr="005D0F87">
        <w:rPr>
          <w:rFonts w:ascii="Angsana New" w:hAnsi="Angsana New" w:cs="Angsana New" w:hint="cs"/>
          <w:sz w:val="32"/>
          <w:szCs w:val="32"/>
          <w:cs/>
        </w:rPr>
        <w:t xml:space="preserve">ให้บริษัทจัดการตามข้อ </w:t>
      </w:r>
      <w:r w:rsidR="00063E07" w:rsidRPr="005D0F87">
        <w:rPr>
          <w:rFonts w:ascii="Angsana New" w:hAnsi="Angsana New" w:cs="Angsana New"/>
          <w:sz w:val="32"/>
          <w:szCs w:val="32"/>
        </w:rPr>
        <w:t>5</w:t>
      </w:r>
      <w:r w:rsidR="00063E07" w:rsidRPr="005D0F87">
        <w:rPr>
          <w:rFonts w:ascii="Angsana New" w:hAnsi="Angsana New" w:cs="Angsana New" w:hint="cs"/>
          <w:sz w:val="32"/>
          <w:szCs w:val="32"/>
          <w:cs/>
        </w:rPr>
        <w:t>(2)</w:t>
      </w:r>
      <w:r w:rsidRPr="005D0F87">
        <w:rPr>
          <w:rFonts w:ascii="Angsana New" w:hAnsi="Angsana New" w:cs="Angsana New"/>
          <w:sz w:val="32"/>
          <w:szCs w:val="32"/>
          <w:cs/>
        </w:rPr>
        <w:t xml:space="preserve"> </w:t>
      </w:r>
      <w:r w:rsidRPr="005D0F87">
        <w:rPr>
          <w:rFonts w:ascii="Angsana New" w:hAnsi="Angsana New" w:cs="Angsana New" w:hint="cs"/>
          <w:sz w:val="32"/>
          <w:szCs w:val="32"/>
          <w:cs/>
        </w:rPr>
        <w:t>แห่งประกาศการดำรงเงินกองทุน</w:t>
      </w:r>
      <w:r w:rsidR="0008141F" w:rsidRPr="005D0F87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Pr="005D0F87">
        <w:rPr>
          <w:rFonts w:ascii="Angsana New" w:hAnsi="Angsana New" w:cs="Angsana New" w:hint="cs"/>
          <w:sz w:val="32"/>
          <w:szCs w:val="32"/>
          <w:cs/>
        </w:rPr>
        <w:t>ดำรงเงินกองทุนในตารางดังต่อไปนี้โดยครบถ้วน</w:t>
      </w:r>
    </w:p>
    <w:tbl>
      <w:tblPr>
        <w:tblW w:w="140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2323"/>
        <w:gridCol w:w="4453"/>
        <w:gridCol w:w="1888"/>
        <w:gridCol w:w="2006"/>
        <w:gridCol w:w="2689"/>
      </w:tblGrid>
      <w:tr w:rsidR="00F11D10" w:rsidRPr="005D0F87" w14:paraId="249F4CA8" w14:textId="77777777" w:rsidTr="00D60150">
        <w:trPr>
          <w:tblHeader/>
        </w:trPr>
        <w:tc>
          <w:tcPr>
            <w:tcW w:w="703" w:type="dxa"/>
            <w:shd w:val="clear" w:color="auto" w:fill="auto"/>
          </w:tcPr>
          <w:p w14:paraId="53C7409A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2323" w:type="dxa"/>
            <w:shd w:val="clear" w:color="auto" w:fill="auto"/>
          </w:tcPr>
          <w:p w14:paraId="1E062A0A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ประเภทของเงินกองทุน</w:t>
            </w:r>
          </w:p>
        </w:tc>
        <w:tc>
          <w:tcPr>
            <w:tcW w:w="4453" w:type="dxa"/>
            <w:shd w:val="clear" w:color="auto" w:fill="auto"/>
          </w:tcPr>
          <w:p w14:paraId="6D879028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ประเภทของผู้ประกอบธุรกิจ</w:t>
            </w:r>
          </w:p>
        </w:tc>
        <w:tc>
          <w:tcPr>
            <w:tcW w:w="1888" w:type="dxa"/>
            <w:shd w:val="clear" w:color="auto" w:fill="auto"/>
          </w:tcPr>
          <w:p w14:paraId="04B23629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รายการที่ต้องดำรง</w:t>
            </w:r>
          </w:p>
        </w:tc>
        <w:tc>
          <w:tcPr>
            <w:tcW w:w="2006" w:type="dxa"/>
            <w:shd w:val="clear" w:color="auto" w:fill="auto"/>
          </w:tcPr>
          <w:p w14:paraId="43D47E76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มูลค่าที่ต้องดำรง</w:t>
            </w:r>
          </w:p>
        </w:tc>
        <w:tc>
          <w:tcPr>
            <w:tcW w:w="2689" w:type="dxa"/>
            <w:shd w:val="clear" w:color="auto" w:fill="auto"/>
          </w:tcPr>
          <w:p w14:paraId="4A045E37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F11D10" w:rsidRPr="005D0F87" w14:paraId="1833CC69" w14:textId="77777777" w:rsidTr="00D60150">
        <w:tc>
          <w:tcPr>
            <w:tcW w:w="703" w:type="dxa"/>
            <w:vMerge w:val="restart"/>
            <w:shd w:val="clear" w:color="auto" w:fill="auto"/>
          </w:tcPr>
          <w:p w14:paraId="0E4C995C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</w:rPr>
              <w:t>1</w:t>
            </w:r>
          </w:p>
        </w:tc>
        <w:tc>
          <w:tcPr>
            <w:tcW w:w="2323" w:type="dxa"/>
            <w:vMerge w:val="restart"/>
            <w:shd w:val="clear" w:color="auto" w:fill="auto"/>
          </w:tcPr>
          <w:p w14:paraId="2BA4071C" w14:textId="77777777" w:rsidR="00F11D10" w:rsidRPr="005D0F87" w:rsidRDefault="00F11D10" w:rsidP="00D60150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เงินกองทุนขั้นต้น</w:t>
            </w:r>
          </w:p>
        </w:tc>
        <w:tc>
          <w:tcPr>
            <w:tcW w:w="4453" w:type="dxa"/>
            <w:shd w:val="clear" w:color="auto" w:fill="auto"/>
          </w:tcPr>
          <w:p w14:paraId="4EB188D9" w14:textId="77777777" w:rsidR="00F11D10" w:rsidRPr="005D0F87" w:rsidRDefault="00F11D10" w:rsidP="00D60150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บริษัทจัดการที่มีการให้บริการแก่ลูกค้าประเภทอื่นนอกจากผู้ลงทุนสถาบัน หรือมีการเก็บรักษาทรัพย์สินของลูกค้า</w:t>
            </w:r>
          </w:p>
        </w:tc>
        <w:tc>
          <w:tcPr>
            <w:tcW w:w="1888" w:type="dxa"/>
            <w:vMerge w:val="restart"/>
            <w:shd w:val="clear" w:color="auto" w:fill="auto"/>
          </w:tcPr>
          <w:p w14:paraId="0BDBD835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ส่วนของผู้ถือหุ้น</w:t>
            </w:r>
          </w:p>
        </w:tc>
        <w:tc>
          <w:tcPr>
            <w:tcW w:w="2006" w:type="dxa"/>
            <w:shd w:val="clear" w:color="auto" w:fill="auto"/>
          </w:tcPr>
          <w:p w14:paraId="0C0227E6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  <w:u w:val="single"/>
              </w:rPr>
              <w:t>&gt;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 xml:space="preserve"> 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 xml:space="preserve">20 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ล้านบาท</w:t>
            </w:r>
          </w:p>
        </w:tc>
        <w:tc>
          <w:tcPr>
            <w:tcW w:w="2689" w:type="dxa"/>
            <w:vMerge w:val="restart"/>
            <w:shd w:val="clear" w:color="auto" w:fill="auto"/>
          </w:tcPr>
          <w:p w14:paraId="49C15056" w14:textId="77777777" w:rsidR="00F11D10" w:rsidRPr="005D0F87" w:rsidRDefault="00F11D10" w:rsidP="00D60150">
            <w:pPr>
              <w:spacing w:after="0" w:line="240" w:lineRule="auto"/>
              <w:rPr>
                <w:rFonts w:ascii="Angsana New" w:hAnsi="Angsana New" w:cs="Angsana New" w:hint="cs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pacing w:val="-7"/>
                <w:sz w:val="32"/>
                <w:szCs w:val="32"/>
                <w:cs/>
              </w:rPr>
              <w:t xml:space="preserve">ในการดำรงเงินกองทุนขั้นต้น (ลำดับ 1) 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และเงินกองทุนส่วนเพิ่มเพื่อรองรับ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ความต่อเนื่องของธุรกิจ (ลำดับ 2) ให้บริษัทจัดการดำรงเงินกองทุนไม่น้อยกว่ามูลค่าสูงสุดระหว่าง</w:t>
            </w:r>
            <w:r w:rsidRPr="005D0F87">
              <w:rPr>
                <w:rFonts w:ascii="Angsana New" w:hAnsi="Angsana New" w:cs="Angsana New" w:hint="cs"/>
                <w:spacing w:val="-5"/>
                <w:sz w:val="32"/>
                <w:szCs w:val="32"/>
                <w:cs/>
              </w:rPr>
              <w:t>เงินกองทุน 2 ประเภทดังกล่าว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โดยอย่างน้อยต้องประกอบด้วยเงินกองทุนสภาพคล่องไม่น้อยกว่า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มูลค่าของค่าใช้จ่าย</w:t>
            </w:r>
            <w:r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ที่เกี่ยวข้องกับการประกอบธุรกิจโดยเฉลี่ยในรอบ </w:t>
            </w:r>
            <w:r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 xml:space="preserve">3 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เดือนต่อปี</w:t>
            </w:r>
          </w:p>
        </w:tc>
      </w:tr>
      <w:tr w:rsidR="00F11D10" w:rsidRPr="005D0F87" w14:paraId="166C66D3" w14:textId="77777777" w:rsidTr="00D60150">
        <w:tc>
          <w:tcPr>
            <w:tcW w:w="703" w:type="dxa"/>
            <w:vMerge/>
            <w:shd w:val="clear" w:color="auto" w:fill="auto"/>
          </w:tcPr>
          <w:p w14:paraId="16359178" w14:textId="77777777" w:rsidR="00F11D10" w:rsidRPr="005D0F87" w:rsidRDefault="00F11D10" w:rsidP="00D60150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323" w:type="dxa"/>
            <w:vMerge/>
            <w:shd w:val="clear" w:color="auto" w:fill="auto"/>
          </w:tcPr>
          <w:p w14:paraId="201A5A59" w14:textId="77777777" w:rsidR="00F11D10" w:rsidRPr="005D0F87" w:rsidRDefault="00F11D10" w:rsidP="00D60150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</w:p>
        </w:tc>
        <w:tc>
          <w:tcPr>
            <w:tcW w:w="4453" w:type="dxa"/>
            <w:shd w:val="clear" w:color="auto" w:fill="auto"/>
          </w:tcPr>
          <w:p w14:paraId="2E08D330" w14:textId="77777777" w:rsidR="00F11D10" w:rsidRPr="005D0F87" w:rsidRDefault="00F11D10" w:rsidP="00D60150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บริษัทจัดการที่ให้บริการเฉพาะแก่ลูกค้าที่เป็น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ผู้ลงทุนสถาบันและ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u w:val="single"/>
                <w:cs/>
              </w:rPr>
              <w:t>ไม่มี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การเก็บรักษาทรัพย์สิน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ของลูกค้า</w:t>
            </w:r>
          </w:p>
        </w:tc>
        <w:tc>
          <w:tcPr>
            <w:tcW w:w="1888" w:type="dxa"/>
            <w:vMerge/>
            <w:shd w:val="clear" w:color="auto" w:fill="auto"/>
          </w:tcPr>
          <w:p w14:paraId="239A9D86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006" w:type="dxa"/>
            <w:shd w:val="clear" w:color="auto" w:fill="auto"/>
          </w:tcPr>
          <w:p w14:paraId="7D99E349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  <w:u w:val="single"/>
              </w:rPr>
              <w:t>&gt;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 xml:space="preserve"> 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 xml:space="preserve">10 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ล้านบาท</w:t>
            </w:r>
          </w:p>
        </w:tc>
        <w:tc>
          <w:tcPr>
            <w:tcW w:w="2689" w:type="dxa"/>
            <w:vMerge/>
            <w:shd w:val="clear" w:color="auto" w:fill="auto"/>
          </w:tcPr>
          <w:p w14:paraId="13B15DE9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u w:val="single"/>
              </w:rPr>
            </w:pPr>
          </w:p>
        </w:tc>
      </w:tr>
      <w:tr w:rsidR="00F11D10" w:rsidRPr="005D0F87" w14:paraId="7EE88041" w14:textId="77777777" w:rsidTr="00D60150">
        <w:tc>
          <w:tcPr>
            <w:tcW w:w="703" w:type="dxa"/>
            <w:shd w:val="clear" w:color="auto" w:fill="auto"/>
          </w:tcPr>
          <w:p w14:paraId="57B16273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</w:rPr>
              <w:t>2</w:t>
            </w:r>
          </w:p>
        </w:tc>
        <w:tc>
          <w:tcPr>
            <w:tcW w:w="2323" w:type="dxa"/>
            <w:shd w:val="clear" w:color="auto" w:fill="auto"/>
          </w:tcPr>
          <w:p w14:paraId="4B1ABFA7" w14:textId="77777777" w:rsidR="00F11D10" w:rsidRPr="005D0F87" w:rsidRDefault="00F11D10" w:rsidP="00D60150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เงินกองทุนส่วนเพิ่ม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เพื่อรองรับความต่อเนื่องของธุรกิจ</w:t>
            </w:r>
          </w:p>
        </w:tc>
        <w:tc>
          <w:tcPr>
            <w:tcW w:w="4453" w:type="dxa"/>
            <w:shd w:val="clear" w:color="auto" w:fill="auto"/>
          </w:tcPr>
          <w:p w14:paraId="5C373665" w14:textId="77777777" w:rsidR="00F11D10" w:rsidRPr="005D0F87" w:rsidRDefault="00F11D10" w:rsidP="00D60150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บริษัทจัดการ</w:t>
            </w:r>
          </w:p>
        </w:tc>
        <w:tc>
          <w:tcPr>
            <w:tcW w:w="1888" w:type="dxa"/>
            <w:shd w:val="clear" w:color="auto" w:fill="auto"/>
          </w:tcPr>
          <w:p w14:paraId="4D2E9A88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เงินกองทุน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สภาพคล่อง</w:t>
            </w:r>
          </w:p>
        </w:tc>
        <w:tc>
          <w:tcPr>
            <w:tcW w:w="2006" w:type="dxa"/>
            <w:shd w:val="clear" w:color="auto" w:fill="auto"/>
          </w:tcPr>
          <w:p w14:paraId="0FEB2515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  <w:u w:val="single"/>
              </w:rPr>
              <w:t>&gt;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มูลค่าของค่าใช้จ่าย</w:t>
            </w:r>
            <w:r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ที่เกี่ยวข้องกับ</w:t>
            </w:r>
            <w:r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การประกอบธุรกิจ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โดยเฉลี่ยในรอบ </w:t>
            </w:r>
            <w:r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 xml:space="preserve">3 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เดือนต่อปี</w:t>
            </w:r>
          </w:p>
        </w:tc>
        <w:tc>
          <w:tcPr>
            <w:tcW w:w="2689" w:type="dxa"/>
            <w:vMerge/>
            <w:shd w:val="clear" w:color="auto" w:fill="auto"/>
          </w:tcPr>
          <w:p w14:paraId="4AFA49A8" w14:textId="77777777" w:rsidR="00F11D10" w:rsidRPr="005D0F87" w:rsidRDefault="00F11D10" w:rsidP="00D60150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u w:val="single"/>
              </w:rPr>
            </w:pPr>
          </w:p>
        </w:tc>
      </w:tr>
    </w:tbl>
    <w:p w14:paraId="388D2FBB" w14:textId="50EA5046" w:rsidR="00E327C7" w:rsidRDefault="000F2C03" w:rsidP="00F11D10">
      <w:pPr>
        <w:spacing w:after="0" w:line="280" w:lineRule="exact"/>
        <w:rPr>
          <w:rFonts w:ascii="Angsana New" w:hAnsi="Angsana New" w:cs="Angsana New"/>
          <w:b/>
          <w:bCs/>
          <w:sz w:val="32"/>
          <w:szCs w:val="32"/>
          <w:vertAlign w:val="superscript"/>
        </w:rPr>
      </w:pPr>
      <w:r>
        <w:rPr>
          <w:rFonts w:ascii="Angsana New" w:hAnsi="Angsana New" w:cs="Angsana New"/>
          <w:b/>
          <w:bCs/>
          <w:noProof/>
          <w:sz w:val="32"/>
          <w:szCs w:val="32"/>
          <w:vertAlign w:val="superscrip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7F10253" wp14:editId="6FA9673C">
                <wp:simplePos x="0" y="0"/>
                <wp:positionH relativeFrom="column">
                  <wp:posOffset>0</wp:posOffset>
                </wp:positionH>
                <wp:positionV relativeFrom="paragraph">
                  <wp:posOffset>123825</wp:posOffset>
                </wp:positionV>
                <wp:extent cx="2228850" cy="0"/>
                <wp:effectExtent l="9525" t="11430" r="9525" b="7620"/>
                <wp:wrapNone/>
                <wp:docPr id="77590633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8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14295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0;margin-top:9.75pt;width:175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"/>
            </w:pict>
          </mc:Fallback>
        </mc:AlternateContent>
      </w:r>
    </w:p>
    <w:p w14:paraId="1B6CE4FD" w14:textId="77777777" w:rsidR="00F11D10" w:rsidRPr="00E327C7" w:rsidRDefault="00F11D10" w:rsidP="00F11D10">
      <w:pPr>
        <w:spacing w:after="0" w:line="280" w:lineRule="exact"/>
        <w:rPr>
          <w:rFonts w:ascii="Angsana New" w:hAnsi="Angsana New" w:cs="Angsana New"/>
          <w:b/>
          <w:bCs/>
          <w:sz w:val="32"/>
          <w:szCs w:val="32"/>
          <w:vertAlign w:val="superscript"/>
        </w:rPr>
      </w:pPr>
      <w:r w:rsidRPr="00F11D10">
        <w:rPr>
          <w:rFonts w:ascii="Angsana New" w:hAnsi="Angsana New" w:cs="Angsana New"/>
          <w:b/>
          <w:bCs/>
          <w:sz w:val="32"/>
          <w:szCs w:val="32"/>
          <w:vertAlign w:val="superscript"/>
        </w:rPr>
        <w:t>*</w:t>
      </w:r>
      <w:r w:rsidRPr="00866997">
        <w:rPr>
          <w:rFonts w:ascii="Angsana New" w:hAnsi="Angsana New" w:cs="Angsana New" w:hint="cs"/>
          <w:sz w:val="24"/>
          <w:szCs w:val="24"/>
          <w:cs/>
        </w:rPr>
        <w:t>แนบท้ายประกาศคณะกรรมการกำกับหลักทรัพย์และตลาดหลักทรัพย์ ที่ กธ.</w:t>
      </w:r>
      <w:r w:rsidR="00E327C7">
        <w:rPr>
          <w:rFonts w:ascii="Angsana New" w:hAnsi="Angsana New" w:cs="Angsana New" w:hint="cs"/>
          <w:sz w:val="24"/>
          <w:szCs w:val="24"/>
          <w:cs/>
        </w:rPr>
        <w:t xml:space="preserve"> </w:t>
      </w:r>
      <w:r w:rsidRPr="00866997">
        <w:rPr>
          <w:rFonts w:ascii="Angsana New" w:hAnsi="Angsana New" w:cs="Angsana New" w:hint="cs"/>
          <w:sz w:val="24"/>
          <w:szCs w:val="24"/>
          <w:cs/>
        </w:rPr>
        <w:t>3</w:t>
      </w:r>
      <w:r w:rsidRPr="00866997">
        <w:rPr>
          <w:rFonts w:ascii="Angsana New" w:hAnsi="Angsana New" w:cs="Angsana New"/>
          <w:sz w:val="24"/>
          <w:szCs w:val="24"/>
          <w:cs/>
        </w:rPr>
        <w:t>/</w:t>
      </w:r>
      <w:r w:rsidRPr="00643254">
        <w:rPr>
          <w:rFonts w:ascii="Angsana New" w:hAnsi="Angsana New" w:cs="Angsana New"/>
          <w:sz w:val="24"/>
          <w:szCs w:val="24"/>
        </w:rPr>
        <w:t>2561</w:t>
      </w:r>
      <w:r w:rsidRPr="00643254">
        <w:rPr>
          <w:rFonts w:ascii="Angsana New" w:hAnsi="Angsana New" w:cs="Angsana New" w:hint="cs"/>
          <w:sz w:val="24"/>
          <w:szCs w:val="24"/>
          <w:cs/>
        </w:rPr>
        <w:t xml:space="preserve"> </w:t>
      </w:r>
      <w:r>
        <w:rPr>
          <w:rFonts w:ascii="Angsana New" w:hAnsi="Angsana New" w:cs="Angsana New" w:hint="cs"/>
          <w:sz w:val="24"/>
          <w:szCs w:val="24"/>
          <w:cs/>
        </w:rPr>
        <w:t>เรื่อง การดำรงเงินกองทุนของผู้ประกอบธุรกิจการจัดการกองทุนรวม การจัดการกองทุนส่วนบุคคล การเป็นนายหน้าซื้อขายหลักทรัพย์</w:t>
      </w:r>
      <w:r>
        <w:rPr>
          <w:rFonts w:ascii="Angsana New" w:hAnsi="Angsana New" w:cs="Angsana New"/>
          <w:sz w:val="24"/>
          <w:szCs w:val="24"/>
          <w:cs/>
        </w:rPr>
        <w:br/>
      </w:r>
      <w:r w:rsidR="003A7CB9">
        <w:rPr>
          <w:rFonts w:ascii="Angsana New" w:hAnsi="Angsana New" w:cs="Angsana New" w:hint="cs"/>
          <w:sz w:val="24"/>
          <w:szCs w:val="24"/>
          <w:cs/>
        </w:rPr>
        <w:t xml:space="preserve"> </w:t>
      </w:r>
      <w:r w:rsidR="00616F9A">
        <w:rPr>
          <w:rFonts w:ascii="Angsana New" w:hAnsi="Angsana New" w:cs="Angsana New" w:hint="cs"/>
          <w:sz w:val="24"/>
          <w:szCs w:val="24"/>
          <w:cs/>
        </w:rPr>
        <w:t xml:space="preserve"> </w:t>
      </w:r>
      <w:r>
        <w:rPr>
          <w:rFonts w:ascii="Angsana New" w:hAnsi="Angsana New" w:cs="Angsana New" w:hint="cs"/>
          <w:sz w:val="24"/>
          <w:szCs w:val="24"/>
          <w:cs/>
        </w:rPr>
        <w:t xml:space="preserve">และการค้าหลักทรัพย์และการจัดจำหน่ายหลักทรัพย์ที่เป็นหน่วยลงทุนและการเป็นผู้จัดการเงินทุนสัญญาซื้อขายล่วงหน้า ลงวันที่ 17 มกราคม พ.ศ. 2561 </w:t>
      </w:r>
      <w:r w:rsidR="00616F9A">
        <w:rPr>
          <w:rFonts w:ascii="Angsana New" w:hAnsi="Angsana New" w:cs="Angsana New" w:hint="cs"/>
          <w:sz w:val="24"/>
          <w:szCs w:val="24"/>
          <w:cs/>
        </w:rPr>
        <w:t xml:space="preserve"> ทั้งนี้ ตาราง 1 มีการแก้ไข</w:t>
      </w:r>
      <w:r w:rsidRPr="00643254">
        <w:rPr>
          <w:rFonts w:ascii="Angsana New" w:hAnsi="Angsana New" w:cs="Angsana New"/>
          <w:sz w:val="24"/>
          <w:szCs w:val="24"/>
          <w:cs/>
        </w:rPr>
        <w:t>เพิ่มเติม</w:t>
      </w:r>
      <w:r>
        <w:rPr>
          <w:rFonts w:ascii="Angsana New" w:hAnsi="Angsana New" w:cs="Angsana New" w:hint="cs"/>
          <w:spacing w:val="4"/>
          <w:sz w:val="24"/>
          <w:szCs w:val="24"/>
          <w:cs/>
        </w:rPr>
        <w:t>โดย</w:t>
      </w:r>
      <w:r w:rsidRPr="00643254">
        <w:rPr>
          <w:rFonts w:ascii="Angsana New" w:hAnsi="Angsana New" w:cs="Angsana New"/>
          <w:spacing w:val="4"/>
          <w:sz w:val="24"/>
          <w:szCs w:val="24"/>
          <w:cs/>
        </w:rPr>
        <w:t>ประกาศ</w:t>
      </w:r>
      <w:r w:rsidRPr="00643254">
        <w:rPr>
          <w:rFonts w:ascii="Angsana New" w:hAnsi="Angsana New" w:cs="Angsana New" w:hint="cs"/>
          <w:spacing w:val="4"/>
          <w:sz w:val="24"/>
          <w:szCs w:val="24"/>
          <w:cs/>
        </w:rPr>
        <w:t>คณ</w:t>
      </w:r>
      <w:r w:rsidRPr="00643254">
        <w:rPr>
          <w:rFonts w:ascii="Angsana New" w:hAnsi="Angsana New" w:cs="Angsana New"/>
          <w:spacing w:val="4"/>
          <w:sz w:val="24"/>
          <w:szCs w:val="24"/>
          <w:cs/>
        </w:rPr>
        <w:t>ะกรรมการ</w:t>
      </w:r>
      <w:r w:rsidR="00616F9A">
        <w:rPr>
          <w:rFonts w:ascii="Angsana New" w:hAnsi="Angsana New" w:cs="Angsana New"/>
          <w:spacing w:val="4"/>
          <w:sz w:val="24"/>
          <w:szCs w:val="24"/>
          <w:cs/>
        </w:rPr>
        <w:br/>
      </w:r>
      <w:r w:rsidR="00616F9A">
        <w:rPr>
          <w:rFonts w:ascii="Angsana New" w:hAnsi="Angsana New" w:cs="Angsana New" w:hint="cs"/>
          <w:spacing w:val="4"/>
          <w:sz w:val="24"/>
          <w:szCs w:val="24"/>
          <w:cs/>
        </w:rPr>
        <w:t xml:space="preserve">  </w:t>
      </w:r>
      <w:r w:rsidRPr="00643254">
        <w:rPr>
          <w:rFonts w:ascii="Angsana New" w:hAnsi="Angsana New" w:cs="Angsana New"/>
          <w:spacing w:val="4"/>
          <w:sz w:val="24"/>
          <w:szCs w:val="24"/>
          <w:cs/>
        </w:rPr>
        <w:t>กำกับ</w:t>
      </w:r>
      <w:r w:rsidRPr="00643254">
        <w:rPr>
          <w:rFonts w:ascii="Angsana New" w:hAnsi="Angsana New" w:cs="Angsana New" w:hint="cs"/>
          <w:spacing w:val="4"/>
          <w:sz w:val="24"/>
          <w:szCs w:val="24"/>
          <w:cs/>
        </w:rPr>
        <w:t>หลักทรัพย</w:t>
      </w:r>
      <w:r w:rsidR="00616F9A">
        <w:rPr>
          <w:rFonts w:ascii="Angsana New" w:hAnsi="Angsana New" w:cs="Angsana New" w:hint="cs"/>
          <w:spacing w:val="4"/>
          <w:sz w:val="24"/>
          <w:szCs w:val="24"/>
          <w:cs/>
        </w:rPr>
        <w:t>์</w:t>
      </w:r>
      <w:r w:rsidR="003A7CB9">
        <w:rPr>
          <w:rFonts w:ascii="Angsana New" w:hAnsi="Angsana New" w:cs="Angsana New" w:hint="cs"/>
          <w:spacing w:val="4"/>
          <w:sz w:val="24"/>
          <w:szCs w:val="24"/>
          <w:cs/>
        </w:rPr>
        <w:t>และ</w:t>
      </w:r>
      <w:r w:rsidRPr="00643254">
        <w:rPr>
          <w:rFonts w:ascii="Angsana New" w:hAnsi="Angsana New" w:cs="Angsana New" w:hint="cs"/>
          <w:spacing w:val="4"/>
          <w:sz w:val="24"/>
          <w:szCs w:val="24"/>
          <w:cs/>
        </w:rPr>
        <w:t>ตลาดหลักทรัพย์ ที่ กธ</w:t>
      </w:r>
      <w:r w:rsidRPr="00643254">
        <w:rPr>
          <w:rFonts w:ascii="Angsana New" w:hAnsi="Angsana New" w:cs="Angsana New"/>
          <w:spacing w:val="4"/>
          <w:sz w:val="24"/>
          <w:szCs w:val="24"/>
          <w:cs/>
        </w:rPr>
        <w:t>.</w:t>
      </w:r>
      <w:r w:rsidR="00616F9A">
        <w:rPr>
          <w:rFonts w:ascii="Angsana New" w:hAnsi="Angsana New" w:cs="Angsana New" w:hint="cs"/>
          <w:spacing w:val="4"/>
          <w:sz w:val="24"/>
          <w:szCs w:val="24"/>
          <w:cs/>
        </w:rPr>
        <w:t xml:space="preserve"> </w:t>
      </w:r>
      <w:r w:rsidR="00BB6817">
        <w:rPr>
          <w:rFonts w:ascii="Angsana New" w:hAnsi="Angsana New" w:cs="Angsana New"/>
          <w:spacing w:val="4"/>
          <w:sz w:val="24"/>
          <w:szCs w:val="24"/>
        </w:rPr>
        <w:t>4</w:t>
      </w:r>
      <w:r w:rsidRPr="00643254">
        <w:rPr>
          <w:rFonts w:ascii="Angsana New" w:hAnsi="Angsana New" w:cs="Angsana New"/>
          <w:spacing w:val="4"/>
          <w:sz w:val="24"/>
          <w:szCs w:val="24"/>
          <w:cs/>
        </w:rPr>
        <w:t>/</w:t>
      </w:r>
      <w:proofErr w:type="gramStart"/>
      <w:r w:rsidRPr="00643254">
        <w:rPr>
          <w:rFonts w:ascii="Angsana New" w:hAnsi="Angsana New" w:cs="Angsana New"/>
          <w:spacing w:val="4"/>
          <w:sz w:val="24"/>
          <w:szCs w:val="24"/>
          <w:cs/>
        </w:rPr>
        <w:t>25</w:t>
      </w:r>
      <w:r w:rsidR="00BB6817">
        <w:rPr>
          <w:rFonts w:ascii="Angsana New" w:hAnsi="Angsana New" w:cs="Angsana New"/>
          <w:spacing w:val="4"/>
          <w:sz w:val="24"/>
          <w:szCs w:val="24"/>
        </w:rPr>
        <w:t xml:space="preserve">63 </w:t>
      </w:r>
      <w:r>
        <w:rPr>
          <w:rFonts w:ascii="Angsana New" w:hAnsi="Angsana New" w:cs="Angsana New" w:hint="cs"/>
          <w:spacing w:val="4"/>
          <w:sz w:val="24"/>
          <w:szCs w:val="24"/>
          <w:cs/>
        </w:rPr>
        <w:t xml:space="preserve"> </w:t>
      </w:r>
      <w:r>
        <w:rPr>
          <w:rFonts w:ascii="Angsana New" w:hAnsi="Angsana New" w:cs="Angsana New" w:hint="cs"/>
          <w:sz w:val="24"/>
          <w:szCs w:val="24"/>
          <w:cs/>
        </w:rPr>
        <w:t>เรื่อง</w:t>
      </w:r>
      <w:proofErr w:type="gramEnd"/>
      <w:r>
        <w:rPr>
          <w:rFonts w:ascii="Angsana New" w:hAnsi="Angsana New" w:cs="Angsana New" w:hint="cs"/>
          <w:sz w:val="24"/>
          <w:szCs w:val="24"/>
          <w:cs/>
        </w:rPr>
        <w:t xml:space="preserve"> การดำรงเงินกองทุนของผู้ประกอบธุรกิจการจัดการกองทุนรวม การจัดการกองทุนส่วนบุคคล การเป็นนายหน้าซื้อขายหลักทรัพย์และการค้าหลักทรัพย์</w:t>
      </w:r>
      <w:r w:rsidR="00616F9A">
        <w:rPr>
          <w:rFonts w:ascii="Angsana New" w:hAnsi="Angsana New" w:cs="Angsana New"/>
          <w:sz w:val="24"/>
          <w:szCs w:val="24"/>
          <w:cs/>
        </w:rPr>
        <w:br/>
      </w:r>
      <w:r w:rsidR="00616F9A">
        <w:rPr>
          <w:rFonts w:ascii="Angsana New" w:hAnsi="Angsana New" w:cs="Angsana New" w:hint="cs"/>
          <w:sz w:val="24"/>
          <w:szCs w:val="24"/>
          <w:cs/>
        </w:rPr>
        <w:t xml:space="preserve">  </w:t>
      </w:r>
      <w:r>
        <w:rPr>
          <w:rFonts w:ascii="Angsana New" w:hAnsi="Angsana New" w:cs="Angsana New" w:hint="cs"/>
          <w:sz w:val="24"/>
          <w:szCs w:val="24"/>
          <w:cs/>
        </w:rPr>
        <w:t xml:space="preserve">และการจัดจำหน่ายหลักทรัพย์ที่เป็นหน่วยลงทุนและการเป็นผู้จัดการเงินทุนสัญญาซื้อขายล่วงหน้า </w:t>
      </w:r>
      <w:r w:rsidR="00616F9A" w:rsidRPr="00643254">
        <w:rPr>
          <w:rFonts w:ascii="Angsana New" w:hAnsi="Angsana New" w:cs="Angsana New" w:hint="cs"/>
          <w:spacing w:val="4"/>
          <w:sz w:val="24"/>
          <w:szCs w:val="24"/>
          <w:cs/>
        </w:rPr>
        <w:t>(</w:t>
      </w:r>
      <w:proofErr w:type="gramStart"/>
      <w:r w:rsidR="00616F9A" w:rsidRPr="00643254">
        <w:rPr>
          <w:rFonts w:ascii="Angsana New" w:hAnsi="Angsana New" w:cs="Angsana New" w:hint="cs"/>
          <w:spacing w:val="4"/>
          <w:sz w:val="24"/>
          <w:szCs w:val="24"/>
          <w:cs/>
        </w:rPr>
        <w:t>ฉบับที่</w:t>
      </w:r>
      <w:r w:rsidR="00616F9A">
        <w:rPr>
          <w:rFonts w:ascii="Angsana New" w:hAnsi="Angsana New" w:cs="Angsana New" w:hint="cs"/>
          <w:spacing w:val="4"/>
          <w:sz w:val="24"/>
          <w:szCs w:val="24"/>
          <w:cs/>
        </w:rPr>
        <w:t xml:space="preserve">  </w:t>
      </w:r>
      <w:r w:rsidR="005B51AC">
        <w:rPr>
          <w:rFonts w:ascii="Angsana New" w:hAnsi="Angsana New" w:cs="Angsana New"/>
          <w:spacing w:val="4"/>
          <w:sz w:val="24"/>
          <w:szCs w:val="24"/>
        </w:rPr>
        <w:t>2</w:t>
      </w:r>
      <w:proofErr w:type="gramEnd"/>
      <w:r w:rsidR="00616F9A">
        <w:rPr>
          <w:rFonts w:ascii="Angsana New" w:hAnsi="Angsana New" w:cs="Angsana New"/>
          <w:spacing w:val="4"/>
          <w:sz w:val="24"/>
          <w:szCs w:val="24"/>
        </w:rPr>
        <w:t>)</w:t>
      </w:r>
      <w:r w:rsidR="00616F9A">
        <w:rPr>
          <w:rFonts w:ascii="Angsana New" w:hAnsi="Angsana New" w:cs="Angsana New" w:hint="cs"/>
          <w:spacing w:val="4"/>
          <w:sz w:val="24"/>
          <w:szCs w:val="24"/>
          <w:cs/>
        </w:rPr>
        <w:t xml:space="preserve"> </w:t>
      </w:r>
      <w:proofErr w:type="gramStart"/>
      <w:r>
        <w:rPr>
          <w:rFonts w:ascii="Angsana New" w:hAnsi="Angsana New" w:cs="Angsana New" w:hint="cs"/>
          <w:sz w:val="24"/>
          <w:szCs w:val="24"/>
          <w:cs/>
        </w:rPr>
        <w:t xml:space="preserve">ลงวันที่ </w:t>
      </w:r>
      <w:r w:rsidR="005B51AC">
        <w:rPr>
          <w:rFonts w:ascii="Angsana New" w:hAnsi="Angsana New" w:cs="Angsana New"/>
          <w:sz w:val="24"/>
          <w:szCs w:val="24"/>
        </w:rPr>
        <w:t xml:space="preserve"> 13</w:t>
      </w:r>
      <w:proofErr w:type="gramEnd"/>
      <w:r w:rsidR="005B51AC">
        <w:rPr>
          <w:rFonts w:ascii="Angsana New" w:hAnsi="Angsana New" w:cs="Angsana New"/>
          <w:sz w:val="24"/>
          <w:szCs w:val="24"/>
        </w:rPr>
        <w:t xml:space="preserve"> </w:t>
      </w:r>
      <w:r w:rsidR="005B51AC">
        <w:rPr>
          <w:rFonts w:ascii="Angsana New" w:hAnsi="Angsana New" w:cs="Angsana New" w:hint="cs"/>
          <w:sz w:val="24"/>
          <w:szCs w:val="24"/>
          <w:cs/>
        </w:rPr>
        <w:t xml:space="preserve">มีนาคม พ.ศ. </w:t>
      </w:r>
      <w:r w:rsidR="005B51AC">
        <w:rPr>
          <w:rFonts w:ascii="Angsana New" w:hAnsi="Angsana New" w:cs="Angsana New"/>
          <w:sz w:val="24"/>
          <w:szCs w:val="24"/>
        </w:rPr>
        <w:t>2563</w:t>
      </w:r>
      <w:r>
        <w:rPr>
          <w:rFonts w:ascii="Angsana New" w:hAnsi="Angsana New" w:cs="Angsana New" w:hint="cs"/>
          <w:sz w:val="24"/>
          <w:szCs w:val="24"/>
          <w:cs/>
        </w:rPr>
        <w:t xml:space="preserve">    </w:t>
      </w:r>
      <w:r w:rsidR="00616F9A">
        <w:rPr>
          <w:rFonts w:ascii="Angsana New" w:hAnsi="Angsana New" w:cs="Angsana New" w:hint="cs"/>
          <w:sz w:val="24"/>
          <w:szCs w:val="24"/>
          <w:cs/>
        </w:rPr>
        <w:t xml:space="preserve">               </w:t>
      </w:r>
    </w:p>
    <w:tbl>
      <w:tblPr>
        <w:tblW w:w="140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2323"/>
        <w:gridCol w:w="4453"/>
        <w:gridCol w:w="1888"/>
        <w:gridCol w:w="2006"/>
        <w:gridCol w:w="2689"/>
      </w:tblGrid>
      <w:tr w:rsidR="00667C19" w:rsidRPr="005D0F87" w14:paraId="4CCD51B1" w14:textId="77777777" w:rsidTr="00F11D10">
        <w:tc>
          <w:tcPr>
            <w:tcW w:w="703" w:type="dxa"/>
            <w:shd w:val="clear" w:color="auto" w:fill="auto"/>
          </w:tcPr>
          <w:p w14:paraId="3B997F66" w14:textId="77777777" w:rsidR="00667C19" w:rsidRPr="005D0F87" w:rsidRDefault="00667C19" w:rsidP="00667C19">
            <w:pPr>
              <w:spacing w:after="0" w:line="240" w:lineRule="auto"/>
              <w:jc w:val="center"/>
              <w:rPr>
                <w:rFonts w:ascii="Angsana New" w:hAnsi="Angsana New" w:cs="Angsana New" w:hint="cs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lastRenderedPageBreak/>
              <w:t>ลำดับ</w:t>
            </w:r>
          </w:p>
        </w:tc>
        <w:tc>
          <w:tcPr>
            <w:tcW w:w="2323" w:type="dxa"/>
            <w:shd w:val="clear" w:color="auto" w:fill="auto"/>
          </w:tcPr>
          <w:p w14:paraId="0AB93C75" w14:textId="77777777" w:rsidR="00667C19" w:rsidRPr="005D0F87" w:rsidRDefault="00667C19" w:rsidP="00667C19">
            <w:pPr>
              <w:spacing w:after="0" w:line="240" w:lineRule="auto"/>
              <w:jc w:val="center"/>
              <w:rPr>
                <w:rFonts w:ascii="Angsana New" w:hAnsi="Angsana New" w:cs="Angsana New" w:hint="cs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ประเภทของเงินกองทุน</w:t>
            </w:r>
          </w:p>
        </w:tc>
        <w:tc>
          <w:tcPr>
            <w:tcW w:w="4453" w:type="dxa"/>
            <w:shd w:val="clear" w:color="auto" w:fill="auto"/>
          </w:tcPr>
          <w:p w14:paraId="7F510428" w14:textId="77777777" w:rsidR="00667C19" w:rsidRPr="005D0F87" w:rsidRDefault="00667C19" w:rsidP="00667C19">
            <w:pPr>
              <w:spacing w:after="0" w:line="240" w:lineRule="auto"/>
              <w:jc w:val="center"/>
              <w:rPr>
                <w:rFonts w:ascii="Angsana New" w:hAnsi="Angsana New" w:cs="Angsana New" w:hint="cs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ประเภทของผู้ประกอบธุรกิจ</w:t>
            </w:r>
          </w:p>
        </w:tc>
        <w:tc>
          <w:tcPr>
            <w:tcW w:w="1888" w:type="dxa"/>
            <w:shd w:val="clear" w:color="auto" w:fill="auto"/>
          </w:tcPr>
          <w:p w14:paraId="62196073" w14:textId="77777777" w:rsidR="00667C19" w:rsidRPr="005D0F87" w:rsidRDefault="00667C19" w:rsidP="00667C19">
            <w:pPr>
              <w:spacing w:after="0" w:line="240" w:lineRule="auto"/>
              <w:jc w:val="center"/>
              <w:rPr>
                <w:rFonts w:ascii="Angsana New" w:hAnsi="Angsana New" w:cs="Angsana New" w:hint="cs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รายการที่ต้องดำรง</w:t>
            </w:r>
          </w:p>
        </w:tc>
        <w:tc>
          <w:tcPr>
            <w:tcW w:w="2006" w:type="dxa"/>
            <w:shd w:val="clear" w:color="auto" w:fill="auto"/>
          </w:tcPr>
          <w:p w14:paraId="0296079A" w14:textId="77777777" w:rsidR="00667C19" w:rsidRPr="005D0F87" w:rsidRDefault="00667C19" w:rsidP="00667C19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u w:val="single"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มูลค่าที่ต้องดำรง</w:t>
            </w:r>
          </w:p>
        </w:tc>
        <w:tc>
          <w:tcPr>
            <w:tcW w:w="2689" w:type="dxa"/>
            <w:shd w:val="clear" w:color="auto" w:fill="auto"/>
          </w:tcPr>
          <w:p w14:paraId="50AE6108" w14:textId="77777777" w:rsidR="00667C19" w:rsidRPr="005D0F87" w:rsidRDefault="00667C19" w:rsidP="00667C19">
            <w:pPr>
              <w:spacing w:after="0" w:line="240" w:lineRule="auto"/>
              <w:jc w:val="center"/>
              <w:rPr>
                <w:rFonts w:ascii="Angsana New" w:hAnsi="Angsana New" w:cs="Angsana New" w:hint="cs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667C19" w:rsidRPr="005D0F87" w14:paraId="1A2D7D93" w14:textId="77777777" w:rsidTr="00F11D10">
        <w:tc>
          <w:tcPr>
            <w:tcW w:w="703" w:type="dxa"/>
            <w:shd w:val="clear" w:color="auto" w:fill="auto"/>
          </w:tcPr>
          <w:p w14:paraId="7BC3BF5A" w14:textId="77777777" w:rsidR="00667C19" w:rsidRPr="005D0F87" w:rsidRDefault="00667C19" w:rsidP="00667C19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3</w:t>
            </w:r>
          </w:p>
        </w:tc>
        <w:tc>
          <w:tcPr>
            <w:tcW w:w="2323" w:type="dxa"/>
            <w:shd w:val="clear" w:color="auto" w:fill="auto"/>
          </w:tcPr>
          <w:p w14:paraId="1F90C78C" w14:textId="77777777" w:rsidR="00667C19" w:rsidRPr="005D0F87" w:rsidRDefault="00667C19" w:rsidP="00667C19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เงินกองทุนส่วนเพิ่ม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เพื่อรองรับความรับผิดจากการปฏิบัติงาน</w:t>
            </w:r>
          </w:p>
        </w:tc>
        <w:tc>
          <w:tcPr>
            <w:tcW w:w="4453" w:type="dxa"/>
            <w:shd w:val="clear" w:color="auto" w:fill="auto"/>
          </w:tcPr>
          <w:p w14:paraId="10441669" w14:textId="77777777" w:rsidR="00667C19" w:rsidRPr="005D0F87" w:rsidRDefault="00667C19" w:rsidP="00667C19">
            <w:pPr>
              <w:spacing w:after="0" w:line="240" w:lineRule="auto"/>
              <w:rPr>
                <w:rFonts w:ascii="Angsana New" w:hAnsi="Angsana New" w:cs="Angsana New" w:hint="cs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บริษัทจัดการ</w:t>
            </w:r>
          </w:p>
        </w:tc>
        <w:tc>
          <w:tcPr>
            <w:tcW w:w="1888" w:type="dxa"/>
            <w:shd w:val="clear" w:color="auto" w:fill="auto"/>
          </w:tcPr>
          <w:p w14:paraId="1F1C77BD" w14:textId="77777777" w:rsidR="00667C19" w:rsidRPr="005D0F87" w:rsidRDefault="00667C19" w:rsidP="00667C19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เงินกองทุน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สภาพคล่อง</w:t>
            </w:r>
          </w:p>
        </w:tc>
        <w:tc>
          <w:tcPr>
            <w:tcW w:w="2006" w:type="dxa"/>
            <w:shd w:val="clear" w:color="auto" w:fill="auto"/>
          </w:tcPr>
          <w:p w14:paraId="222A4CFA" w14:textId="77777777" w:rsidR="00667C19" w:rsidRPr="005D0F87" w:rsidRDefault="00667C19" w:rsidP="00667C19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u w:val="single"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  <w:u w:val="single"/>
              </w:rPr>
              <w:t>&gt;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ร้อยละ 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>0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>01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 xml:space="preserve"> 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ของ 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>NAV</w:t>
            </w:r>
          </w:p>
        </w:tc>
        <w:tc>
          <w:tcPr>
            <w:tcW w:w="2689" w:type="dxa"/>
            <w:shd w:val="clear" w:color="auto" w:fill="auto"/>
          </w:tcPr>
          <w:p w14:paraId="4BD7D8F4" w14:textId="77777777" w:rsidR="00667C19" w:rsidRPr="005D0F87" w:rsidRDefault="00667C19" w:rsidP="00667C19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สามารถใช้มูลค่าจากรายการดังนี้ทดแทนเงินกองทุนสภาพคล่องได้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br/>
              <w:t>1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 xml:space="preserve">. 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วงเงินคุ้มครองตาม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  กรมธรรม์ประกันภัย</w:t>
            </w:r>
          </w:p>
          <w:p w14:paraId="32AAE315" w14:textId="77777777" w:rsidR="00667C19" w:rsidRPr="005D0F87" w:rsidRDefault="00667C19" w:rsidP="00667C19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2. 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>ส่วนของผู้ถือหุ้นที่เกินกว่า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  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>มูลค่าที่ต้องดำรง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เพื่อเป็น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  เงินกองทุนขั้นต้น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 xml:space="preserve"> </w:t>
            </w:r>
            <w:r w:rsidRPr="005D0F87">
              <w:rPr>
                <w:rFonts w:ascii="Angsana New" w:hAnsi="Angsana New" w:cs="Angsana New"/>
                <w:spacing w:val="-7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pacing w:val="-7"/>
                <w:sz w:val="32"/>
                <w:szCs w:val="32"/>
                <w:cs/>
              </w:rPr>
              <w:t xml:space="preserve">    </w:t>
            </w:r>
            <w:r w:rsidRPr="005D0F87">
              <w:rPr>
                <w:rFonts w:ascii="Angsana New" w:hAnsi="Angsana New" w:cs="Angsana New"/>
                <w:spacing w:val="-7"/>
                <w:sz w:val="32"/>
                <w:szCs w:val="32"/>
                <w:cs/>
              </w:rPr>
              <w:t>โดยให้ใช้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>ทดแทนได้ไม่เกิน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  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>ร้อยละ 0.002 ของ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>NAV</w:t>
            </w:r>
          </w:p>
          <w:p w14:paraId="60D65952" w14:textId="77777777" w:rsidR="00667C19" w:rsidRPr="005D0F87" w:rsidRDefault="00667C19" w:rsidP="00667C19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</w:p>
        </w:tc>
      </w:tr>
    </w:tbl>
    <w:p w14:paraId="5E3741A0" w14:textId="77777777" w:rsidR="006A583E" w:rsidRPr="002F4D6E" w:rsidRDefault="006A583E" w:rsidP="000C12D1">
      <w:pPr>
        <w:rPr>
          <w:rFonts w:ascii="Angsana New" w:hAnsi="Angsana New" w:cs="Angsana New" w:hint="cs"/>
          <w:sz w:val="32"/>
          <w:szCs w:val="32"/>
        </w:rPr>
      </w:pPr>
    </w:p>
    <w:p w14:paraId="08DD6D12" w14:textId="77777777" w:rsidR="0071625B" w:rsidRPr="002F4D6E" w:rsidRDefault="002F4D6E" w:rsidP="009E03A3">
      <w:pPr>
        <w:tabs>
          <w:tab w:val="left" w:pos="0"/>
        </w:tabs>
        <w:spacing w:after="0" w:line="240" w:lineRule="auto"/>
        <w:ind w:right="-262"/>
        <w:rPr>
          <w:rFonts w:ascii="Angsana New" w:hAnsi="Angsana New" w:cs="Angsana New" w:hint="cs"/>
          <w:sz w:val="32"/>
          <w:szCs w:val="32"/>
          <w:cs/>
        </w:rPr>
      </w:pPr>
      <w:r w:rsidRPr="00264511">
        <w:rPr>
          <w:rFonts w:ascii="Angsana New" w:hAnsi="Angsana New" w:cs="Angsana New" w:hint="cs"/>
          <w:sz w:val="32"/>
          <w:szCs w:val="32"/>
          <w:u w:val="single"/>
          <w:cs/>
        </w:rPr>
        <w:t>หมายเหตุ</w:t>
      </w:r>
      <w:r w:rsidRPr="00264511">
        <w:rPr>
          <w:rFonts w:ascii="Angsana New" w:hAnsi="Angsana New" w:cs="Angsana New" w:hint="cs"/>
          <w:sz w:val="32"/>
          <w:szCs w:val="32"/>
          <w:cs/>
        </w:rPr>
        <w:t xml:space="preserve">  </w:t>
      </w:r>
      <w:r w:rsidRPr="00264511">
        <w:rPr>
          <w:rFonts w:ascii="Angsana New" w:hAnsi="Angsana New" w:cs="Angsana New"/>
          <w:sz w:val="32"/>
          <w:szCs w:val="32"/>
        </w:rPr>
        <w:t>N</w:t>
      </w:r>
      <w:r w:rsidR="00264511" w:rsidRPr="00264511">
        <w:rPr>
          <w:rFonts w:ascii="Angsana New" w:hAnsi="Angsana New" w:cs="Angsana New"/>
          <w:sz w:val="32"/>
          <w:szCs w:val="32"/>
        </w:rPr>
        <w:t xml:space="preserve"> </w:t>
      </w:r>
      <w:r w:rsidRPr="00264511">
        <w:rPr>
          <w:rFonts w:ascii="Angsana New" w:hAnsi="Angsana New" w:cs="Angsana New"/>
          <w:sz w:val="32"/>
          <w:szCs w:val="32"/>
        </w:rPr>
        <w:t xml:space="preserve">AV </w:t>
      </w:r>
      <w:r w:rsidRPr="00264511">
        <w:rPr>
          <w:rFonts w:ascii="Angsana New" w:hAnsi="Angsana New" w:cs="Angsana New" w:hint="cs"/>
          <w:sz w:val="32"/>
          <w:szCs w:val="32"/>
          <w:cs/>
        </w:rPr>
        <w:t>หมายถึง มูลค่าทรัพย์สินสุทธิภายใต้การบริหารจัดการ</w:t>
      </w:r>
      <w:r w:rsidRPr="00264511">
        <w:rPr>
          <w:rFonts w:ascii="Angsana New" w:eastAsia="Times New Roman" w:hAnsi="Angsana New" w:cs="Angsana New" w:hint="cs"/>
          <w:sz w:val="32"/>
          <w:szCs w:val="32"/>
          <w:cs/>
        </w:rPr>
        <w:t xml:space="preserve"> ณ สิ้นวันทำการสุดท้ายของแต่ละเดือน</w:t>
      </w:r>
      <w:r w:rsidR="00021D8D" w:rsidRPr="00264511">
        <w:rPr>
          <w:rFonts w:ascii="Angsana New" w:eastAsia="Times New Roman" w:hAnsi="Angsana New" w:cs="Angsana New" w:hint="cs"/>
          <w:sz w:val="32"/>
          <w:szCs w:val="32"/>
          <w:cs/>
        </w:rPr>
        <w:t xml:space="preserve"> </w:t>
      </w:r>
      <w:r w:rsidR="00F7513D" w:rsidRPr="00264511">
        <w:rPr>
          <w:rFonts w:ascii="Angsana New" w:eastAsia="Times New Roman" w:hAnsi="Angsana New" w:cs="Angsana New" w:hint="cs"/>
          <w:sz w:val="32"/>
          <w:szCs w:val="32"/>
          <w:cs/>
        </w:rPr>
        <w:t xml:space="preserve"> ทั้งนี้</w:t>
      </w:r>
      <w:r w:rsidR="0008263F" w:rsidRPr="00264511">
        <w:rPr>
          <w:rFonts w:ascii="Angsana New" w:eastAsia="Times New Roman" w:hAnsi="Angsana New" w:cs="Angsana New" w:hint="cs"/>
          <w:sz w:val="32"/>
          <w:szCs w:val="32"/>
          <w:cs/>
        </w:rPr>
        <w:t xml:space="preserve"> </w:t>
      </w:r>
      <w:r w:rsidR="0008263F" w:rsidRPr="00264511">
        <w:rPr>
          <w:rFonts w:ascii="Angsana New" w:hAnsi="Angsana New" w:cs="Angsana New" w:hint="cs"/>
          <w:sz w:val="32"/>
          <w:szCs w:val="32"/>
          <w:cs/>
        </w:rPr>
        <w:t>ในกรณีที่บริษัทจัดการมีการจัดการกองทุนรวม</w:t>
      </w:r>
      <w:r w:rsidR="0008263F" w:rsidRPr="00264511">
        <w:rPr>
          <w:rFonts w:ascii="Angsana New" w:hAnsi="Angsana New" w:cs="Angsana New"/>
          <w:sz w:val="32"/>
          <w:szCs w:val="32"/>
          <w:cs/>
        </w:rPr>
        <w:br/>
      </w:r>
      <w:r w:rsidR="0008263F" w:rsidRPr="00264511">
        <w:rPr>
          <w:rFonts w:ascii="Angsana New" w:hAnsi="Angsana New" w:cs="Angsana New" w:hint="cs"/>
          <w:sz w:val="32"/>
          <w:szCs w:val="32"/>
          <w:cs/>
        </w:rPr>
        <w:t xml:space="preserve">อสังหาริมทรัพย์ กองทุนรวมอสังหาริมทรัพย์พิเศษ กองทุนรวมโครงสร้างพื้นฐาน </w:t>
      </w:r>
      <w:r w:rsidR="00B030B2" w:rsidRPr="00264511">
        <w:rPr>
          <w:rFonts w:ascii="Angsana New" w:hAnsi="Angsana New" w:cs="Angsana New" w:hint="cs"/>
          <w:sz w:val="32"/>
          <w:szCs w:val="32"/>
          <w:cs/>
        </w:rPr>
        <w:t xml:space="preserve">ทรัสต์เพื่อการลงทุนในอสังหาริมทรัพย์ หรือทรัสต์เพื่อการลงทุนในโครงสร้างพื้นฐาน </w:t>
      </w:r>
      <w:r w:rsidR="009E03A3" w:rsidRPr="00264511">
        <w:rPr>
          <w:rFonts w:ascii="Angsana New" w:hAnsi="Angsana New" w:cs="Angsana New" w:hint="cs"/>
          <w:sz w:val="32"/>
          <w:szCs w:val="32"/>
          <w:cs/>
        </w:rPr>
        <w:t>หรือมีการประกอบธุรกิจ</w:t>
      </w:r>
      <w:r w:rsidR="0008263F" w:rsidRPr="00264511">
        <w:rPr>
          <w:rFonts w:ascii="Angsana New" w:hAnsi="Angsana New" w:cs="Angsana New" w:hint="cs"/>
          <w:sz w:val="32"/>
          <w:szCs w:val="32"/>
          <w:cs/>
        </w:rPr>
        <w:t>เป็น</w:t>
      </w:r>
      <w:r w:rsidR="009E03A3" w:rsidRPr="00264511">
        <w:rPr>
          <w:rFonts w:ascii="Angsana New" w:hAnsi="Angsana New" w:cs="Angsana New" w:hint="cs"/>
          <w:sz w:val="32"/>
          <w:szCs w:val="32"/>
          <w:cs/>
        </w:rPr>
        <w:t>ทรัสตี</w:t>
      </w:r>
      <w:r w:rsidR="00B030B2" w:rsidRPr="00264511">
        <w:rPr>
          <w:rFonts w:ascii="Angsana New" w:hAnsi="Angsana New" w:cs="Angsana New" w:hint="cs"/>
          <w:sz w:val="32"/>
          <w:szCs w:val="32"/>
          <w:cs/>
        </w:rPr>
        <w:t>ของทรัสต์ดังกล่าว</w:t>
      </w:r>
      <w:r w:rsidR="009E03A3" w:rsidRPr="00264511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F7513D" w:rsidRPr="00264511">
        <w:rPr>
          <w:rFonts w:ascii="Angsana New" w:eastAsia="Times New Roman" w:hAnsi="Angsana New" w:cs="Angsana New" w:hint="cs"/>
          <w:sz w:val="32"/>
          <w:szCs w:val="32"/>
          <w:cs/>
        </w:rPr>
        <w:t>ให้นับรวมมูลค่าทรัพย์สินสุทธิ</w:t>
      </w:r>
      <w:r w:rsidR="00B030B2" w:rsidRPr="00264511">
        <w:rPr>
          <w:rFonts w:ascii="Angsana New" w:eastAsia="Times New Roman" w:hAnsi="Angsana New" w:cs="Angsana New" w:hint="cs"/>
          <w:sz w:val="32"/>
          <w:szCs w:val="32"/>
          <w:cs/>
        </w:rPr>
        <w:t>ของกองทุนรวมและทรัสต์ดังกล่าวโดยให้ใช้</w:t>
      </w:r>
      <w:r w:rsidR="00B030B2" w:rsidRPr="00264511">
        <w:rPr>
          <w:rFonts w:ascii="Angsana New" w:hAnsi="Angsana New" w:cs="Angsana New" w:hint="cs"/>
          <w:sz w:val="32"/>
          <w:szCs w:val="32"/>
          <w:cs/>
        </w:rPr>
        <w:t>มูลค่าทรัพย์สินสุทธิล่าสุด</w:t>
      </w:r>
      <w:r w:rsidR="00E10552" w:rsidRPr="00264511">
        <w:rPr>
          <w:rFonts w:ascii="Angsana New" w:hAnsi="Angsana New" w:cs="Angsana New" w:hint="cs"/>
          <w:sz w:val="32"/>
          <w:szCs w:val="32"/>
          <w:cs/>
        </w:rPr>
        <w:t>ที่</w:t>
      </w:r>
      <w:r w:rsidR="00FD1759">
        <w:rPr>
          <w:rFonts w:ascii="Angsana New" w:hAnsi="Angsana New" w:cs="Angsana New"/>
          <w:sz w:val="32"/>
          <w:szCs w:val="32"/>
          <w:cs/>
        </w:rPr>
        <w:br/>
      </w:r>
      <w:r w:rsidR="00F7513D" w:rsidRPr="00264511">
        <w:rPr>
          <w:rFonts w:ascii="Angsana New" w:hAnsi="Angsana New" w:cs="Angsana New" w:hint="cs"/>
          <w:sz w:val="32"/>
          <w:szCs w:val="32"/>
          <w:cs/>
        </w:rPr>
        <w:t>บริษัทจัดการจัดทำและเปิดเผยตาม</w:t>
      </w:r>
      <w:r w:rsidR="00E10552" w:rsidRPr="00264511">
        <w:rPr>
          <w:rFonts w:ascii="Angsana New" w:hAnsi="Angsana New" w:cs="Angsana New" w:hint="cs"/>
          <w:sz w:val="32"/>
          <w:szCs w:val="32"/>
          <w:cs/>
        </w:rPr>
        <w:t>ที่กำหนดใน</w:t>
      </w:r>
      <w:r w:rsidR="00F7513D" w:rsidRPr="00264511">
        <w:rPr>
          <w:rFonts w:ascii="Angsana New" w:hAnsi="Angsana New" w:cs="Angsana New" w:hint="cs"/>
          <w:sz w:val="32"/>
          <w:szCs w:val="32"/>
          <w:cs/>
        </w:rPr>
        <w:t>ประกาศที่เกี่ยวข้อง</w:t>
      </w:r>
    </w:p>
    <w:p w14:paraId="31AE0C21" w14:textId="77777777" w:rsidR="0071625B" w:rsidRPr="005D0F87" w:rsidRDefault="0071625B" w:rsidP="000C12D1">
      <w:pPr>
        <w:rPr>
          <w:rFonts w:ascii="Angsana New" w:hAnsi="Angsana New" w:cs="Angsana New"/>
          <w:b/>
          <w:bCs/>
          <w:sz w:val="32"/>
          <w:szCs w:val="32"/>
          <w:u w:val="single"/>
        </w:rPr>
      </w:pPr>
    </w:p>
    <w:p w14:paraId="7D14177D" w14:textId="77777777" w:rsidR="0071625B" w:rsidRPr="005D0F87" w:rsidRDefault="0071625B" w:rsidP="000C12D1">
      <w:pPr>
        <w:rPr>
          <w:rFonts w:ascii="Angsana New" w:hAnsi="Angsana New" w:cs="Angsana New"/>
          <w:b/>
          <w:bCs/>
          <w:sz w:val="32"/>
          <w:szCs w:val="32"/>
          <w:u w:val="single"/>
        </w:rPr>
      </w:pPr>
    </w:p>
    <w:p w14:paraId="06D61DE2" w14:textId="77777777" w:rsidR="0071625B" w:rsidRDefault="0071625B" w:rsidP="000C12D1">
      <w:pPr>
        <w:rPr>
          <w:rFonts w:ascii="Angsana New" w:hAnsi="Angsana New" w:cs="Angsana New"/>
          <w:b/>
          <w:bCs/>
          <w:sz w:val="32"/>
          <w:szCs w:val="32"/>
          <w:u w:val="single"/>
        </w:rPr>
      </w:pPr>
    </w:p>
    <w:p w14:paraId="5F452A29" w14:textId="77777777" w:rsidR="000C12D1" w:rsidRPr="005D0F87" w:rsidRDefault="000C12D1" w:rsidP="000C12D1">
      <w:pPr>
        <w:rPr>
          <w:rFonts w:ascii="Angsana New" w:hAnsi="Angsana New" w:cs="Angsana New"/>
          <w:sz w:val="32"/>
          <w:szCs w:val="32"/>
          <w:u w:val="single"/>
        </w:rPr>
      </w:pPr>
      <w:r w:rsidRPr="005D0F87">
        <w:rPr>
          <w:rFonts w:ascii="Angsana New" w:hAnsi="Angsana New" w:cs="Angsana New" w:hint="cs"/>
          <w:sz w:val="32"/>
          <w:szCs w:val="32"/>
          <w:u w:val="single"/>
          <w:cs/>
        </w:rPr>
        <w:lastRenderedPageBreak/>
        <w:t xml:space="preserve">ตาราง </w:t>
      </w:r>
      <w:r w:rsidRPr="005D0F87">
        <w:rPr>
          <w:rFonts w:ascii="Angsana New" w:hAnsi="Angsana New" w:cs="Angsana New"/>
          <w:sz w:val="32"/>
          <w:szCs w:val="32"/>
          <w:u w:val="single"/>
        </w:rPr>
        <w:t xml:space="preserve">2 </w:t>
      </w:r>
      <w:r w:rsidRPr="005D0F87">
        <w:rPr>
          <w:rFonts w:ascii="Angsana New" w:hAnsi="Angsana New" w:cs="Angsana New"/>
          <w:sz w:val="32"/>
          <w:szCs w:val="32"/>
          <w:u w:val="single"/>
          <w:cs/>
        </w:rPr>
        <w:t xml:space="preserve">: </w:t>
      </w:r>
      <w:r w:rsidRPr="005D0F87">
        <w:rPr>
          <w:rFonts w:ascii="Angsana New" w:hAnsi="Angsana New" w:cs="Angsana New" w:hint="cs"/>
          <w:sz w:val="32"/>
          <w:szCs w:val="32"/>
          <w:u w:val="single"/>
          <w:cs/>
        </w:rPr>
        <w:t xml:space="preserve">การดำรงเงินกองทุนของผู้ประกอบธุรกิจตามข้อ </w:t>
      </w:r>
      <w:r w:rsidRPr="005D0F87">
        <w:rPr>
          <w:rFonts w:ascii="Angsana New" w:hAnsi="Angsana New" w:cs="Angsana New"/>
          <w:sz w:val="32"/>
          <w:szCs w:val="32"/>
          <w:u w:val="single"/>
        </w:rPr>
        <w:t>3</w:t>
      </w:r>
      <w:r w:rsidRPr="005D0F87">
        <w:rPr>
          <w:rFonts w:ascii="Angsana New" w:hAnsi="Angsana New" w:cs="Angsana New"/>
          <w:sz w:val="32"/>
          <w:szCs w:val="32"/>
          <w:u w:val="single"/>
          <w:cs/>
        </w:rPr>
        <w:t>(</w:t>
      </w:r>
      <w:r w:rsidRPr="005D0F87">
        <w:rPr>
          <w:rFonts w:ascii="Angsana New" w:hAnsi="Angsana New" w:cs="Angsana New"/>
          <w:sz w:val="32"/>
          <w:szCs w:val="32"/>
          <w:u w:val="single"/>
        </w:rPr>
        <w:t>3</w:t>
      </w:r>
      <w:r w:rsidRPr="005D0F87">
        <w:rPr>
          <w:rFonts w:ascii="Angsana New" w:hAnsi="Angsana New" w:cs="Angsana New"/>
          <w:sz w:val="32"/>
          <w:szCs w:val="32"/>
          <w:u w:val="single"/>
          <w:cs/>
        </w:rPr>
        <w:t>)</w:t>
      </w:r>
      <w:r w:rsidRPr="005D0F87">
        <w:rPr>
          <w:rFonts w:ascii="Angsana New" w:hAnsi="Angsana New" w:cs="Angsana New" w:hint="cs"/>
          <w:sz w:val="32"/>
          <w:szCs w:val="32"/>
          <w:u w:val="single"/>
          <w:cs/>
        </w:rPr>
        <w:t xml:space="preserve"> แห่งประกาศการดำรงเงินกองทุน</w:t>
      </w:r>
    </w:p>
    <w:p w14:paraId="7B6F5689" w14:textId="77777777" w:rsidR="000C12D1" w:rsidRPr="005D0F87" w:rsidRDefault="000C12D1" w:rsidP="000C12D1">
      <w:pPr>
        <w:rPr>
          <w:rFonts w:ascii="Angsana New" w:hAnsi="Angsana New" w:cs="Angsana New"/>
          <w:sz w:val="32"/>
          <w:szCs w:val="32"/>
        </w:rPr>
      </w:pPr>
      <w:r w:rsidRPr="005D0F87">
        <w:rPr>
          <w:rFonts w:ascii="Angsana New" w:hAnsi="Angsana New" w:cs="Angsana New" w:hint="cs"/>
          <w:sz w:val="32"/>
          <w:szCs w:val="32"/>
          <w:cs/>
        </w:rPr>
        <w:t xml:space="preserve">ให้ผู้ประกอบธุรกิจตามข้อ </w:t>
      </w:r>
      <w:r w:rsidRPr="005D0F87">
        <w:rPr>
          <w:rFonts w:ascii="Angsana New" w:hAnsi="Angsana New" w:cs="Angsana New"/>
          <w:sz w:val="32"/>
          <w:szCs w:val="32"/>
        </w:rPr>
        <w:t>3</w:t>
      </w:r>
      <w:r w:rsidRPr="005D0F87">
        <w:rPr>
          <w:rFonts w:ascii="Angsana New" w:hAnsi="Angsana New" w:cs="Angsana New"/>
          <w:sz w:val="32"/>
          <w:szCs w:val="32"/>
          <w:cs/>
        </w:rPr>
        <w:t>(</w:t>
      </w:r>
      <w:r w:rsidRPr="005D0F87">
        <w:rPr>
          <w:rFonts w:ascii="Angsana New" w:hAnsi="Angsana New" w:cs="Angsana New"/>
          <w:sz w:val="32"/>
          <w:szCs w:val="32"/>
        </w:rPr>
        <w:t>3</w:t>
      </w:r>
      <w:r w:rsidRPr="005D0F87">
        <w:rPr>
          <w:rFonts w:ascii="Angsana New" w:hAnsi="Angsana New" w:cs="Angsana New"/>
          <w:sz w:val="32"/>
          <w:szCs w:val="32"/>
          <w:cs/>
        </w:rPr>
        <w:t xml:space="preserve">) </w:t>
      </w:r>
      <w:r w:rsidRPr="005D0F87">
        <w:rPr>
          <w:rFonts w:ascii="Angsana New" w:hAnsi="Angsana New" w:cs="Angsana New" w:hint="cs"/>
          <w:sz w:val="32"/>
          <w:szCs w:val="32"/>
          <w:cs/>
        </w:rPr>
        <w:t>แห่งประกาศการดำรงเงินกองทุน ดำรงเงินกองทุนในตารางดังต่อไปนี้โดยครบถ้วน</w:t>
      </w:r>
    </w:p>
    <w:tbl>
      <w:tblPr>
        <w:tblW w:w="140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2323"/>
        <w:gridCol w:w="4263"/>
        <w:gridCol w:w="1980"/>
        <w:gridCol w:w="2104"/>
        <w:gridCol w:w="2689"/>
      </w:tblGrid>
      <w:tr w:rsidR="003169FA" w:rsidRPr="005D0F87" w14:paraId="6AE32BB9" w14:textId="77777777" w:rsidTr="00680CB1">
        <w:trPr>
          <w:tblHeader/>
        </w:trPr>
        <w:tc>
          <w:tcPr>
            <w:tcW w:w="703" w:type="dxa"/>
            <w:shd w:val="clear" w:color="auto" w:fill="auto"/>
          </w:tcPr>
          <w:p w14:paraId="7957B855" w14:textId="77777777" w:rsidR="006A583E" w:rsidRPr="005D0F87" w:rsidRDefault="006A583E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2323" w:type="dxa"/>
            <w:shd w:val="clear" w:color="auto" w:fill="auto"/>
          </w:tcPr>
          <w:p w14:paraId="35478ABE" w14:textId="77777777" w:rsidR="006A583E" w:rsidRPr="005D0F87" w:rsidRDefault="006A583E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ประเภทของเงินกองทุน</w:t>
            </w:r>
          </w:p>
        </w:tc>
        <w:tc>
          <w:tcPr>
            <w:tcW w:w="4264" w:type="dxa"/>
            <w:shd w:val="clear" w:color="auto" w:fill="auto"/>
          </w:tcPr>
          <w:p w14:paraId="14A26A3A" w14:textId="77777777" w:rsidR="006A583E" w:rsidRPr="005D0F87" w:rsidRDefault="006A583E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ประเภทของผู้ประกอบธุรกิจ</w:t>
            </w:r>
          </w:p>
        </w:tc>
        <w:tc>
          <w:tcPr>
            <w:tcW w:w="1980" w:type="dxa"/>
            <w:shd w:val="clear" w:color="auto" w:fill="auto"/>
          </w:tcPr>
          <w:p w14:paraId="35D1E652" w14:textId="77777777" w:rsidR="006A583E" w:rsidRPr="005D0F87" w:rsidRDefault="006A583E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รายการที่ต้องดำรง</w:t>
            </w:r>
          </w:p>
        </w:tc>
        <w:tc>
          <w:tcPr>
            <w:tcW w:w="2103" w:type="dxa"/>
            <w:shd w:val="clear" w:color="auto" w:fill="auto"/>
          </w:tcPr>
          <w:p w14:paraId="507DBAEB" w14:textId="77777777" w:rsidR="006A583E" w:rsidRPr="005D0F87" w:rsidRDefault="006A583E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มูลค่าที่ต้องดำรง</w:t>
            </w:r>
          </w:p>
        </w:tc>
        <w:tc>
          <w:tcPr>
            <w:tcW w:w="2689" w:type="dxa"/>
            <w:shd w:val="clear" w:color="auto" w:fill="auto"/>
          </w:tcPr>
          <w:p w14:paraId="0278AF21" w14:textId="77777777" w:rsidR="006A583E" w:rsidRPr="005D0F87" w:rsidRDefault="006A583E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3169FA" w:rsidRPr="005D0F87" w14:paraId="4208E40A" w14:textId="77777777" w:rsidTr="00680CB1">
        <w:tc>
          <w:tcPr>
            <w:tcW w:w="703" w:type="dxa"/>
            <w:vMerge w:val="restart"/>
            <w:shd w:val="clear" w:color="auto" w:fill="auto"/>
          </w:tcPr>
          <w:p w14:paraId="281154E4" w14:textId="77777777" w:rsidR="004F53AC" w:rsidRPr="005D0F87" w:rsidRDefault="004F53AC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</w:rPr>
              <w:t>1</w:t>
            </w:r>
          </w:p>
        </w:tc>
        <w:tc>
          <w:tcPr>
            <w:tcW w:w="2323" w:type="dxa"/>
            <w:vMerge w:val="restart"/>
            <w:shd w:val="clear" w:color="auto" w:fill="auto"/>
          </w:tcPr>
          <w:p w14:paraId="3BF282F9" w14:textId="77777777" w:rsidR="004F53AC" w:rsidRPr="005D0F87" w:rsidRDefault="004F53AC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เงินกองทุนขั้นต้น</w:t>
            </w:r>
          </w:p>
        </w:tc>
        <w:tc>
          <w:tcPr>
            <w:tcW w:w="4264" w:type="dxa"/>
            <w:shd w:val="clear" w:color="auto" w:fill="auto"/>
          </w:tcPr>
          <w:p w14:paraId="6197639F" w14:textId="77777777" w:rsidR="004F53AC" w:rsidRPr="005D0F87" w:rsidRDefault="004F53AC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ผู้ประกอบธุรกิจที่มีการเก็บรักษาทรัพย์สิน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ของลูกค้า</w:t>
            </w:r>
          </w:p>
          <w:p w14:paraId="07D5AA73" w14:textId="77777777" w:rsidR="00EF7BF9" w:rsidRPr="005D0F87" w:rsidRDefault="00EF7BF9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</w:p>
        </w:tc>
        <w:tc>
          <w:tcPr>
            <w:tcW w:w="1980" w:type="dxa"/>
            <w:vMerge w:val="restart"/>
            <w:shd w:val="clear" w:color="auto" w:fill="auto"/>
          </w:tcPr>
          <w:p w14:paraId="2AF8AF88" w14:textId="77777777" w:rsidR="004F53AC" w:rsidRPr="005D0F87" w:rsidRDefault="004F53AC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ส่วนของผู้ถือหุ้น</w:t>
            </w:r>
          </w:p>
        </w:tc>
        <w:tc>
          <w:tcPr>
            <w:tcW w:w="2103" w:type="dxa"/>
            <w:shd w:val="clear" w:color="auto" w:fill="auto"/>
          </w:tcPr>
          <w:p w14:paraId="2172BF43" w14:textId="77777777" w:rsidR="004F53AC" w:rsidRPr="005D0F87" w:rsidRDefault="004F53AC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  <w:u w:val="single"/>
              </w:rPr>
              <w:t>&gt;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 xml:space="preserve"> 10 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ล้านบาท</w:t>
            </w:r>
          </w:p>
        </w:tc>
        <w:tc>
          <w:tcPr>
            <w:tcW w:w="2689" w:type="dxa"/>
            <w:vMerge w:val="restart"/>
            <w:shd w:val="clear" w:color="auto" w:fill="auto"/>
          </w:tcPr>
          <w:p w14:paraId="4A20326C" w14:textId="77777777" w:rsidR="004F53AC" w:rsidRPr="005D0F87" w:rsidRDefault="004F53AC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spacing w:val="-7"/>
                <w:sz w:val="32"/>
                <w:szCs w:val="32"/>
                <w:cs/>
              </w:rPr>
              <w:t>ในการดำรงเงินกองทุนขั้นต้น</w:t>
            </w:r>
            <w:r w:rsidR="00EF7BF9"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(ลำดับ 1) 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และเงินกองทุนส่วนเพิ่มเพื่อรองรับ</w:t>
            </w:r>
            <w:r w:rsidR="00EF7BF9"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ความต่อเนื่อง</w:t>
            </w:r>
            <w:r w:rsidRPr="005D0F87">
              <w:rPr>
                <w:rFonts w:ascii="Angsana New" w:hAnsi="Angsana New" w:cs="Angsana New" w:hint="cs"/>
                <w:spacing w:val="-5"/>
                <w:sz w:val="32"/>
                <w:szCs w:val="32"/>
                <w:cs/>
              </w:rPr>
              <w:t>ของธุรกิจ</w:t>
            </w:r>
            <w:r w:rsidR="00EF7BF9" w:rsidRPr="005D0F87">
              <w:rPr>
                <w:rFonts w:ascii="Angsana New" w:hAnsi="Angsana New" w:cs="Angsana New" w:hint="cs"/>
                <w:spacing w:val="-5"/>
                <w:sz w:val="32"/>
                <w:szCs w:val="32"/>
                <w:cs/>
              </w:rPr>
              <w:t xml:space="preserve"> (ลำดับ 2)</w:t>
            </w:r>
            <w:r w:rsidRPr="005D0F87">
              <w:rPr>
                <w:rFonts w:ascii="Angsana New" w:hAnsi="Angsana New" w:cs="Angsana New" w:hint="cs"/>
                <w:spacing w:val="-5"/>
                <w:sz w:val="32"/>
                <w:szCs w:val="32"/>
                <w:cs/>
              </w:rPr>
              <w:t xml:space="preserve"> ให้ผู้ประกอบธุรกิจ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ดำรงเงินกองทุนไม่น้อยกว่ามูลค่าสูงสุดระหว่าง</w:t>
            </w:r>
            <w:r w:rsidRPr="005D0F87">
              <w:rPr>
                <w:rFonts w:ascii="Angsana New" w:hAnsi="Angsana New" w:cs="Angsana New" w:hint="cs"/>
                <w:spacing w:val="-5"/>
                <w:sz w:val="32"/>
                <w:szCs w:val="32"/>
                <w:cs/>
              </w:rPr>
              <w:t>เงินกองทุน 2 ประเภทดังกล่าว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โดยอย่างน้อยต้องประกอบด้วยเงินกองทุนสภาพคล่องไม่น้อยกว่า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มูลค่าของค่าใช้จ่าย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ที่เกี่ยวข้องกับการประกอบธุรกิจโดยเฉลี่ยในรอบ </w:t>
            </w:r>
            <w:r w:rsidR="00A458C4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 xml:space="preserve">3 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เดือนต่อปี</w:t>
            </w:r>
          </w:p>
          <w:p w14:paraId="503B4535" w14:textId="77777777" w:rsidR="004F53AC" w:rsidRDefault="004F53AC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</w:p>
          <w:p w14:paraId="0CDAD248" w14:textId="77777777" w:rsidR="00E327C7" w:rsidRPr="005D0F87" w:rsidRDefault="00E327C7" w:rsidP="005D0F87">
            <w:pPr>
              <w:spacing w:after="0" w:line="240" w:lineRule="auto"/>
              <w:rPr>
                <w:rFonts w:ascii="Angsana New" w:hAnsi="Angsana New" w:cs="Angsana New" w:hint="cs"/>
                <w:sz w:val="32"/>
                <w:szCs w:val="32"/>
              </w:rPr>
            </w:pPr>
          </w:p>
          <w:p w14:paraId="41C1C755" w14:textId="77777777" w:rsidR="00EF7BF9" w:rsidRPr="005D0F87" w:rsidRDefault="00EF7BF9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</w:p>
        </w:tc>
      </w:tr>
      <w:tr w:rsidR="003169FA" w:rsidRPr="005D0F87" w14:paraId="284BCCE1" w14:textId="77777777" w:rsidTr="00680CB1">
        <w:tc>
          <w:tcPr>
            <w:tcW w:w="703" w:type="dxa"/>
            <w:vMerge/>
            <w:shd w:val="clear" w:color="auto" w:fill="auto"/>
          </w:tcPr>
          <w:p w14:paraId="6A213D81" w14:textId="77777777" w:rsidR="004F53AC" w:rsidRPr="005D0F87" w:rsidRDefault="004F53AC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323" w:type="dxa"/>
            <w:vMerge/>
            <w:shd w:val="clear" w:color="auto" w:fill="auto"/>
          </w:tcPr>
          <w:p w14:paraId="184170F5" w14:textId="77777777" w:rsidR="004F53AC" w:rsidRPr="005D0F87" w:rsidRDefault="004F53AC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</w:p>
        </w:tc>
        <w:tc>
          <w:tcPr>
            <w:tcW w:w="4264" w:type="dxa"/>
            <w:shd w:val="clear" w:color="auto" w:fill="auto"/>
          </w:tcPr>
          <w:p w14:paraId="21971A7B" w14:textId="77777777" w:rsidR="004F53AC" w:rsidRPr="005D0F87" w:rsidRDefault="004F53AC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ผู้ประกอบธุรกิจที่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u w:val="single"/>
                <w:cs/>
              </w:rPr>
              <w:t>ไม่มี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การเก็บรักษาทรัพย์สิน</w:t>
            </w:r>
            <w:r w:rsidR="00CC66C1"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ของลูกค้า</w:t>
            </w:r>
          </w:p>
          <w:p w14:paraId="3CDFB25B" w14:textId="77777777" w:rsidR="00EF7BF9" w:rsidRPr="005D0F87" w:rsidRDefault="00EF7BF9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980" w:type="dxa"/>
            <w:vMerge/>
            <w:shd w:val="clear" w:color="auto" w:fill="auto"/>
          </w:tcPr>
          <w:p w14:paraId="6CCA2672" w14:textId="77777777" w:rsidR="004F53AC" w:rsidRPr="005D0F87" w:rsidRDefault="004F53AC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103" w:type="dxa"/>
            <w:shd w:val="clear" w:color="auto" w:fill="auto"/>
          </w:tcPr>
          <w:p w14:paraId="2231D801" w14:textId="77777777" w:rsidR="004F53AC" w:rsidRPr="005D0F87" w:rsidRDefault="004F53AC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  <w:u w:val="single"/>
              </w:rPr>
              <w:t>&gt;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 xml:space="preserve"> 3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 xml:space="preserve"> 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ล้านบาท</w:t>
            </w:r>
          </w:p>
        </w:tc>
        <w:tc>
          <w:tcPr>
            <w:tcW w:w="2689" w:type="dxa"/>
            <w:vMerge/>
            <w:shd w:val="clear" w:color="auto" w:fill="auto"/>
          </w:tcPr>
          <w:p w14:paraId="6D386A1D" w14:textId="77777777" w:rsidR="004F53AC" w:rsidRPr="005D0F87" w:rsidRDefault="004F53AC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u w:val="single"/>
              </w:rPr>
            </w:pPr>
          </w:p>
        </w:tc>
      </w:tr>
      <w:tr w:rsidR="003169FA" w:rsidRPr="005D0F87" w14:paraId="7CB3227A" w14:textId="77777777" w:rsidTr="00680CB1">
        <w:tc>
          <w:tcPr>
            <w:tcW w:w="703" w:type="dxa"/>
            <w:shd w:val="clear" w:color="auto" w:fill="auto"/>
          </w:tcPr>
          <w:p w14:paraId="7EFF8E67" w14:textId="77777777" w:rsidR="004F53AC" w:rsidRPr="005D0F87" w:rsidRDefault="004F53AC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</w:rPr>
              <w:t>2</w:t>
            </w:r>
          </w:p>
        </w:tc>
        <w:tc>
          <w:tcPr>
            <w:tcW w:w="2323" w:type="dxa"/>
            <w:shd w:val="clear" w:color="auto" w:fill="auto"/>
          </w:tcPr>
          <w:p w14:paraId="2D070E3D" w14:textId="77777777" w:rsidR="004F53AC" w:rsidRPr="005D0F87" w:rsidRDefault="004F53AC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เงินกองทุนส่วนเพิ่ม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เพื่อรองรับความต่อเนื่องของธุรกิจ</w:t>
            </w:r>
          </w:p>
        </w:tc>
        <w:tc>
          <w:tcPr>
            <w:tcW w:w="4264" w:type="dxa"/>
            <w:shd w:val="clear" w:color="auto" w:fill="auto"/>
          </w:tcPr>
          <w:p w14:paraId="02BA07B7" w14:textId="77777777" w:rsidR="004F53AC" w:rsidRPr="005D0F87" w:rsidRDefault="004F53AC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ผู้ประกอบธุรกิจ</w:t>
            </w:r>
          </w:p>
        </w:tc>
        <w:tc>
          <w:tcPr>
            <w:tcW w:w="1980" w:type="dxa"/>
            <w:shd w:val="clear" w:color="auto" w:fill="auto"/>
          </w:tcPr>
          <w:p w14:paraId="35C6AAE2" w14:textId="77777777" w:rsidR="004F53AC" w:rsidRPr="005D0F87" w:rsidRDefault="004F53AC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เงินกองทุน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สภาพคล่อง</w:t>
            </w:r>
          </w:p>
        </w:tc>
        <w:tc>
          <w:tcPr>
            <w:tcW w:w="2103" w:type="dxa"/>
            <w:shd w:val="clear" w:color="auto" w:fill="auto"/>
          </w:tcPr>
          <w:p w14:paraId="21966ACF" w14:textId="77777777" w:rsidR="004F53AC" w:rsidRPr="005D0F87" w:rsidRDefault="004F53AC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  <w:u w:val="single"/>
              </w:rPr>
              <w:t>&gt;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มูลค่าของค่าใช้จ่ายที่เกี่ยวข้องกับ</w:t>
            </w:r>
            <w:r w:rsidR="00B030B2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การประกอบธุรกิจ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โดยเฉลี่ยในรอบ 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 xml:space="preserve">3 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เดือนต่อปี</w:t>
            </w:r>
          </w:p>
        </w:tc>
        <w:tc>
          <w:tcPr>
            <w:tcW w:w="2689" w:type="dxa"/>
            <w:vMerge/>
            <w:shd w:val="clear" w:color="auto" w:fill="auto"/>
          </w:tcPr>
          <w:p w14:paraId="228C555A" w14:textId="77777777" w:rsidR="004F53AC" w:rsidRPr="005D0F87" w:rsidRDefault="004F53AC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u w:val="single"/>
              </w:rPr>
            </w:pPr>
          </w:p>
        </w:tc>
      </w:tr>
      <w:tr w:rsidR="003169FA" w:rsidRPr="005D0F87" w14:paraId="03194DAE" w14:textId="77777777" w:rsidTr="00680CB1">
        <w:trPr>
          <w:tblHeader/>
        </w:trPr>
        <w:tc>
          <w:tcPr>
            <w:tcW w:w="703" w:type="dxa"/>
            <w:shd w:val="clear" w:color="auto" w:fill="auto"/>
          </w:tcPr>
          <w:p w14:paraId="7F3E98C7" w14:textId="77777777" w:rsidR="003169FA" w:rsidRPr="005D0F87" w:rsidRDefault="003169FA" w:rsidP="00004188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>
              <w:lastRenderedPageBreak/>
              <w:br w:type="page"/>
            </w: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2324" w:type="dxa"/>
            <w:shd w:val="clear" w:color="auto" w:fill="auto"/>
          </w:tcPr>
          <w:p w14:paraId="1F78113E" w14:textId="77777777" w:rsidR="003169FA" w:rsidRPr="005D0F87" w:rsidRDefault="003169FA" w:rsidP="00004188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ประเภทของเงินกองทุน</w:t>
            </w:r>
          </w:p>
        </w:tc>
        <w:tc>
          <w:tcPr>
            <w:tcW w:w="4263" w:type="dxa"/>
            <w:shd w:val="clear" w:color="auto" w:fill="auto"/>
          </w:tcPr>
          <w:p w14:paraId="5C3A303E" w14:textId="77777777" w:rsidR="003169FA" w:rsidRPr="005D0F87" w:rsidRDefault="003169FA" w:rsidP="00004188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ประเภทของผู้ประกอบธุรกิจ</w:t>
            </w:r>
          </w:p>
        </w:tc>
        <w:tc>
          <w:tcPr>
            <w:tcW w:w="1980" w:type="dxa"/>
            <w:shd w:val="clear" w:color="auto" w:fill="auto"/>
          </w:tcPr>
          <w:p w14:paraId="3F59A79F" w14:textId="77777777" w:rsidR="003169FA" w:rsidRPr="005D0F87" w:rsidRDefault="003169FA" w:rsidP="00004188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รายการที่ต้องดำรง</w:t>
            </w:r>
          </w:p>
        </w:tc>
        <w:tc>
          <w:tcPr>
            <w:tcW w:w="2104" w:type="dxa"/>
            <w:shd w:val="clear" w:color="auto" w:fill="auto"/>
          </w:tcPr>
          <w:p w14:paraId="6D804438" w14:textId="77777777" w:rsidR="003169FA" w:rsidRPr="005D0F87" w:rsidRDefault="003169FA" w:rsidP="00004188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มูลค่าที่ต้องดำรง</w:t>
            </w:r>
          </w:p>
        </w:tc>
        <w:tc>
          <w:tcPr>
            <w:tcW w:w="2688" w:type="dxa"/>
            <w:shd w:val="clear" w:color="auto" w:fill="auto"/>
          </w:tcPr>
          <w:p w14:paraId="6CC600CB" w14:textId="77777777" w:rsidR="003169FA" w:rsidRPr="005D0F87" w:rsidRDefault="003169FA" w:rsidP="00004188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3169FA" w:rsidRPr="005D0F87" w14:paraId="2D183D39" w14:textId="77777777" w:rsidTr="00680CB1">
        <w:tc>
          <w:tcPr>
            <w:tcW w:w="703" w:type="dxa"/>
            <w:shd w:val="clear" w:color="auto" w:fill="auto"/>
          </w:tcPr>
          <w:p w14:paraId="7CC5CF45" w14:textId="77777777" w:rsidR="00E524B9" w:rsidRPr="005D0F87" w:rsidRDefault="00E524B9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</w:rPr>
              <w:t>3</w:t>
            </w:r>
          </w:p>
        </w:tc>
        <w:tc>
          <w:tcPr>
            <w:tcW w:w="2324" w:type="dxa"/>
            <w:shd w:val="clear" w:color="auto" w:fill="auto"/>
          </w:tcPr>
          <w:p w14:paraId="4BAD79B6" w14:textId="77777777" w:rsidR="00BF78BC" w:rsidRPr="005D0F87" w:rsidRDefault="00BF78BC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>เงินกองทุนส่วนเพิ่ม</w:t>
            </w:r>
          </w:p>
          <w:p w14:paraId="59231E65" w14:textId="77777777" w:rsidR="00E524B9" w:rsidRPr="005D0F87" w:rsidRDefault="00BF78BC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>เพื่อรองรับความรับผิดจากการปฏิบัติงาน</w:t>
            </w:r>
          </w:p>
        </w:tc>
        <w:tc>
          <w:tcPr>
            <w:tcW w:w="4263" w:type="dxa"/>
            <w:shd w:val="clear" w:color="auto" w:fill="auto"/>
          </w:tcPr>
          <w:p w14:paraId="3351FC62" w14:textId="77777777" w:rsidR="00E524B9" w:rsidRPr="005D0F87" w:rsidRDefault="00E524B9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ผู้ประกอบธุรกิจ</w:t>
            </w:r>
          </w:p>
        </w:tc>
        <w:tc>
          <w:tcPr>
            <w:tcW w:w="1980" w:type="dxa"/>
            <w:shd w:val="clear" w:color="auto" w:fill="auto"/>
          </w:tcPr>
          <w:p w14:paraId="6B4C0075" w14:textId="77777777" w:rsidR="00E524B9" w:rsidRPr="005D0F87" w:rsidRDefault="00E524B9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เงินกองทุน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สภาพคล่อง</w:t>
            </w:r>
          </w:p>
        </w:tc>
        <w:tc>
          <w:tcPr>
            <w:tcW w:w="2104" w:type="dxa"/>
            <w:shd w:val="clear" w:color="auto" w:fill="auto"/>
          </w:tcPr>
          <w:p w14:paraId="5DBA85EF" w14:textId="77777777" w:rsidR="00E524B9" w:rsidRPr="005D0F87" w:rsidRDefault="00685927" w:rsidP="005D0F87">
            <w:pPr>
              <w:spacing w:after="0" w:line="240" w:lineRule="auto"/>
              <w:ind w:left="-108" w:right="-108"/>
              <w:jc w:val="center"/>
              <w:rPr>
                <w:rFonts w:ascii="Angsana New" w:hAnsi="Angsana New" w:cs="Angsana New"/>
                <w:sz w:val="32"/>
                <w:szCs w:val="32"/>
                <w:u w:val="single"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  <w:u w:val="single"/>
              </w:rPr>
              <w:t>&gt;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ร้อยละ 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>12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 xml:space="preserve"> 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ของรายได้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ที่เกี่ยวข้องกับ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pacing w:val="-7"/>
                <w:sz w:val="32"/>
                <w:szCs w:val="32"/>
                <w:cs/>
              </w:rPr>
              <w:t>การประกอบธุรกิจ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โดยเฉลี่ยต่อปี</w:t>
            </w:r>
          </w:p>
        </w:tc>
        <w:tc>
          <w:tcPr>
            <w:tcW w:w="2688" w:type="dxa"/>
            <w:shd w:val="clear" w:color="auto" w:fill="auto"/>
          </w:tcPr>
          <w:p w14:paraId="57B0FE5C" w14:textId="77777777" w:rsidR="00685927" w:rsidRPr="005D0F87" w:rsidRDefault="00685927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สามารถใช้มูลค่าจากรายการดังนี้ทดแทนเงินกองทุนสภาพคล่องได้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br/>
              <w:t>1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 xml:space="preserve">. 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วงเงินคุ้มครองตาม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  กรมธรรม์ประกันภัย</w:t>
            </w:r>
          </w:p>
          <w:p w14:paraId="3C1AF5C6" w14:textId="77777777" w:rsidR="00EF7BF9" w:rsidRPr="005D0F87" w:rsidRDefault="00685927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u w:val="single"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2. 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>ส่วนของผู้ถือหุ้นที่เกินกว่า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  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>มูลค่าที่ต้องดำรง</w:t>
            </w:r>
            <w:r w:rsidR="00EF7BF9"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เพื่อเป็น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  เงินกองทุนขั้นต้น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 xml:space="preserve"> </w:t>
            </w:r>
            <w:r w:rsidRPr="005D0F87">
              <w:rPr>
                <w:rFonts w:ascii="Angsana New" w:hAnsi="Angsana New" w:cs="Angsana New"/>
                <w:spacing w:val="-7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pacing w:val="-7"/>
                <w:sz w:val="32"/>
                <w:szCs w:val="32"/>
                <w:cs/>
              </w:rPr>
              <w:t xml:space="preserve">    </w:t>
            </w:r>
            <w:r w:rsidRPr="005D0F87">
              <w:rPr>
                <w:rFonts w:ascii="Angsana New" w:hAnsi="Angsana New" w:cs="Angsana New"/>
                <w:spacing w:val="-7"/>
                <w:sz w:val="32"/>
                <w:szCs w:val="32"/>
                <w:cs/>
              </w:rPr>
              <w:t>โดยให้ใช้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>ทดแทนได้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  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>ไม่เกินร้อยละ 2.</w:t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4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 xml:space="preserve"> 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  ของรายได้ที่เกี่ยวข้องกับ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pacing w:val="-7"/>
                <w:sz w:val="32"/>
                <w:szCs w:val="32"/>
                <w:cs/>
              </w:rPr>
              <w:t xml:space="preserve">     การประกอบธุรกิจ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  โดยเฉลี่ยต่อปี</w:t>
            </w:r>
          </w:p>
          <w:p w14:paraId="71538B69" w14:textId="77777777" w:rsidR="00CC66C1" w:rsidRPr="005D0F87" w:rsidRDefault="00CC66C1" w:rsidP="005D0F87">
            <w:pPr>
              <w:spacing w:after="0" w:line="240" w:lineRule="auto"/>
              <w:rPr>
                <w:rFonts w:ascii="Angsana New" w:hAnsi="Angsana New" w:cs="Angsana New"/>
                <w:sz w:val="32"/>
                <w:szCs w:val="32"/>
                <w:u w:val="single"/>
              </w:rPr>
            </w:pPr>
          </w:p>
        </w:tc>
      </w:tr>
    </w:tbl>
    <w:p w14:paraId="15F173C6" w14:textId="77777777" w:rsidR="006A583E" w:rsidRDefault="006A583E" w:rsidP="000C12D1">
      <w:pPr>
        <w:rPr>
          <w:rFonts w:ascii="Angsana New" w:hAnsi="Angsana New" w:cs="Angsana New"/>
          <w:sz w:val="32"/>
          <w:szCs w:val="32"/>
        </w:rPr>
      </w:pPr>
    </w:p>
    <w:p w14:paraId="6AF33204" w14:textId="77777777" w:rsidR="00B030B2" w:rsidRPr="005D0F87" w:rsidRDefault="00B030B2" w:rsidP="000C12D1">
      <w:pPr>
        <w:rPr>
          <w:rFonts w:ascii="Angsana New" w:hAnsi="Angsana New" w:cs="Angsana New"/>
          <w:sz w:val="32"/>
          <w:szCs w:val="32"/>
        </w:rPr>
      </w:pPr>
    </w:p>
    <w:p w14:paraId="0ED2C169" w14:textId="77777777" w:rsidR="006A583E" w:rsidRPr="005D0F87" w:rsidRDefault="006A583E" w:rsidP="000C12D1">
      <w:pPr>
        <w:rPr>
          <w:rFonts w:ascii="Angsana New" w:hAnsi="Angsana New" w:cs="Angsana New"/>
          <w:sz w:val="32"/>
          <w:szCs w:val="32"/>
        </w:rPr>
      </w:pPr>
    </w:p>
    <w:p w14:paraId="465299A8" w14:textId="77777777" w:rsidR="006A583E" w:rsidRPr="005D0F87" w:rsidRDefault="006A583E" w:rsidP="000C12D1">
      <w:pPr>
        <w:rPr>
          <w:rFonts w:ascii="Angsana New" w:hAnsi="Angsana New" w:cs="Angsana New"/>
          <w:sz w:val="32"/>
          <w:szCs w:val="32"/>
        </w:rPr>
      </w:pPr>
    </w:p>
    <w:p w14:paraId="77F351B0" w14:textId="77777777" w:rsidR="00AB15FA" w:rsidRPr="005D0F87" w:rsidRDefault="00AB15FA" w:rsidP="00AB15FA">
      <w:pPr>
        <w:spacing w:line="240" w:lineRule="auto"/>
        <w:jc w:val="center"/>
        <w:rPr>
          <w:rFonts w:ascii="Angsana New" w:hAnsi="Angsana New" w:cs="Angsana New"/>
          <w:b/>
          <w:bCs/>
          <w:sz w:val="32"/>
          <w:szCs w:val="32"/>
          <w:u w:val="single"/>
        </w:rPr>
      </w:pPr>
      <w:r w:rsidRPr="005D0F87">
        <w:rPr>
          <w:rFonts w:ascii="Angsana New" w:hAnsi="Angsana New" w:cs="Angsana New" w:hint="cs"/>
          <w:b/>
          <w:bCs/>
          <w:sz w:val="32"/>
          <w:szCs w:val="32"/>
          <w:u w:val="single"/>
          <w:cs/>
        </w:rPr>
        <w:lastRenderedPageBreak/>
        <w:t>คำอธิบายศัพท์</w:t>
      </w:r>
      <w:r w:rsidRPr="005D0F87">
        <w:rPr>
          <w:rFonts w:ascii="Angsana New" w:hAnsi="Angsana New" w:cs="Angsana New"/>
          <w:b/>
          <w:bCs/>
          <w:sz w:val="32"/>
          <w:szCs w:val="32"/>
          <w:u w:val="single"/>
          <w:cs/>
        </w:rPr>
        <w:t>/</w:t>
      </w:r>
      <w:r w:rsidRPr="005D0F87">
        <w:rPr>
          <w:rFonts w:ascii="Angsana New" w:hAnsi="Angsana New" w:cs="Angsana New" w:hint="cs"/>
          <w:b/>
          <w:bCs/>
          <w:sz w:val="32"/>
          <w:szCs w:val="32"/>
          <w:u w:val="single"/>
          <w:cs/>
        </w:rPr>
        <w:t>สัญลักษณ์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62"/>
        <w:gridCol w:w="8930"/>
      </w:tblGrid>
      <w:tr w:rsidR="00AB15FA" w:rsidRPr="005D0F87" w14:paraId="3FA621AB" w14:textId="77777777" w:rsidTr="005D0F87">
        <w:tc>
          <w:tcPr>
            <w:tcW w:w="4962" w:type="dxa"/>
            <w:shd w:val="clear" w:color="auto" w:fill="auto"/>
          </w:tcPr>
          <w:p w14:paraId="4C91B5FD" w14:textId="77777777" w:rsidR="00AB15FA" w:rsidRPr="005D0F87" w:rsidRDefault="00AB15FA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คำศัพท์</w:t>
            </w:r>
            <w:r w:rsidRPr="005D0F87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/</w:t>
            </w: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สัญลักษณ์</w:t>
            </w:r>
          </w:p>
        </w:tc>
        <w:tc>
          <w:tcPr>
            <w:tcW w:w="8930" w:type="dxa"/>
            <w:shd w:val="clear" w:color="auto" w:fill="auto"/>
          </w:tcPr>
          <w:p w14:paraId="0CFF77DD" w14:textId="77777777" w:rsidR="00AB15FA" w:rsidRPr="005D0F87" w:rsidRDefault="00AB15FA" w:rsidP="005D0F87">
            <w:pPr>
              <w:spacing w:after="0" w:line="240" w:lineRule="auto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</w:tr>
      <w:tr w:rsidR="00AB15FA" w:rsidRPr="005D0F87" w14:paraId="0F483BFC" w14:textId="77777777" w:rsidTr="005D0F87">
        <w:tc>
          <w:tcPr>
            <w:tcW w:w="4962" w:type="dxa"/>
            <w:shd w:val="clear" w:color="auto" w:fill="auto"/>
          </w:tcPr>
          <w:p w14:paraId="6366626E" w14:textId="77777777" w:rsidR="00AB15FA" w:rsidRPr="005D0F87" w:rsidRDefault="00AE0025" w:rsidP="005D0F87">
            <w:pPr>
              <w:spacing w:before="240"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ประกาศการดำรงเงินกองทุน</w:t>
            </w:r>
          </w:p>
        </w:tc>
        <w:tc>
          <w:tcPr>
            <w:tcW w:w="8930" w:type="dxa"/>
            <w:shd w:val="clear" w:color="auto" w:fill="auto"/>
          </w:tcPr>
          <w:p w14:paraId="69DAF079" w14:textId="77777777" w:rsidR="00AB15FA" w:rsidRPr="005D0F87" w:rsidRDefault="00AE0025" w:rsidP="005D0F87">
            <w:pPr>
              <w:spacing w:before="240"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3169FA">
              <w:rPr>
                <w:rFonts w:ascii="Angsana New" w:hAnsi="Angsana New" w:cs="Angsana New" w:hint="cs"/>
                <w:sz w:val="32"/>
                <w:szCs w:val="32"/>
                <w:cs/>
              </w:rPr>
              <w:t>ประกาศคณะกรรมการกำกับหลักทรัพย์และตลาดหลักทรัพย์ ที่ กธ.</w:t>
            </w:r>
            <w:r w:rsidR="0086699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3</w:t>
            </w:r>
            <w:r w:rsidRPr="003169FA">
              <w:rPr>
                <w:rFonts w:ascii="Angsana New" w:hAnsi="Angsana New" w:cs="Angsana New" w:hint="cs"/>
                <w:sz w:val="32"/>
                <w:szCs w:val="32"/>
                <w:cs/>
              </w:rPr>
              <w:t>/256</w:t>
            </w:r>
            <w:r w:rsidR="00F40325" w:rsidRPr="003169FA">
              <w:rPr>
                <w:rFonts w:ascii="Angsana New" w:hAnsi="Angsana New" w:cs="Angsana New" w:hint="cs"/>
                <w:sz w:val="32"/>
                <w:szCs w:val="32"/>
                <w:cs/>
              </w:rPr>
              <w:t>1</w:t>
            </w:r>
            <w:r w:rsidRPr="003169FA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</w:t>
            </w:r>
            <w:bookmarkStart w:id="0" w:name="bookmark1"/>
            <w:r w:rsidR="004F53AC" w:rsidRPr="003169FA">
              <w:rPr>
                <w:rFonts w:ascii="Angsana New" w:hAnsi="Angsana New" w:cs="Angsana New"/>
                <w:sz w:val="32"/>
                <w:szCs w:val="32"/>
                <w:cs/>
              </w:rPr>
              <w:br/>
              <w:t xml:space="preserve">เรื่อง </w:t>
            </w:r>
            <w:r w:rsidRPr="003169FA">
              <w:rPr>
                <w:rFonts w:ascii="Angsana New" w:hAnsi="Angsana New" w:cs="Angsana New"/>
                <w:sz w:val="32"/>
                <w:szCs w:val="32"/>
                <w:cs/>
              </w:rPr>
              <w:t>การดำรงเงินกองทุนของ</w:t>
            </w:r>
            <w:bookmarkEnd w:id="0"/>
            <w:r w:rsidRPr="003169FA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ผู้ประกอบธุรกิจการจัดการกองทุนรวม การจัดการกองทุนส่วนบุคคล </w:t>
            </w:r>
            <w:r w:rsidRPr="003169FA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3169FA">
              <w:rPr>
                <w:rFonts w:ascii="Angsana New" w:hAnsi="Angsana New" w:cs="Angsana New" w:hint="cs"/>
                <w:sz w:val="32"/>
                <w:szCs w:val="32"/>
                <w:cs/>
              </w:rPr>
              <w:t>การเป็น</w:t>
            </w:r>
            <w:r w:rsidRPr="003169FA">
              <w:rPr>
                <w:rFonts w:ascii="Angsana New" w:hAnsi="Angsana New" w:cs="Angsana New" w:hint="cs"/>
                <w:spacing w:val="3"/>
                <w:sz w:val="32"/>
                <w:szCs w:val="32"/>
                <w:cs/>
              </w:rPr>
              <w:t>นายหน้าซื้อขายหลักทรัพย์และการค้าหลักทรัพย์</w:t>
            </w:r>
            <w:r w:rsidRPr="003169FA">
              <w:rPr>
                <w:rFonts w:ascii="Angsana New" w:hAnsi="Angsana New" w:cs="Angsana New" w:hint="cs"/>
                <w:sz w:val="32"/>
                <w:szCs w:val="32"/>
                <w:cs/>
              </w:rPr>
              <w:t>และ</w:t>
            </w:r>
            <w:r w:rsidRPr="003169FA">
              <w:rPr>
                <w:rFonts w:ascii="Angsana New" w:hAnsi="Angsana New" w:cs="Angsana New" w:hint="cs"/>
                <w:spacing w:val="-3"/>
                <w:sz w:val="32"/>
                <w:szCs w:val="32"/>
                <w:cs/>
              </w:rPr>
              <w:t>การจัดจำหน่ายหลักทรัพย์ที่เป็น</w:t>
            </w:r>
            <w:r w:rsidRPr="003169FA">
              <w:rPr>
                <w:rFonts w:ascii="Angsana New" w:hAnsi="Angsana New" w:cs="Angsana New"/>
                <w:spacing w:val="-3"/>
                <w:sz w:val="32"/>
                <w:szCs w:val="32"/>
                <w:cs/>
              </w:rPr>
              <w:br/>
            </w:r>
            <w:r w:rsidRPr="003169FA">
              <w:rPr>
                <w:rFonts w:ascii="Angsana New" w:hAnsi="Angsana New" w:cs="Angsana New" w:hint="cs"/>
                <w:spacing w:val="-3"/>
                <w:sz w:val="32"/>
                <w:szCs w:val="32"/>
                <w:cs/>
              </w:rPr>
              <w:t xml:space="preserve">หน่วยลงทุน </w:t>
            </w:r>
            <w:r w:rsidRPr="003169FA">
              <w:rPr>
                <w:rFonts w:ascii="Angsana New" w:hAnsi="Angsana New" w:cs="Angsana New" w:hint="cs"/>
                <w:spacing w:val="-7"/>
                <w:sz w:val="32"/>
                <w:szCs w:val="32"/>
                <w:cs/>
              </w:rPr>
              <w:t>และการเป็นผู้จัดการเงินทุนสัญญาซื้อขายล่วงหน้า</w:t>
            </w:r>
            <w:r w:rsidRPr="003169FA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ลงวันที่</w:t>
            </w:r>
            <w:r w:rsidR="0086699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17 มกราคม พ.ศ. 2561</w:t>
            </w:r>
          </w:p>
        </w:tc>
      </w:tr>
      <w:tr w:rsidR="00AE0025" w:rsidRPr="005D0F87" w14:paraId="76552261" w14:textId="77777777" w:rsidTr="005D0F87">
        <w:tc>
          <w:tcPr>
            <w:tcW w:w="4962" w:type="dxa"/>
            <w:shd w:val="clear" w:color="auto" w:fill="auto"/>
          </w:tcPr>
          <w:p w14:paraId="6131E6D8" w14:textId="77777777" w:rsidR="00AE0025" w:rsidRPr="005D0F87" w:rsidRDefault="00AE0025" w:rsidP="005D0F87">
            <w:pPr>
              <w:spacing w:before="240"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เงินกองทุนสภาพคล่อง</w:t>
            </w:r>
          </w:p>
        </w:tc>
        <w:tc>
          <w:tcPr>
            <w:tcW w:w="8930" w:type="dxa"/>
            <w:shd w:val="clear" w:color="auto" w:fill="auto"/>
          </w:tcPr>
          <w:p w14:paraId="5271E46E" w14:textId="77777777" w:rsidR="00AE0025" w:rsidRPr="005D0F87" w:rsidRDefault="00AE0025" w:rsidP="005D0F87">
            <w:pPr>
              <w:spacing w:before="240"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เงินกองทุนสภาพคล่องที่มีการคำนวณตามหลักเกณฑ์และวิธีการที่กำหนดในประกาศสำนักงานคณะกรรมการกำกับหลักทรัพย์และตลาดหลักทรัพย์ว่าด้วยหลักเกณฑ์ในรายละเอียดเกี่ยวกับ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การดำรงเงินกองทุนของผู้ประกอบธุรกิจการจัดการกองทุนรวม การจัดการกองทุนส่วนบุคคล 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การเป็นนายหน้าซื้อขายหลักทรัพย์และการค้าหลักทรัพย์และการจัดจำหน่ายหลักทรัพย์ที่เป็น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หน่วยลงทุน และการเป็นผู้จัดการเงินทุนสัญญาซื้อขายล่วงหน้า และข้อกำหนดกรณีที่ไม่สามารถ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ดำรงเงินกองทุนได้</w:t>
            </w:r>
          </w:p>
        </w:tc>
      </w:tr>
      <w:tr w:rsidR="0030340F" w:rsidRPr="005D0F87" w14:paraId="77F61066" w14:textId="77777777" w:rsidTr="005D0F87">
        <w:tc>
          <w:tcPr>
            <w:tcW w:w="4962" w:type="dxa"/>
            <w:shd w:val="clear" w:color="auto" w:fill="auto"/>
          </w:tcPr>
          <w:p w14:paraId="3B14DBF3" w14:textId="77777777" w:rsidR="0030340F" w:rsidRPr="005D0F87" w:rsidRDefault="0030340F" w:rsidP="005D0F87">
            <w:pPr>
              <w:spacing w:before="240"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ผู้ลงทุนสถาบัน</w:t>
            </w:r>
          </w:p>
        </w:tc>
        <w:tc>
          <w:tcPr>
            <w:tcW w:w="8930" w:type="dxa"/>
            <w:shd w:val="clear" w:color="auto" w:fill="auto"/>
          </w:tcPr>
          <w:p w14:paraId="2A46C4BB" w14:textId="77777777" w:rsidR="0030340F" w:rsidRPr="005D0F87" w:rsidRDefault="0030340F" w:rsidP="005D0F87">
            <w:pPr>
              <w:spacing w:before="240"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ผู้ลงทุนสถาบันตามประกาศคณะกรรมการกำกับหลักทรัพย์และตลาดหลักทรัพย์ว่าด้วยการกำหนด</w:t>
            </w:r>
            <w:r w:rsidR="00E951F7" w:rsidRPr="005D0F87">
              <w:rPr>
                <w:rFonts w:ascii="Angsana New" w:hAnsi="Angsana New" w:cs="Angsana New"/>
                <w:sz w:val="32"/>
                <w:szCs w:val="32"/>
                <w:cs/>
              </w:rPr>
              <w:br/>
            </w: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บทนิยามผู้ลงทุนสถาบัน ผู้ลงทุนรายใหญ่พิเศษและผู้ลงทุนรายใหญ่</w:t>
            </w:r>
          </w:p>
        </w:tc>
      </w:tr>
      <w:tr w:rsidR="009C7A88" w:rsidRPr="005D0F87" w14:paraId="6D391536" w14:textId="77777777" w:rsidTr="005D0F87">
        <w:tc>
          <w:tcPr>
            <w:tcW w:w="4962" w:type="dxa"/>
            <w:shd w:val="clear" w:color="auto" w:fill="auto"/>
          </w:tcPr>
          <w:p w14:paraId="35E00A6C" w14:textId="77777777" w:rsidR="009C7A88" w:rsidRPr="005D0F87" w:rsidRDefault="009C7A88" w:rsidP="005D0F87">
            <w:pPr>
              <w:spacing w:before="240"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กรมธรรม์ประกันภัย</w:t>
            </w:r>
          </w:p>
        </w:tc>
        <w:tc>
          <w:tcPr>
            <w:tcW w:w="8930" w:type="dxa"/>
            <w:shd w:val="clear" w:color="auto" w:fill="auto"/>
          </w:tcPr>
          <w:p w14:paraId="6EFCA454" w14:textId="77777777" w:rsidR="009C7A88" w:rsidRPr="005D0F87" w:rsidRDefault="009C7A88" w:rsidP="005D0F87">
            <w:pPr>
              <w:spacing w:before="240"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กรมธรรม์ประกันภัยความรับผิดที่เกิดขึ้นจากการประกอบวิชาชีพ (</w:t>
            </w:r>
            <w:r w:rsidRPr="005D0F87">
              <w:rPr>
                <w:rFonts w:ascii="Angsana New" w:hAnsi="Angsana New" w:cs="Angsana New"/>
                <w:sz w:val="32"/>
                <w:szCs w:val="32"/>
              </w:rPr>
              <w:t>professional indemnity insurance</w:t>
            </w:r>
            <w:r w:rsidRPr="005D0F87">
              <w:rPr>
                <w:rFonts w:ascii="Angsana New" w:hAnsi="Angsana New" w:cs="Angsana New"/>
                <w:sz w:val="32"/>
                <w:szCs w:val="32"/>
                <w:cs/>
              </w:rPr>
              <w:t>)</w:t>
            </w:r>
          </w:p>
        </w:tc>
      </w:tr>
      <w:tr w:rsidR="00AB15FA" w:rsidRPr="005D0F87" w14:paraId="44C7C6DF" w14:textId="77777777" w:rsidTr="005D0F87">
        <w:tc>
          <w:tcPr>
            <w:tcW w:w="4962" w:type="dxa"/>
            <w:shd w:val="clear" w:color="auto" w:fill="auto"/>
          </w:tcPr>
          <w:p w14:paraId="41EFABA2" w14:textId="77777777" w:rsidR="00AB15FA" w:rsidRPr="005D0F87" w:rsidRDefault="008A5BA7" w:rsidP="005D0F87">
            <w:pPr>
              <w:spacing w:before="240" w:after="0" w:line="240" w:lineRule="auto"/>
              <w:rPr>
                <w:rFonts w:ascii="Angsana New" w:hAnsi="Angsana New" w:cs="Angsana New"/>
                <w:sz w:val="32"/>
                <w:szCs w:val="32"/>
                <w:u w:val="single"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</w:rPr>
              <w:t>NAV</w:t>
            </w:r>
            <w:r w:rsidRPr="005D0F87">
              <w:rPr>
                <w:rFonts w:ascii="Angsana New" w:hAnsi="Angsana New" w:cs="Angsana New"/>
                <w:sz w:val="32"/>
                <w:szCs w:val="32"/>
                <w:u w:val="single"/>
                <w:cs/>
              </w:rPr>
              <w:t xml:space="preserve"> </w:t>
            </w:r>
          </w:p>
        </w:tc>
        <w:tc>
          <w:tcPr>
            <w:tcW w:w="8930" w:type="dxa"/>
            <w:shd w:val="clear" w:color="auto" w:fill="auto"/>
          </w:tcPr>
          <w:p w14:paraId="229838CD" w14:textId="77777777" w:rsidR="00AB15FA" w:rsidRPr="005D0F87" w:rsidRDefault="008A5BA7" w:rsidP="005D0F87">
            <w:pPr>
              <w:spacing w:before="240" w:after="0" w:line="240" w:lineRule="auto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มูลค่าทรัพย์สินสุทธิภายใต้การบริหารจัดการ</w:t>
            </w:r>
            <w:r w:rsidRPr="005D0F87">
              <w:rPr>
                <w:rFonts w:ascii="Angsana New" w:eastAsia="Times New Roman" w:hAnsi="Angsana New" w:cs="Angsana New" w:hint="cs"/>
                <w:sz w:val="32"/>
                <w:szCs w:val="32"/>
                <w:cs/>
              </w:rPr>
              <w:t xml:space="preserve"> ณ สิ้นวันทำการสุดท้ายของแต่ละเดือน</w:t>
            </w:r>
          </w:p>
        </w:tc>
      </w:tr>
      <w:tr w:rsidR="00AB15FA" w:rsidRPr="005D0F87" w14:paraId="25131F42" w14:textId="77777777" w:rsidTr="005D0F87">
        <w:tc>
          <w:tcPr>
            <w:tcW w:w="4962" w:type="dxa"/>
            <w:shd w:val="clear" w:color="auto" w:fill="auto"/>
          </w:tcPr>
          <w:p w14:paraId="3F252DE8" w14:textId="77777777" w:rsidR="00AB15FA" w:rsidRPr="005D0F87" w:rsidRDefault="008A5BA7" w:rsidP="005D0F87">
            <w:pPr>
              <w:spacing w:before="240" w:after="0" w:line="240" w:lineRule="auto"/>
              <w:rPr>
                <w:rFonts w:ascii="Angsana New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/>
                <w:sz w:val="32"/>
                <w:szCs w:val="32"/>
                <w:u w:val="single"/>
              </w:rPr>
              <w:t>&gt;</w:t>
            </w:r>
          </w:p>
        </w:tc>
        <w:tc>
          <w:tcPr>
            <w:tcW w:w="8930" w:type="dxa"/>
            <w:shd w:val="clear" w:color="auto" w:fill="auto"/>
          </w:tcPr>
          <w:p w14:paraId="105EEF68" w14:textId="77777777" w:rsidR="00AB15FA" w:rsidRPr="005D0F87" w:rsidRDefault="008A5BA7" w:rsidP="005D0F87">
            <w:pPr>
              <w:spacing w:before="240" w:after="0" w:line="240" w:lineRule="auto"/>
              <w:rPr>
                <w:rFonts w:ascii="Angsana New" w:eastAsia="Times New Roman" w:hAnsi="Angsana New" w:cs="Angsana New"/>
                <w:sz w:val="32"/>
                <w:szCs w:val="32"/>
              </w:rPr>
            </w:pPr>
            <w:r w:rsidRPr="005D0F87">
              <w:rPr>
                <w:rFonts w:ascii="Angsana New" w:hAnsi="Angsana New" w:cs="Angsana New" w:hint="cs"/>
                <w:sz w:val="32"/>
                <w:szCs w:val="32"/>
                <w:cs/>
              </w:rPr>
              <w:t>ไม่น้อยกว่า</w:t>
            </w:r>
          </w:p>
        </w:tc>
      </w:tr>
    </w:tbl>
    <w:p w14:paraId="69A2DC79" w14:textId="77777777" w:rsidR="00AB15FA" w:rsidRPr="005D0F87" w:rsidRDefault="00AB15FA" w:rsidP="00AB15FA">
      <w:pPr>
        <w:spacing w:line="240" w:lineRule="auto"/>
        <w:jc w:val="center"/>
        <w:rPr>
          <w:rFonts w:ascii="Angsana New" w:hAnsi="Angsana New" w:cs="Angsana New"/>
          <w:sz w:val="32"/>
          <w:szCs w:val="32"/>
          <w:cs/>
        </w:rPr>
      </w:pPr>
    </w:p>
    <w:sectPr w:rsidR="00AB15FA" w:rsidRPr="005D0F87" w:rsidSect="00E327C7">
      <w:headerReference w:type="default" r:id="rId8"/>
      <w:footerReference w:type="even" r:id="rId9"/>
      <w:footerReference w:type="default" r:id="rId10"/>
      <w:footerReference w:type="first" r:id="rId11"/>
      <w:pgSz w:w="16838" w:h="11906" w:orient="landscape" w:code="9"/>
      <w:pgMar w:top="1008" w:right="1440" w:bottom="720" w:left="1440" w:header="706" w:footer="432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55B71" w14:textId="77777777" w:rsidR="00330586" w:rsidRDefault="00330586" w:rsidP="00AB15FA">
      <w:pPr>
        <w:spacing w:after="0" w:line="240" w:lineRule="auto"/>
      </w:pPr>
      <w:r>
        <w:separator/>
      </w:r>
    </w:p>
  </w:endnote>
  <w:endnote w:type="continuationSeparator" w:id="0">
    <w:p w14:paraId="347857B4" w14:textId="77777777" w:rsidR="00330586" w:rsidRDefault="00330586" w:rsidP="00AB15FA">
      <w:pPr>
        <w:spacing w:after="0" w:line="240" w:lineRule="auto"/>
      </w:pPr>
      <w:r>
        <w:continuationSeparator/>
      </w:r>
    </w:p>
  </w:endnote>
  <w:endnote w:type="continuationNotice" w:id="1">
    <w:p w14:paraId="54129090" w14:textId="77777777" w:rsidR="00330586" w:rsidRDefault="0033058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ECD64" w14:textId="05943CBA" w:rsidR="00EC3FEA" w:rsidRDefault="00EC3F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FD513" w14:textId="60C244F2" w:rsidR="00EC3FEA" w:rsidRDefault="00EC3F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3510F" w14:textId="2316AFB8" w:rsidR="00EC3FEA" w:rsidRDefault="00EC3F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20A1F" w14:textId="77777777" w:rsidR="00330586" w:rsidRDefault="00330586" w:rsidP="00AB15FA">
      <w:pPr>
        <w:spacing w:after="0" w:line="240" w:lineRule="auto"/>
      </w:pPr>
      <w:r>
        <w:separator/>
      </w:r>
    </w:p>
  </w:footnote>
  <w:footnote w:type="continuationSeparator" w:id="0">
    <w:p w14:paraId="2C6375DF" w14:textId="77777777" w:rsidR="00330586" w:rsidRDefault="00330586" w:rsidP="00AB15FA">
      <w:pPr>
        <w:spacing w:after="0" w:line="240" w:lineRule="auto"/>
      </w:pPr>
      <w:r>
        <w:continuationSeparator/>
      </w:r>
    </w:p>
  </w:footnote>
  <w:footnote w:type="continuationNotice" w:id="1">
    <w:p w14:paraId="6BB16C2F" w14:textId="77777777" w:rsidR="00330586" w:rsidRDefault="0033058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9D8E6" w14:textId="77777777" w:rsidR="002F4D6E" w:rsidRPr="005D0F87" w:rsidRDefault="002F4D6E">
    <w:pPr>
      <w:pStyle w:val="Header"/>
      <w:jc w:val="center"/>
      <w:rPr>
        <w:rFonts w:ascii="Angsana New" w:hAnsi="Angsana New" w:cs="Angsana New"/>
        <w:sz w:val="32"/>
        <w:szCs w:val="32"/>
      </w:rPr>
    </w:pPr>
    <w:r w:rsidRPr="005D0F87">
      <w:rPr>
        <w:rFonts w:ascii="Angsana New" w:hAnsi="Angsana New" w:cs="Angsana New"/>
        <w:sz w:val="32"/>
        <w:szCs w:val="32"/>
      </w:rPr>
      <w:fldChar w:fldCharType="begin"/>
    </w:r>
    <w:r w:rsidRPr="005D0F87">
      <w:rPr>
        <w:rFonts w:ascii="Angsana New" w:hAnsi="Angsana New" w:cs="Angsana New"/>
        <w:sz w:val="32"/>
        <w:szCs w:val="32"/>
      </w:rPr>
      <w:instrText xml:space="preserve"> PAGE   \</w:instrText>
    </w:r>
    <w:r w:rsidRPr="005D0F87">
      <w:rPr>
        <w:rFonts w:ascii="Angsana New" w:hAnsi="Angsana New" w:cs="Angsana New"/>
        <w:sz w:val="32"/>
        <w:szCs w:val="32"/>
        <w:cs/>
      </w:rPr>
      <w:instrText xml:space="preserve">* </w:instrText>
    </w:r>
    <w:r w:rsidRPr="005D0F87">
      <w:rPr>
        <w:rFonts w:ascii="Angsana New" w:hAnsi="Angsana New" w:cs="Angsana New"/>
        <w:sz w:val="32"/>
        <w:szCs w:val="32"/>
      </w:rPr>
      <w:instrText xml:space="preserve">MERGEFORMAT </w:instrText>
    </w:r>
    <w:r w:rsidRPr="005D0F87">
      <w:rPr>
        <w:rFonts w:ascii="Angsana New" w:hAnsi="Angsana New" w:cs="Angsana New"/>
        <w:sz w:val="32"/>
        <w:szCs w:val="32"/>
      </w:rPr>
      <w:fldChar w:fldCharType="separate"/>
    </w:r>
    <w:r>
      <w:rPr>
        <w:rFonts w:ascii="Angsana New" w:hAnsi="Angsana New" w:cs="Angsana New"/>
        <w:noProof/>
        <w:sz w:val="32"/>
        <w:szCs w:val="32"/>
      </w:rPr>
      <w:t>5</w:t>
    </w:r>
    <w:r w:rsidRPr="005D0F87">
      <w:rPr>
        <w:rFonts w:ascii="Angsana New" w:hAnsi="Angsana New" w:cs="Angsana New"/>
        <w:sz w:val="32"/>
        <w:szCs w:val="32"/>
      </w:rPr>
      <w:fldChar w:fldCharType="end"/>
    </w:r>
  </w:p>
  <w:p w14:paraId="0772C427" w14:textId="77777777" w:rsidR="002F4D6E" w:rsidRDefault="002F4D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620"/>
    <w:rsid w:val="00004188"/>
    <w:rsid w:val="00021D8D"/>
    <w:rsid w:val="00055F90"/>
    <w:rsid w:val="00063E07"/>
    <w:rsid w:val="00075DED"/>
    <w:rsid w:val="00080C70"/>
    <w:rsid w:val="0008141F"/>
    <w:rsid w:val="0008263F"/>
    <w:rsid w:val="00095D7C"/>
    <w:rsid w:val="000C12D1"/>
    <w:rsid w:val="000F2C03"/>
    <w:rsid w:val="000F404F"/>
    <w:rsid w:val="00115C72"/>
    <w:rsid w:val="00143DE6"/>
    <w:rsid w:val="001A4721"/>
    <w:rsid w:val="001B2246"/>
    <w:rsid w:val="0023316A"/>
    <w:rsid w:val="00264511"/>
    <w:rsid w:val="002870FF"/>
    <w:rsid w:val="002F4D6E"/>
    <w:rsid w:val="0030340F"/>
    <w:rsid w:val="003169FA"/>
    <w:rsid w:val="00330586"/>
    <w:rsid w:val="00341099"/>
    <w:rsid w:val="003A7CB9"/>
    <w:rsid w:val="003E4DD1"/>
    <w:rsid w:val="0044351C"/>
    <w:rsid w:val="00483F4F"/>
    <w:rsid w:val="00497BAB"/>
    <w:rsid w:val="004C64BB"/>
    <w:rsid w:val="004E7E5A"/>
    <w:rsid w:val="004F53AC"/>
    <w:rsid w:val="00522138"/>
    <w:rsid w:val="005B51AC"/>
    <w:rsid w:val="005D0F87"/>
    <w:rsid w:val="0061263B"/>
    <w:rsid w:val="00616F9A"/>
    <w:rsid w:val="00634304"/>
    <w:rsid w:val="00643254"/>
    <w:rsid w:val="00667C19"/>
    <w:rsid w:val="00674298"/>
    <w:rsid w:val="00680CB1"/>
    <w:rsid w:val="00685927"/>
    <w:rsid w:val="006A583E"/>
    <w:rsid w:val="006C46CC"/>
    <w:rsid w:val="0071625B"/>
    <w:rsid w:val="007678B3"/>
    <w:rsid w:val="00775D66"/>
    <w:rsid w:val="00791F62"/>
    <w:rsid w:val="007D7ADE"/>
    <w:rsid w:val="007F7EB9"/>
    <w:rsid w:val="0080483C"/>
    <w:rsid w:val="00822591"/>
    <w:rsid w:val="00866997"/>
    <w:rsid w:val="00887E90"/>
    <w:rsid w:val="008A5BA7"/>
    <w:rsid w:val="008C211C"/>
    <w:rsid w:val="008E3783"/>
    <w:rsid w:val="00970764"/>
    <w:rsid w:val="009B0C5E"/>
    <w:rsid w:val="009C7A88"/>
    <w:rsid w:val="009D29D4"/>
    <w:rsid w:val="009D7E93"/>
    <w:rsid w:val="009E03A3"/>
    <w:rsid w:val="00A458C4"/>
    <w:rsid w:val="00A900A7"/>
    <w:rsid w:val="00AB03A5"/>
    <w:rsid w:val="00AB15FA"/>
    <w:rsid w:val="00AD44F0"/>
    <w:rsid w:val="00AE0025"/>
    <w:rsid w:val="00AF3BF1"/>
    <w:rsid w:val="00B030B2"/>
    <w:rsid w:val="00B1000C"/>
    <w:rsid w:val="00B128DF"/>
    <w:rsid w:val="00B567DE"/>
    <w:rsid w:val="00B90ABC"/>
    <w:rsid w:val="00BB6817"/>
    <w:rsid w:val="00BC714D"/>
    <w:rsid w:val="00BD2904"/>
    <w:rsid w:val="00BE7620"/>
    <w:rsid w:val="00BF78BC"/>
    <w:rsid w:val="00C17DE4"/>
    <w:rsid w:val="00C204C9"/>
    <w:rsid w:val="00C4198D"/>
    <w:rsid w:val="00C9344B"/>
    <w:rsid w:val="00CC66C1"/>
    <w:rsid w:val="00CD596E"/>
    <w:rsid w:val="00D45CB8"/>
    <w:rsid w:val="00D60150"/>
    <w:rsid w:val="00D96578"/>
    <w:rsid w:val="00DC4EE9"/>
    <w:rsid w:val="00DF41C1"/>
    <w:rsid w:val="00E10552"/>
    <w:rsid w:val="00E327C7"/>
    <w:rsid w:val="00E524B9"/>
    <w:rsid w:val="00E951F7"/>
    <w:rsid w:val="00EC3FEA"/>
    <w:rsid w:val="00ED6FAE"/>
    <w:rsid w:val="00EF7BF9"/>
    <w:rsid w:val="00F06B16"/>
    <w:rsid w:val="00F11D10"/>
    <w:rsid w:val="00F3734D"/>
    <w:rsid w:val="00F40325"/>
    <w:rsid w:val="00F7513D"/>
    <w:rsid w:val="00FD1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377953"/>
  <w15:chartTrackingRefBased/>
  <w15:docId w15:val="{FBC79178-0729-40AE-B341-13540D158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76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59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15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5FA"/>
  </w:style>
  <w:style w:type="paragraph" w:styleId="Footer">
    <w:name w:val="footer"/>
    <w:basedOn w:val="Normal"/>
    <w:link w:val="FooterChar"/>
    <w:uiPriority w:val="99"/>
    <w:unhideWhenUsed/>
    <w:rsid w:val="00AB15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5FA"/>
  </w:style>
  <w:style w:type="paragraph" w:styleId="BalloonText">
    <w:name w:val="Balloon Text"/>
    <w:basedOn w:val="Normal"/>
    <w:link w:val="BalloonTextChar"/>
    <w:uiPriority w:val="99"/>
    <w:semiHidden/>
    <w:unhideWhenUsed/>
    <w:rsid w:val="007F7EB9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link w:val="BalloonText"/>
    <w:uiPriority w:val="99"/>
    <w:semiHidden/>
    <w:rsid w:val="007F7EB9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0C43B3-4B22-4A72-9EC1-94E2E2FE37E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833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Justice</dc:creator>
  <cp:keywords/>
  <dc:description/>
  <cp:lastModifiedBy>Angkana Buntturnpasskul</cp:lastModifiedBy>
  <cp:revision>5</cp:revision>
  <cp:lastPrinted>2025-05-20T09:19:00Z</cp:lastPrinted>
  <dcterms:created xsi:type="dcterms:W3CDTF">2025-05-20T09:18:00Z</dcterms:created>
  <dcterms:modified xsi:type="dcterms:W3CDTF">2025-05-20T09:20:00Z</dcterms:modified>
</cp:coreProperties>
</file>