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4CF9E" w14:textId="666BCB75" w:rsidR="00DB24D8" w:rsidRPr="007D4D8A" w:rsidRDefault="00DB24D8" w:rsidP="008C63A4">
      <w:pPr>
        <w:widowControl/>
        <w:jc w:val="center"/>
        <w:rPr>
          <w:rFonts w:ascii="TH SarabunPSK" w:hAnsi="TH SarabunPSK" w:cs="TH SarabunPSK"/>
          <w:color w:val="FF0000"/>
          <w:sz w:val="34"/>
          <w:szCs w:val="34"/>
        </w:rPr>
      </w:pPr>
    </w:p>
    <w:p w14:paraId="203CEEDF" w14:textId="6D95F7C2" w:rsidR="00365F7A" w:rsidRPr="000801C8" w:rsidRDefault="00365F7A" w:rsidP="008C63A4">
      <w:pPr>
        <w:widowControl/>
        <w:jc w:val="center"/>
        <w:rPr>
          <w:rFonts w:ascii="TH SarabunPSK" w:hAnsi="TH SarabunPSK" w:cs="TH SarabunPSK"/>
          <w:color w:val="000000" w:themeColor="text1"/>
          <w:sz w:val="48"/>
          <w:szCs w:val="48"/>
          <w:cs/>
        </w:rPr>
      </w:pPr>
      <w:bookmarkStart w:id="0" w:name="_Hlk170290348"/>
      <w:r w:rsidRPr="000801C8">
        <w:rPr>
          <w:rFonts w:ascii="TH SarabunPSK" w:hAnsi="TH SarabunPSK" w:cs="TH SarabunPSK"/>
          <w:color w:val="000000" w:themeColor="text1"/>
          <w:sz w:val="48"/>
          <w:szCs w:val="48"/>
          <w:cs/>
        </w:rPr>
        <w:t>ประกาศ</w:t>
      </w:r>
      <w:r w:rsidR="00EF2815" w:rsidRPr="00EF2815">
        <w:rPr>
          <w:rFonts w:ascii="TH SarabunPSK" w:hAnsi="TH SarabunPSK" w:cs="TH SarabunPSK"/>
          <w:color w:val="000000" w:themeColor="text1"/>
          <w:sz w:val="48"/>
          <w:szCs w:val="48"/>
          <w:cs/>
        </w:rPr>
        <w:t>ส</w:t>
      </w:r>
      <w:r w:rsidR="001F2392">
        <w:rPr>
          <w:rFonts w:ascii="TH SarabunPSK" w:hAnsi="TH SarabunPSK" w:cs="TH SarabunPSK" w:hint="cs"/>
          <w:color w:val="000000" w:themeColor="text1"/>
          <w:sz w:val="48"/>
          <w:szCs w:val="48"/>
          <w:cs/>
        </w:rPr>
        <w:t>ำ</w:t>
      </w:r>
      <w:r w:rsidR="00EF2815" w:rsidRPr="00EF2815">
        <w:rPr>
          <w:rFonts w:ascii="TH SarabunPSK" w:hAnsi="TH SarabunPSK" w:cs="TH SarabunPSK"/>
          <w:color w:val="000000" w:themeColor="text1"/>
          <w:sz w:val="48"/>
          <w:szCs w:val="48"/>
          <w:cs/>
        </w:rPr>
        <w:t>นักงานคณะกรรมการก</w:t>
      </w:r>
      <w:r w:rsidR="001F2392">
        <w:rPr>
          <w:rFonts w:ascii="TH SarabunPSK" w:hAnsi="TH SarabunPSK" w:cs="TH SarabunPSK" w:hint="cs"/>
          <w:color w:val="000000" w:themeColor="text1"/>
          <w:sz w:val="48"/>
          <w:szCs w:val="48"/>
          <w:cs/>
        </w:rPr>
        <w:t>ำ</w:t>
      </w:r>
      <w:r w:rsidR="00EF2815" w:rsidRPr="00EF2815">
        <w:rPr>
          <w:rFonts w:ascii="TH SarabunPSK" w:hAnsi="TH SarabunPSK" w:cs="TH SarabunPSK"/>
          <w:color w:val="000000" w:themeColor="text1"/>
          <w:sz w:val="48"/>
          <w:szCs w:val="48"/>
          <w:cs/>
        </w:rPr>
        <w:t>กับหลักทรัพย์และตลาดหลักทรัพย</w:t>
      </w:r>
      <w:r w:rsidR="001F2392">
        <w:rPr>
          <w:rFonts w:ascii="TH SarabunPSK" w:hAnsi="TH SarabunPSK" w:cs="TH SarabunPSK" w:hint="cs"/>
          <w:color w:val="000000" w:themeColor="text1"/>
          <w:sz w:val="48"/>
          <w:szCs w:val="48"/>
          <w:cs/>
        </w:rPr>
        <w:t>์</w:t>
      </w:r>
    </w:p>
    <w:p w14:paraId="5CA4AA84" w14:textId="7DEA349C" w:rsidR="00365F7A" w:rsidRPr="000801C8" w:rsidRDefault="00365F7A" w:rsidP="008C63A4">
      <w:pPr>
        <w:widowControl/>
        <w:jc w:val="center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0801C8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ที่</w:t>
      </w:r>
      <w:bookmarkStart w:id="1" w:name="bookmark2"/>
      <w:r w:rsidRPr="000801C8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F97787" w:rsidRPr="000801C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bookmarkEnd w:id="1"/>
      <w:r w:rsidR="00940ECD" w:rsidRPr="000801C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สธ</w:t>
      </w:r>
      <w:r w:rsidR="00333509" w:rsidRPr="000801C8">
        <w:rPr>
          <w:rFonts w:ascii="TH SarabunPSK" w:hAnsi="TH SarabunPSK" w:cs="TH SarabunPSK"/>
          <w:color w:val="000000" w:themeColor="text1"/>
          <w:sz w:val="34"/>
          <w:szCs w:val="34"/>
          <w:cs/>
        </w:rPr>
        <w:t>.</w:t>
      </w:r>
      <w:r w:rsidR="001D22D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๒๕</w:t>
      </w:r>
      <w:r w:rsidR="00333509" w:rsidRPr="000801C8">
        <w:rPr>
          <w:rFonts w:ascii="TH SarabunPSK" w:hAnsi="TH SarabunPSK" w:cs="TH SarabunPSK"/>
          <w:color w:val="000000" w:themeColor="text1"/>
          <w:sz w:val="34"/>
          <w:szCs w:val="34"/>
          <w:cs/>
        </w:rPr>
        <w:t>/</w:t>
      </w:r>
      <w:r w:rsidR="007701F4" w:rsidRPr="000801C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๒๕๖</w:t>
      </w:r>
      <w:r w:rsidR="004A544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๘</w:t>
      </w:r>
    </w:p>
    <w:p w14:paraId="27885E1E" w14:textId="605DE699" w:rsidR="008842D2" w:rsidRPr="008842D2" w:rsidRDefault="00365F7A" w:rsidP="008C63A4">
      <w:pPr>
        <w:widowControl/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0801C8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เรื่อง  </w:t>
      </w:r>
      <w:r w:rsidR="008842D2" w:rsidRPr="008842D2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หลักเกณฑ์ในรายละเอียดเกี่ยวกับการให้บริการสำหรับ</w:t>
      </w:r>
    </w:p>
    <w:p w14:paraId="358F6543" w14:textId="77777777" w:rsidR="008842D2" w:rsidRPr="008842D2" w:rsidRDefault="008842D2" w:rsidP="008C63A4">
      <w:pPr>
        <w:widowControl/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8842D2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ผู้ประกอบธุรกิจหลักทรัพย์และผู้ประกอบธุรกิจ</w:t>
      </w:r>
    </w:p>
    <w:p w14:paraId="342E6B10" w14:textId="7BF2C508" w:rsidR="00365F7A" w:rsidRPr="000801C8" w:rsidRDefault="008842D2" w:rsidP="008C63A4">
      <w:pPr>
        <w:widowControl/>
        <w:jc w:val="center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8842D2">
        <w:rPr>
          <w:rFonts w:ascii="TH SarabunPSK" w:hAnsi="TH SarabunPSK" w:cs="TH SarabunPSK"/>
          <w:color w:val="000000" w:themeColor="text1"/>
          <w:sz w:val="34"/>
          <w:szCs w:val="34"/>
          <w:cs/>
        </w:rPr>
        <w:t>สัญญาซื้อขายล่วงหน้า</w:t>
      </w:r>
      <w:bookmarkEnd w:id="0"/>
    </w:p>
    <w:p w14:paraId="72FBF239" w14:textId="0BF575B2" w:rsidR="00B125B8" w:rsidRPr="000801C8" w:rsidRDefault="00365F7A" w:rsidP="008C63A4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0801C8">
        <w:rPr>
          <w:rFonts w:ascii="TH SarabunPSK" w:hAnsi="TH SarabunPSK" w:cs="TH SarabunPSK"/>
          <w:color w:val="000000" w:themeColor="text1"/>
          <w:sz w:val="34"/>
          <w:szCs w:val="34"/>
          <w:cs/>
        </w:rPr>
        <w:t>(ฉบับที่</w:t>
      </w:r>
      <w:r w:rsidR="001D22D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๔</w:t>
      </w:r>
      <w:r w:rsidRPr="000801C8">
        <w:rPr>
          <w:rFonts w:ascii="TH SarabunPSK" w:hAnsi="TH SarabunPSK" w:cs="TH SarabunPSK"/>
          <w:color w:val="000000" w:themeColor="text1"/>
          <w:sz w:val="34"/>
          <w:szCs w:val="34"/>
          <w:cs/>
        </w:rPr>
        <w:t>)</w:t>
      </w:r>
    </w:p>
    <w:p w14:paraId="545930EF" w14:textId="41262CE8" w:rsidR="00B125B8" w:rsidRPr="000801C8" w:rsidRDefault="00B125B8" w:rsidP="008C63A4">
      <w:pPr>
        <w:tabs>
          <w:tab w:val="left" w:pos="426"/>
          <w:tab w:val="left" w:pos="5475"/>
        </w:tabs>
        <w:rPr>
          <w:rFonts w:ascii="TH SarabunPSK" w:hAnsi="TH SarabunPSK" w:cs="TH SarabunPSK"/>
          <w:color w:val="000000" w:themeColor="text1"/>
          <w:sz w:val="16"/>
          <w:szCs w:val="16"/>
        </w:rPr>
      </w:pPr>
    </w:p>
    <w:p w14:paraId="46886CD1" w14:textId="6456DF88" w:rsidR="00B125B8" w:rsidRPr="00991A10" w:rsidRDefault="00B125B8" w:rsidP="008C63A4">
      <w:pPr>
        <w:tabs>
          <w:tab w:val="left" w:pos="426"/>
          <w:tab w:val="left" w:pos="5475"/>
        </w:tabs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991A10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58241" behindDoc="0" locked="0" layoutInCell="1" allowOverlap="1" wp14:anchorId="74B8DCCF" wp14:editId="2BC94B3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FC1D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84.45pt;margin-top:.95pt;width:92.95pt;height:0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62E79F4B" w14:textId="69D7003C" w:rsidR="00534632" w:rsidRPr="003E2525" w:rsidRDefault="003D69DC" w:rsidP="00CC0CB7">
      <w:pPr>
        <w:spacing w:line="235" w:lineRule="auto"/>
        <w:ind w:right="-28" w:firstLine="720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อาศัยอำนาจตามความในข้อ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๕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)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แห่งประกาศคณะกรรมการกำกับตลาดทุน</w:t>
      </w:r>
      <w:r w:rsidR="004F5B5C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="004F5B5C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ที่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ทธ.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๓๕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๒๕๕๖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เรื่อง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มาตรฐานการประกอบธุรกิจ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โครงสร้างการบริหารงาน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ระบบงาน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และการให้บริการของผู้ประกอบธุรกิจหลักทรัพย์และผู้ประกอบธุรกิจสัญญาซื้อขายล่วงหน้า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ลงวันที่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๖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กันยายน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พ.ศ.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๒๕๕๖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2A4F1F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ประกอบกับ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ข้อ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๑๑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แห่งประกาศคณะกรรมการกำกับตลาดทุน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4F5B5C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ทธ.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๓๕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/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๒๕๕๖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เรื่อง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มาตรฐานการประกอบธุรกิจ</w:t>
      </w:r>
      <w:r w:rsidR="004F5B5C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โครงสร้างการบริหารงาน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ระบบงาน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ลงวันที่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๖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กันยายน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พ.ศ.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E41B86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๒๕๕๖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ซึ่งแก้ไขเพิ่มเติมโดยประกาศคณะกรรมการกำกับตลาดทุน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ที่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ทธ.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861841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๗๑</w:t>
      </w:r>
      <w:r w:rsidR="001F40C5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/๒๕๖๓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เรื่อง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มาตรฐานการประกอบธุรกิจ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โครงสร้างการบริหารงาน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ระบบงาน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และการให้บริการของผู้ประกอบธุรกิจหลักทรัพย์และผู้ประกอบธุรกิจสัญญาซื้อขายล่วงหน้า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(ฉบับที่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1F40C5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๑๔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)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ลงวันที่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583CDC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๔  ธันวาคม</w:t>
      </w:r>
      <w:r w:rsidR="000F7EBB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พ.ศ. </w:t>
      </w:r>
      <w:r w:rsidR="00E41B86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583CDC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๒๕๖๓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 </w:t>
      </w:r>
      <w:r w:rsidR="00D31568"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ข้อ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๑๒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7F4017" w:rsidRPr="003E2525">
        <w:rPr>
          <w:rFonts w:ascii="TH SarabunPSK" w:hAnsi="TH SarabunPSK" w:cs="TH SarabunPSK" w:hint="cs"/>
          <w:sz w:val="34"/>
          <w:szCs w:val="34"/>
          <w:cs/>
        </w:rPr>
        <w:t xml:space="preserve"> วรรคหนึ่ง  (๖) </w:t>
      </w:r>
      <w:r w:rsidR="007F4017" w:rsidRPr="003E252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>แห่งประกาศ</w:t>
      </w:r>
      <w:r w:rsidR="003E2525">
        <w:rPr>
          <w:rFonts w:ascii="TH SarabunPSK" w:hAnsi="TH SarabunPSK" w:cs="TH SarabunPSK"/>
          <w:sz w:val="34"/>
          <w:szCs w:val="34"/>
          <w:cs/>
        </w:rPr>
        <w:br/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คณะกรรมการกำกับตลาดทุน </w:t>
      </w:r>
      <w:r w:rsidR="002452A4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ที่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ทธ.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๓๕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>/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>๒๕๕๖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  เรื่อง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 มาตรฐานการประกอบธุรกิจ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>โครงสร้าง</w:t>
      </w:r>
      <w:r w:rsidR="003E2525">
        <w:rPr>
          <w:rFonts w:ascii="TH SarabunPSK" w:hAnsi="TH SarabunPSK" w:cs="TH SarabunPSK"/>
          <w:sz w:val="34"/>
          <w:szCs w:val="34"/>
          <w:cs/>
        </w:rPr>
        <w:br/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การบริหารงาน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ระบบงาน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และการให้บริการของผู้ประกอบธุรกิจหลักทรัพย์และผู้ประกอบธุรกิจสัญญาซื้อขายล่วงหน้า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๖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 กันยายน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="00D31568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2452A4" w:rsidRPr="003E2525">
        <w:rPr>
          <w:rFonts w:ascii="TH SarabunPSK" w:hAnsi="TH SarabunPSK" w:cs="TH SarabunPSK" w:hint="cs"/>
          <w:sz w:val="34"/>
          <w:szCs w:val="34"/>
          <w:cs/>
        </w:rPr>
        <w:t>๒๕๕๖</w:t>
      </w:r>
      <w:r w:rsidR="00D31568" w:rsidRPr="003E2525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สำนักงานออกประกาศไว้</w:t>
      </w:r>
      <w:r w:rsidR="00CC0CB7" w:rsidRPr="003E2525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Pr="003E2525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ดังต่อไปนี้</w:t>
      </w:r>
    </w:p>
    <w:p w14:paraId="66A59E94" w14:textId="36DB63A5" w:rsidR="00E41B86" w:rsidRPr="00DE4BE8" w:rsidRDefault="00A504A7" w:rsidP="003E252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line="235" w:lineRule="auto"/>
        <w:ind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DE4BE8">
        <w:rPr>
          <w:rFonts w:ascii="TH SarabunPSK" w:hAnsi="TH SarabunPSK" w:cs="TH SarabunPSK"/>
          <w:sz w:val="34"/>
          <w:szCs w:val="34"/>
          <w:cs/>
        </w:rPr>
        <w:t>ข้อ</w:t>
      </w:r>
      <w:r w:rsidR="00B43083" w:rsidRPr="00DE4BE8">
        <w:rPr>
          <w:rFonts w:ascii="TH SarabunPSK" w:hAnsi="TH SarabunPSK" w:cs="TH SarabunPSK"/>
          <w:sz w:val="34"/>
          <w:szCs w:val="34"/>
          <w:cs/>
        </w:rPr>
        <w:tab/>
      </w:r>
      <w:r w:rsidR="005E0F10" w:rsidRPr="00DE4BE8">
        <w:rPr>
          <w:rFonts w:ascii="TH SarabunPSK" w:hAnsi="TH SarabunPSK" w:cs="TH SarabunPSK" w:hint="cs"/>
          <w:sz w:val="34"/>
          <w:szCs w:val="34"/>
          <w:cs/>
        </w:rPr>
        <w:t>๑</w:t>
      </w:r>
      <w:r w:rsidR="00B43083" w:rsidRPr="00DE4BE8">
        <w:rPr>
          <w:rFonts w:ascii="TH SarabunPSK" w:hAnsi="TH SarabunPSK" w:cs="TH SarabunPSK"/>
          <w:sz w:val="34"/>
          <w:szCs w:val="34"/>
          <w:cs/>
        </w:rPr>
        <w:tab/>
      </w:r>
      <w:r w:rsidR="00F54FD6" w:rsidRPr="00DE4BE8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F01ABF" w:rsidRPr="00DE4BE8">
        <w:rPr>
          <w:rFonts w:ascii="TH SarabunPSK" w:hAnsi="TH SarabunPSK" w:cs="TH SarabunPSK" w:hint="cs"/>
          <w:sz w:val="34"/>
          <w:szCs w:val="34"/>
          <w:cs/>
        </w:rPr>
        <w:t xml:space="preserve">ยกเลิกความในข้อ  ๖ </w:t>
      </w:r>
      <w:r w:rsidR="008C1380" w:rsidRPr="00DE4BE8">
        <w:rPr>
          <w:rFonts w:ascii="TH SarabunPSK" w:hAnsi="TH SarabunPSK" w:cs="TH SarabunPSK" w:hint="cs"/>
          <w:sz w:val="34"/>
          <w:szCs w:val="34"/>
          <w:cs/>
        </w:rPr>
        <w:t xml:space="preserve"> แห่ง</w:t>
      </w:r>
      <w:r w:rsidR="008C1380" w:rsidRPr="00DE4BE8">
        <w:rPr>
          <w:rFonts w:ascii="TH SarabunPSK" w:hAnsi="TH SarabunPSK" w:cs="TH SarabunPSK"/>
          <w:sz w:val="34"/>
          <w:szCs w:val="34"/>
          <w:cs/>
        </w:rPr>
        <w:t>ประกาศสำนักงานคณะกรรมการกำกับหลักทรัพย์</w:t>
      </w:r>
      <w:r w:rsidR="00DE4BE8">
        <w:rPr>
          <w:rFonts w:ascii="TH SarabunPSK" w:hAnsi="TH SarabunPSK" w:cs="TH SarabunPSK"/>
          <w:sz w:val="34"/>
          <w:szCs w:val="34"/>
          <w:cs/>
        </w:rPr>
        <w:br/>
      </w:r>
      <w:r w:rsidR="008C1380" w:rsidRPr="00DE4BE8">
        <w:rPr>
          <w:rFonts w:ascii="TH SarabunPSK" w:hAnsi="TH SarabunPSK" w:cs="TH SarabunPSK"/>
          <w:sz w:val="34"/>
          <w:szCs w:val="34"/>
          <w:cs/>
        </w:rPr>
        <w:t>และตลาดหลักทรัพย์</w:t>
      </w:r>
      <w:r w:rsidR="008C1380" w:rsidRPr="00DE4BE8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C1380" w:rsidRPr="00DE4BE8">
        <w:rPr>
          <w:rFonts w:ascii="TH SarabunPSK" w:hAnsi="TH SarabunPSK" w:cs="TH SarabunPSK"/>
          <w:sz w:val="34"/>
          <w:szCs w:val="34"/>
          <w:cs/>
        </w:rPr>
        <w:t>ที่  สธ.</w:t>
      </w:r>
      <w:r w:rsidR="008C1380" w:rsidRPr="00DE4BE8">
        <w:rPr>
          <w:rFonts w:ascii="TH SarabunPSK" w:hAnsi="TH SarabunPSK" w:cs="TH SarabunPSK" w:hint="cs"/>
          <w:sz w:val="34"/>
          <w:szCs w:val="34"/>
          <w:cs/>
        </w:rPr>
        <w:t xml:space="preserve">  ๑๔</w:t>
      </w:r>
      <w:r w:rsidR="008C1380" w:rsidRPr="00DE4BE8">
        <w:rPr>
          <w:rFonts w:ascii="TH SarabunPSK" w:hAnsi="TH SarabunPSK" w:cs="TH SarabunPSK"/>
          <w:sz w:val="34"/>
          <w:szCs w:val="34"/>
          <w:cs/>
        </w:rPr>
        <w:t>/๒๕๖</w:t>
      </w:r>
      <w:r w:rsidR="001634C2" w:rsidRPr="00DE4BE8">
        <w:rPr>
          <w:rFonts w:ascii="TH SarabunPSK" w:hAnsi="TH SarabunPSK" w:cs="TH SarabunPSK" w:hint="cs"/>
          <w:sz w:val="34"/>
          <w:szCs w:val="34"/>
          <w:cs/>
        </w:rPr>
        <w:t>๒</w:t>
      </w:r>
      <w:r w:rsidR="0035464C" w:rsidRPr="00DE4BE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634C2" w:rsidRPr="00DE4BE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C1380" w:rsidRPr="00DE4BE8">
        <w:rPr>
          <w:rFonts w:ascii="TH SarabunPSK" w:hAnsi="TH SarabunPSK" w:cs="TH SarabunPSK"/>
          <w:sz w:val="34"/>
          <w:szCs w:val="34"/>
          <w:cs/>
        </w:rPr>
        <w:t>เรื่อง  หลักเกณฑ์ในรายละเอียดเกี่ยวกับการให้บริการ</w:t>
      </w:r>
      <w:r w:rsidR="00A551B8">
        <w:rPr>
          <w:rFonts w:ascii="TH SarabunPSK" w:hAnsi="TH SarabunPSK" w:cs="TH SarabunPSK"/>
          <w:sz w:val="34"/>
          <w:szCs w:val="34"/>
          <w:cs/>
        </w:rPr>
        <w:br/>
      </w:r>
      <w:r w:rsidR="008C1380" w:rsidRPr="00DE4BE8">
        <w:rPr>
          <w:rFonts w:ascii="TH SarabunPSK" w:hAnsi="TH SarabunPSK" w:cs="TH SarabunPSK"/>
          <w:sz w:val="34"/>
          <w:szCs w:val="34"/>
          <w:cs/>
        </w:rPr>
        <w:t>สำหรับผู้ประกอบธุรกิจหลักทรัพย์และผู้ประกอบธุรกิจสัญญาซื้อขายล่วงหน้า</w:t>
      </w:r>
      <w:r w:rsidR="001634C2" w:rsidRPr="00DE4BE8">
        <w:rPr>
          <w:rFonts w:ascii="TH SarabunPSK" w:hAnsi="TH SarabunPSK" w:cs="TH SarabunPSK" w:hint="cs"/>
          <w:sz w:val="34"/>
          <w:szCs w:val="34"/>
          <w:cs/>
        </w:rPr>
        <w:t xml:space="preserve">  ลงวันที่  ๑๒  กุมภาพันธ์  </w:t>
      </w:r>
      <w:r w:rsidR="003A5DB2" w:rsidRPr="00DE4BE8">
        <w:rPr>
          <w:rFonts w:ascii="TH SarabunPSK" w:hAnsi="TH SarabunPSK" w:cs="TH SarabunPSK" w:hint="cs"/>
          <w:sz w:val="34"/>
          <w:szCs w:val="34"/>
          <w:cs/>
        </w:rPr>
        <w:t>พ.ศ</w:t>
      </w:r>
      <w:r w:rsidR="00A55167">
        <w:rPr>
          <w:rFonts w:ascii="TH SarabunPSK" w:hAnsi="TH SarabunPSK" w:cs="TH SarabunPSK" w:hint="cs"/>
          <w:sz w:val="34"/>
          <w:szCs w:val="34"/>
          <w:cs/>
        </w:rPr>
        <w:t>.</w:t>
      </w:r>
      <w:r w:rsidR="003A5DB2" w:rsidRPr="00DE4BE8">
        <w:rPr>
          <w:rFonts w:ascii="TH SarabunPSK" w:hAnsi="TH SarabunPSK" w:cs="TH SarabunPSK" w:hint="cs"/>
          <w:sz w:val="34"/>
          <w:szCs w:val="34"/>
          <w:cs/>
        </w:rPr>
        <w:t xml:space="preserve">  ๒๕๖๒ </w:t>
      </w:r>
      <w:r w:rsidR="00F01ABF" w:rsidRPr="00DE4BE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C7928" w:rsidRPr="00DE4BE8">
        <w:rPr>
          <w:rFonts w:ascii="TH SarabunPSK" w:hAnsi="TH SarabunPSK" w:cs="TH SarabunPSK" w:hint="cs"/>
          <w:sz w:val="34"/>
          <w:szCs w:val="34"/>
          <w:cs/>
        </w:rPr>
        <w:t>และให้ใช้ความต่อไปนี้แทน</w:t>
      </w:r>
    </w:p>
    <w:p w14:paraId="085960DF" w14:textId="18AC6197" w:rsidR="00097D11" w:rsidRPr="00097D11" w:rsidRDefault="00B61EB6" w:rsidP="003E2525">
      <w:pPr>
        <w:tabs>
          <w:tab w:val="left" w:pos="1440"/>
          <w:tab w:val="left" w:pos="1890"/>
          <w:tab w:val="left" w:pos="2362"/>
          <w:tab w:val="left" w:pos="3240"/>
          <w:tab w:val="left" w:pos="3845"/>
        </w:tabs>
        <w:spacing w:line="235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EC264F">
        <w:rPr>
          <w:rFonts w:ascii="TH SarabunPSK" w:hAnsi="TH SarabunPSK" w:cs="TH SarabunPSK"/>
          <w:sz w:val="34"/>
          <w:szCs w:val="34"/>
        </w:rPr>
        <w:t>“</w:t>
      </w:r>
      <w:r w:rsidRPr="00EC264F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8024DF" w:rsidRPr="00EC264F">
        <w:rPr>
          <w:rFonts w:ascii="TH SarabunPSK" w:hAnsi="TH SarabunPSK" w:cs="TH SarabunPSK"/>
          <w:sz w:val="34"/>
          <w:szCs w:val="34"/>
          <w:cs/>
        </w:rPr>
        <w:tab/>
      </w:r>
      <w:r w:rsidRPr="00EC264F">
        <w:rPr>
          <w:rFonts w:ascii="TH SarabunPSK" w:hAnsi="TH SarabunPSK" w:cs="TH SarabunPSK" w:hint="cs"/>
          <w:sz w:val="34"/>
          <w:szCs w:val="34"/>
          <w:cs/>
        </w:rPr>
        <w:t>๖</w:t>
      </w:r>
      <w:r w:rsidR="00097D11">
        <w:rPr>
          <w:rFonts w:ascii="TH SarabunPSK" w:hAnsi="TH SarabunPSK" w:cs="TH SarabunPSK"/>
          <w:sz w:val="34"/>
          <w:szCs w:val="34"/>
          <w:cs/>
        </w:rPr>
        <w:tab/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>ในการบริหารและจัดการความเสี่ยง</w:t>
      </w:r>
      <w:r w:rsidR="0029124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 xml:space="preserve"> ผู้ประกอบธุรกิจต้องกำหนดนโยบายหรือ</w:t>
      </w:r>
      <w:r w:rsidR="00A551B8">
        <w:rPr>
          <w:rFonts w:ascii="TH SarabunPSK" w:hAnsi="TH SarabunPSK" w:cs="TH SarabunPSK"/>
          <w:sz w:val="34"/>
          <w:szCs w:val="34"/>
          <w:cs/>
        </w:rPr>
        <w:br/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>ระเบียบวิธีปฏิบัติในการบริหารและจัดการความเสี่ยงด้านต่าง</w:t>
      </w:r>
      <w:r w:rsidR="0029124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 xml:space="preserve"> ๆ </w:t>
      </w:r>
      <w:r w:rsidR="0029124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>ที่เกิดจากการประกอบธุรกิจ</w:t>
      </w:r>
      <w:r w:rsidR="00291241">
        <w:rPr>
          <w:rFonts w:ascii="TH SarabunPSK" w:hAnsi="TH SarabunPSK" w:cs="TH SarabunPSK"/>
          <w:sz w:val="34"/>
          <w:szCs w:val="34"/>
          <w:cs/>
        </w:rPr>
        <w:br/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>ให้สอดคล้องกับลักษณะและระดับความเสี่ยง</w:t>
      </w:r>
      <w:r w:rsidR="0029124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 xml:space="preserve"> ลักษณะการดำเนินธุรกิจ </w:t>
      </w:r>
      <w:r w:rsidR="0029124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>หรือแผนกลยุทธ์ของ</w:t>
      </w:r>
      <w:r w:rsidR="001F78A8">
        <w:rPr>
          <w:rFonts w:ascii="TH SarabunPSK" w:hAnsi="TH SarabunPSK" w:cs="TH SarabunPSK"/>
          <w:sz w:val="34"/>
          <w:szCs w:val="34"/>
          <w:cs/>
        </w:rPr>
        <w:br/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lastRenderedPageBreak/>
        <w:t xml:space="preserve">ผู้ประกอบธุรกิจ </w:t>
      </w:r>
      <w:r w:rsidR="0029124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>โดยอย่างน้อยต้องครอบคลุมถึงเรื่อง</w:t>
      </w:r>
      <w:r w:rsidR="0000261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097D11" w:rsidRPr="00097D11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7B0AEDFA" w14:textId="2EB1114B" w:rsidR="00097D11" w:rsidRPr="003E2525" w:rsidRDefault="00097D11" w:rsidP="003E252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line="235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E2525">
        <w:rPr>
          <w:rFonts w:ascii="TH SarabunPSK" w:hAnsi="TH SarabunPSK" w:cs="TH SarabunPSK"/>
          <w:sz w:val="34"/>
          <w:szCs w:val="34"/>
          <w:cs/>
        </w:rPr>
        <w:t>(</w:t>
      </w:r>
      <w:r w:rsidR="00291241" w:rsidRPr="003E2525">
        <w:rPr>
          <w:rFonts w:ascii="TH SarabunPSK" w:hAnsi="TH SarabunPSK" w:cs="TH SarabunPSK" w:hint="cs"/>
          <w:sz w:val="34"/>
          <w:szCs w:val="34"/>
          <w:cs/>
        </w:rPr>
        <w:t>๑</w:t>
      </w:r>
      <w:r w:rsidRPr="003E2525">
        <w:rPr>
          <w:rFonts w:ascii="TH SarabunPSK" w:hAnsi="TH SarabunPSK" w:cs="TH SarabunPSK"/>
          <w:sz w:val="34"/>
          <w:szCs w:val="34"/>
          <w:cs/>
        </w:rPr>
        <w:t>)</w:t>
      </w:r>
      <w:r w:rsidR="00291241" w:rsidRPr="003E2525">
        <w:rPr>
          <w:rFonts w:ascii="TH SarabunPSK" w:hAnsi="TH SarabunPSK" w:cs="TH SarabunPSK"/>
          <w:sz w:val="34"/>
          <w:szCs w:val="34"/>
          <w:cs/>
        </w:rPr>
        <w:tab/>
      </w:r>
      <w:r w:rsidRPr="003E2525">
        <w:rPr>
          <w:rFonts w:ascii="TH SarabunPSK" w:hAnsi="TH SarabunPSK" w:cs="TH SarabunPSK"/>
          <w:sz w:val="34"/>
          <w:szCs w:val="34"/>
          <w:cs/>
        </w:rPr>
        <w:t xml:space="preserve">การประเมินความเสี่ยง </w:t>
      </w:r>
      <w:r w:rsidR="00291241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z w:val="34"/>
          <w:szCs w:val="34"/>
          <w:cs/>
        </w:rPr>
        <w:t xml:space="preserve">ได้แก่ </w:t>
      </w:r>
      <w:r w:rsidR="00291241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z w:val="34"/>
          <w:szCs w:val="34"/>
          <w:cs/>
        </w:rPr>
        <w:t xml:space="preserve">การระบุความเสี่ยง </w:t>
      </w:r>
      <w:r w:rsidR="00291241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z w:val="34"/>
          <w:szCs w:val="34"/>
          <w:cs/>
        </w:rPr>
        <w:t xml:space="preserve">การวิเคราะห์ความเสี่ยง </w:t>
      </w:r>
      <w:r w:rsidR="00291241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sz w:val="34"/>
          <w:szCs w:val="34"/>
          <w:cs/>
        </w:rPr>
        <w:t>และการประเมินค่าความ</w:t>
      </w:r>
      <w:r w:rsidR="008677BC" w:rsidRPr="003E2525">
        <w:rPr>
          <w:rFonts w:ascii="TH SarabunPSK" w:hAnsi="TH SarabunPSK" w:cs="TH SarabunPSK" w:hint="cs"/>
          <w:sz w:val="34"/>
          <w:szCs w:val="34"/>
          <w:cs/>
        </w:rPr>
        <w:t>เ</w:t>
      </w:r>
      <w:r w:rsidRPr="003E2525">
        <w:rPr>
          <w:rFonts w:ascii="TH SarabunPSK" w:hAnsi="TH SarabunPSK" w:cs="TH SarabunPSK"/>
          <w:sz w:val="34"/>
          <w:szCs w:val="34"/>
          <w:cs/>
        </w:rPr>
        <w:t>สี่ยง</w:t>
      </w:r>
    </w:p>
    <w:p w14:paraId="6D589CC2" w14:textId="59F144D5" w:rsidR="00097D11" w:rsidRPr="003E2525" w:rsidRDefault="00097D11" w:rsidP="003E252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line="235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E2525">
        <w:rPr>
          <w:rFonts w:ascii="TH SarabunPSK" w:hAnsi="TH SarabunPSK" w:cs="TH SarabunPSK"/>
          <w:sz w:val="34"/>
          <w:szCs w:val="34"/>
          <w:cs/>
        </w:rPr>
        <w:t>(</w:t>
      </w:r>
      <w:r w:rsidR="00291241" w:rsidRPr="003E2525">
        <w:rPr>
          <w:rFonts w:ascii="TH SarabunPSK" w:hAnsi="TH SarabunPSK" w:cs="TH SarabunPSK" w:hint="cs"/>
          <w:sz w:val="34"/>
          <w:szCs w:val="34"/>
          <w:cs/>
        </w:rPr>
        <w:t>๒</w:t>
      </w:r>
      <w:r w:rsidRPr="003E2525">
        <w:rPr>
          <w:rFonts w:ascii="TH SarabunPSK" w:hAnsi="TH SarabunPSK" w:cs="TH SarabunPSK"/>
          <w:sz w:val="34"/>
          <w:szCs w:val="34"/>
          <w:cs/>
        </w:rPr>
        <w:t>)</w:t>
      </w:r>
      <w:r w:rsidR="00291241" w:rsidRPr="003E2525">
        <w:rPr>
          <w:rFonts w:ascii="TH SarabunPSK" w:hAnsi="TH SarabunPSK" w:cs="TH SarabunPSK"/>
          <w:sz w:val="34"/>
          <w:szCs w:val="34"/>
          <w:cs/>
        </w:rPr>
        <w:tab/>
      </w:r>
      <w:r w:rsidRPr="003E2525">
        <w:rPr>
          <w:rFonts w:ascii="TH SarabunPSK" w:hAnsi="TH SarabunPSK" w:cs="TH SarabunPSK"/>
          <w:sz w:val="34"/>
          <w:szCs w:val="34"/>
          <w:cs/>
        </w:rPr>
        <w:t>การจัดการกับความเสี่ยง</w:t>
      </w:r>
    </w:p>
    <w:p w14:paraId="7B82B1F0" w14:textId="17EA9060" w:rsidR="00097D11" w:rsidRPr="003E2525" w:rsidRDefault="00097D11" w:rsidP="003E252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line="235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E2525">
        <w:rPr>
          <w:rFonts w:ascii="TH SarabunPSK" w:hAnsi="TH SarabunPSK" w:cs="TH SarabunPSK"/>
          <w:sz w:val="34"/>
          <w:szCs w:val="34"/>
          <w:cs/>
        </w:rPr>
        <w:t>(</w:t>
      </w:r>
      <w:r w:rsidR="00291241" w:rsidRPr="003E2525">
        <w:rPr>
          <w:rFonts w:ascii="TH SarabunPSK" w:hAnsi="TH SarabunPSK" w:cs="TH SarabunPSK" w:hint="cs"/>
          <w:sz w:val="34"/>
          <w:szCs w:val="34"/>
          <w:cs/>
        </w:rPr>
        <w:t>๓</w:t>
      </w:r>
      <w:r w:rsidRPr="003E2525">
        <w:rPr>
          <w:rFonts w:ascii="TH SarabunPSK" w:hAnsi="TH SarabunPSK" w:cs="TH SarabunPSK"/>
          <w:sz w:val="34"/>
          <w:szCs w:val="34"/>
          <w:cs/>
        </w:rPr>
        <w:t>)</w:t>
      </w:r>
      <w:r w:rsidR="00291241" w:rsidRPr="003E2525">
        <w:rPr>
          <w:rFonts w:ascii="TH SarabunPSK" w:hAnsi="TH SarabunPSK" w:cs="TH SarabunPSK"/>
          <w:sz w:val="34"/>
          <w:szCs w:val="34"/>
          <w:cs/>
        </w:rPr>
        <w:tab/>
      </w:r>
      <w:r w:rsidRPr="003E2525">
        <w:rPr>
          <w:rFonts w:ascii="TH SarabunPSK" w:hAnsi="TH SarabunPSK" w:cs="TH SarabunPSK"/>
          <w:sz w:val="34"/>
          <w:szCs w:val="34"/>
          <w:cs/>
        </w:rPr>
        <w:t>การติดตามและทบทวนความเสี่ยง</w:t>
      </w:r>
    </w:p>
    <w:p w14:paraId="45554806" w14:textId="5C31E20E" w:rsidR="00097D11" w:rsidRPr="003E2525" w:rsidRDefault="00097D11" w:rsidP="003E252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line="235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E2525">
        <w:rPr>
          <w:rFonts w:ascii="TH SarabunPSK" w:hAnsi="TH SarabunPSK" w:cs="TH SarabunPSK"/>
          <w:spacing w:val="-4"/>
          <w:sz w:val="34"/>
          <w:szCs w:val="34"/>
          <w:cs/>
        </w:rPr>
        <w:t>(</w:t>
      </w:r>
      <w:r w:rsidR="00291241" w:rsidRPr="003E2525">
        <w:rPr>
          <w:rFonts w:ascii="TH SarabunPSK" w:hAnsi="TH SarabunPSK" w:cs="TH SarabunPSK" w:hint="cs"/>
          <w:spacing w:val="-4"/>
          <w:sz w:val="34"/>
          <w:szCs w:val="34"/>
          <w:cs/>
        </w:rPr>
        <w:t>๔</w:t>
      </w:r>
      <w:r w:rsidRPr="003E2525">
        <w:rPr>
          <w:rFonts w:ascii="TH SarabunPSK" w:hAnsi="TH SarabunPSK" w:cs="TH SarabunPSK"/>
          <w:spacing w:val="-4"/>
          <w:sz w:val="34"/>
          <w:szCs w:val="34"/>
          <w:cs/>
        </w:rPr>
        <w:t>)</w:t>
      </w:r>
      <w:r w:rsidR="00291241" w:rsidRPr="003E2525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Pr="003E2525">
        <w:rPr>
          <w:rFonts w:ascii="TH SarabunPSK" w:hAnsi="TH SarabunPSK" w:cs="TH SarabunPSK"/>
          <w:spacing w:val="-4"/>
          <w:sz w:val="34"/>
          <w:szCs w:val="34"/>
          <w:cs/>
        </w:rPr>
        <w:t xml:space="preserve">การรายงานผลการบริหารความเสี่ยง </w:t>
      </w:r>
      <w:r w:rsidR="00291241" w:rsidRPr="003E2525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pacing w:val="-4"/>
          <w:sz w:val="34"/>
          <w:szCs w:val="34"/>
          <w:cs/>
        </w:rPr>
        <w:t>โดยต้องรายงานต่อคณะกรรมการของผู้ประกอบธุรกิจ</w:t>
      </w:r>
      <w:r w:rsidRPr="003E2525">
        <w:rPr>
          <w:rFonts w:ascii="TH SarabunPSK" w:hAnsi="TH SarabunPSK" w:cs="TH SarabunPSK"/>
          <w:sz w:val="34"/>
          <w:szCs w:val="34"/>
          <w:cs/>
        </w:rPr>
        <w:t>หรือคณะกรรมการที่ได้รับมอบหมายจากคณะกรรมการของผู้ประกอบธุรกิจ</w:t>
      </w:r>
    </w:p>
    <w:p w14:paraId="7307DE93" w14:textId="6CD2DD7C" w:rsidR="00DC6CEA" w:rsidRPr="003E2525" w:rsidRDefault="00DC6CEA" w:rsidP="00CC0CB7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spacing w:line="235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E2525">
        <w:rPr>
          <w:rFonts w:ascii="TH SarabunPSK" w:hAnsi="TH SarabunPSK" w:cs="TH SarabunPSK" w:hint="cs"/>
          <w:sz w:val="34"/>
          <w:szCs w:val="34"/>
          <w:cs/>
        </w:rPr>
        <w:t>ในกรณีที่ผู้ประกอบธุรกิจมีการประกอบกิจการอื่นตามประกาศ</w:t>
      </w:r>
      <w:r w:rsidR="00C20D4C" w:rsidRPr="003E2525">
        <w:rPr>
          <w:rFonts w:ascii="TH SarabunPSK" w:hAnsi="TH SarabunPSK" w:cs="TH SarabunPSK" w:hint="cs"/>
          <w:sz w:val="34"/>
          <w:szCs w:val="34"/>
          <w:cs/>
        </w:rPr>
        <w:t>คณะกรรมการกำกับตลาดทุน</w:t>
      </w:r>
      <w:r w:rsidR="00C20D4C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 w:hint="cs"/>
          <w:sz w:val="34"/>
          <w:szCs w:val="34"/>
          <w:cs/>
        </w:rPr>
        <w:t>ว่าด้วย</w:t>
      </w:r>
      <w:r w:rsidRPr="003E2525">
        <w:rPr>
          <w:rFonts w:ascii="TH SarabunPSK" w:hAnsi="TH SarabunPSK" w:cs="TH SarabunPSK"/>
          <w:sz w:val="34"/>
          <w:szCs w:val="34"/>
          <w:cs/>
        </w:rPr>
        <w:t>การประกอบกิจการอื่นที่มิใช่ธุรกิจหลักทรัพย์ในประเภทที่ได้รับอนุญาตของบริษัทหลักทรัพย์</w:t>
      </w:r>
      <w:r w:rsidRPr="003E2525">
        <w:rPr>
          <w:rFonts w:ascii="TH SarabunPSK" w:hAnsi="TH SarabunPSK" w:cs="TH SarabunPSK" w:hint="cs"/>
          <w:sz w:val="34"/>
          <w:szCs w:val="34"/>
          <w:cs/>
        </w:rPr>
        <w:t xml:space="preserve">  หรือประกาศ</w:t>
      </w:r>
      <w:r w:rsidR="00C20D4C" w:rsidRPr="003E2525">
        <w:rPr>
          <w:rFonts w:ascii="TH SarabunPSK" w:hAnsi="TH SarabunPSK" w:cs="TH SarabunPSK" w:hint="cs"/>
          <w:sz w:val="34"/>
          <w:szCs w:val="34"/>
          <w:cs/>
        </w:rPr>
        <w:t>สำน</w:t>
      </w:r>
      <w:r w:rsidR="003A2314" w:rsidRPr="003E2525">
        <w:rPr>
          <w:rFonts w:ascii="TH SarabunPSK" w:hAnsi="TH SarabunPSK" w:cs="TH SarabunPSK" w:hint="cs"/>
          <w:sz w:val="34"/>
          <w:szCs w:val="34"/>
          <w:cs/>
        </w:rPr>
        <w:t>ั</w:t>
      </w:r>
      <w:r w:rsidR="00C20D4C" w:rsidRPr="003E2525">
        <w:rPr>
          <w:rFonts w:ascii="TH SarabunPSK" w:hAnsi="TH SarabunPSK" w:cs="TH SarabunPSK" w:hint="cs"/>
          <w:sz w:val="34"/>
          <w:szCs w:val="34"/>
          <w:cs/>
        </w:rPr>
        <w:t>กงานคณะกรรมการ</w:t>
      </w:r>
      <w:r w:rsidR="003A2314" w:rsidRPr="003E2525">
        <w:rPr>
          <w:rFonts w:ascii="TH SarabunPSK" w:hAnsi="TH SarabunPSK" w:cs="TH SarabunPSK" w:hint="cs"/>
          <w:sz w:val="34"/>
          <w:szCs w:val="34"/>
          <w:cs/>
        </w:rPr>
        <w:t>กำกับหลักทรัพย์และตลาดหลักทรัพย์</w:t>
      </w:r>
      <w:r w:rsidRPr="003E2525">
        <w:rPr>
          <w:rFonts w:ascii="TH SarabunPSK" w:hAnsi="TH SarabunPSK" w:cs="TH SarabunPSK" w:hint="cs"/>
          <w:sz w:val="34"/>
          <w:szCs w:val="34"/>
          <w:cs/>
        </w:rPr>
        <w:t>ว่าด้วย</w:t>
      </w:r>
      <w:r w:rsidRPr="003E2525">
        <w:rPr>
          <w:rFonts w:ascii="TH SarabunPSK" w:hAnsi="TH SarabunPSK" w:cs="TH SarabunPSK"/>
          <w:sz w:val="34"/>
          <w:szCs w:val="34"/>
          <w:cs/>
        </w:rPr>
        <w:t>การประกอบธุรกิจอื่น</w:t>
      </w:r>
      <w:r w:rsidR="00A551B8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sz w:val="34"/>
          <w:szCs w:val="34"/>
          <w:cs/>
        </w:rPr>
        <w:t>ของผู้ประกอบธุรกิจสัญญาซื้อขายล่วงหน้า</w:t>
      </w:r>
      <w:r w:rsidRPr="003E2525">
        <w:rPr>
          <w:rFonts w:ascii="TH SarabunPSK" w:hAnsi="TH SarabunPSK" w:cs="TH SarabunPSK" w:hint="cs"/>
          <w:sz w:val="34"/>
          <w:szCs w:val="34"/>
          <w:cs/>
        </w:rPr>
        <w:t xml:space="preserve">  แล้วแต่กรณี  </w:t>
      </w:r>
      <w:r w:rsidRPr="003E2525">
        <w:rPr>
          <w:rFonts w:ascii="TH SarabunPSK" w:hAnsi="TH SarabunPSK" w:cs="TH SarabunPSK"/>
          <w:sz w:val="34"/>
          <w:szCs w:val="34"/>
          <w:cs/>
        </w:rPr>
        <w:t>ผู้ประกอบธุรกิจต้อง</w:t>
      </w:r>
      <w:r w:rsidR="00D34680" w:rsidRPr="003E2525">
        <w:rPr>
          <w:rFonts w:ascii="TH SarabunPSK" w:hAnsi="TH SarabunPSK" w:cs="TH SarabunPSK" w:hint="cs"/>
          <w:sz w:val="34"/>
          <w:szCs w:val="34"/>
          <w:cs/>
        </w:rPr>
        <w:t>จัดให้</w:t>
      </w:r>
      <w:r w:rsidRPr="003E2525">
        <w:rPr>
          <w:rFonts w:ascii="TH SarabunPSK" w:hAnsi="TH SarabunPSK" w:cs="TH SarabunPSK"/>
          <w:sz w:val="34"/>
          <w:szCs w:val="34"/>
          <w:cs/>
        </w:rPr>
        <w:t>นโยบายหรือระเบียบ</w:t>
      </w:r>
      <w:r w:rsidR="00A551B8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sz w:val="34"/>
          <w:szCs w:val="34"/>
          <w:cs/>
        </w:rPr>
        <w:t>วิธีปฏิบัติ</w:t>
      </w:r>
      <w:r w:rsidR="00A24E6F" w:rsidRPr="003E2525">
        <w:rPr>
          <w:rFonts w:ascii="TH SarabunPSK" w:hAnsi="TH SarabunPSK" w:cs="TH SarabunPSK" w:hint="cs"/>
          <w:sz w:val="34"/>
          <w:szCs w:val="34"/>
          <w:cs/>
        </w:rPr>
        <w:t>ตามวรรคหนึ่ง</w:t>
      </w:r>
      <w:r w:rsidR="00032FF6" w:rsidRPr="003E2525">
        <w:rPr>
          <w:rFonts w:ascii="TH SarabunPSK" w:hAnsi="TH SarabunPSK" w:cs="TH SarabunPSK" w:hint="cs"/>
          <w:sz w:val="34"/>
          <w:szCs w:val="34"/>
          <w:cs/>
        </w:rPr>
        <w:t>ครอบคลุมถึง</w:t>
      </w:r>
      <w:r w:rsidRPr="003E2525">
        <w:rPr>
          <w:rFonts w:ascii="TH SarabunPSK" w:hAnsi="TH SarabunPSK" w:cs="TH SarabunPSK"/>
          <w:sz w:val="34"/>
          <w:szCs w:val="34"/>
          <w:cs/>
        </w:rPr>
        <w:t>การบริหารและจัดการความเสี่ยง</w:t>
      </w:r>
      <w:r w:rsidR="00032FF6" w:rsidRPr="003E2525">
        <w:rPr>
          <w:rFonts w:ascii="TH SarabunPSK" w:hAnsi="TH SarabunPSK" w:cs="TH SarabunPSK" w:hint="cs"/>
          <w:sz w:val="34"/>
          <w:szCs w:val="34"/>
          <w:cs/>
        </w:rPr>
        <w:t>เพื่อ</w:t>
      </w:r>
      <w:r w:rsidRPr="003E2525">
        <w:rPr>
          <w:rFonts w:ascii="TH SarabunPSK" w:hAnsi="TH SarabunPSK" w:cs="TH SarabunPSK" w:hint="cs"/>
          <w:sz w:val="34"/>
          <w:szCs w:val="34"/>
          <w:cs/>
        </w:rPr>
        <w:t>ป้องกันไม่ให้การประกอบ</w:t>
      </w:r>
      <w:r w:rsidR="00A551B8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 w:hint="cs"/>
          <w:spacing w:val="-5"/>
          <w:sz w:val="34"/>
          <w:szCs w:val="34"/>
          <w:cs/>
        </w:rPr>
        <w:t>กิจการอื่น</w:t>
      </w:r>
      <w:r w:rsidRPr="003E2525">
        <w:rPr>
          <w:rFonts w:ascii="TH SarabunPSK" w:hAnsi="TH SarabunPSK" w:cs="TH SarabunPSK"/>
          <w:spacing w:val="-5"/>
          <w:sz w:val="34"/>
          <w:szCs w:val="34"/>
          <w:cs/>
        </w:rPr>
        <w:t>ส่งผลกระทบ</w:t>
      </w:r>
      <w:r w:rsidR="00C70947" w:rsidRPr="003E2525">
        <w:rPr>
          <w:rFonts w:ascii="TH SarabunPSK" w:hAnsi="TH SarabunPSK" w:cs="TH SarabunPSK" w:hint="cs"/>
          <w:spacing w:val="-5"/>
          <w:sz w:val="34"/>
          <w:szCs w:val="34"/>
          <w:cs/>
        </w:rPr>
        <w:t>ต่อ</w:t>
      </w:r>
      <w:r w:rsidRPr="003E2525">
        <w:rPr>
          <w:rFonts w:ascii="TH SarabunPSK" w:hAnsi="TH SarabunPSK" w:cs="TH SarabunPSK"/>
          <w:spacing w:val="-5"/>
          <w:sz w:val="34"/>
          <w:szCs w:val="34"/>
          <w:cs/>
        </w:rPr>
        <w:t>ลูกค้าของธุรกิจ</w:t>
      </w:r>
      <w:r w:rsidRPr="003E2525">
        <w:rPr>
          <w:rFonts w:ascii="TH SarabunPSK" w:hAnsi="TH SarabunPSK" w:cs="TH SarabunPSK" w:hint="cs"/>
          <w:spacing w:val="-5"/>
          <w:sz w:val="34"/>
          <w:szCs w:val="34"/>
          <w:cs/>
        </w:rPr>
        <w:t xml:space="preserve"> </w:t>
      </w:r>
      <w:r w:rsidR="00032FF6" w:rsidRPr="003E2525">
        <w:rPr>
          <w:rFonts w:ascii="TH SarabunPSK" w:hAnsi="TH SarabunPSK" w:cs="TH SarabunPSK" w:hint="cs"/>
          <w:spacing w:val="-5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 w:hint="cs"/>
          <w:spacing w:val="-5"/>
          <w:sz w:val="34"/>
          <w:szCs w:val="34"/>
          <w:cs/>
        </w:rPr>
        <w:t>หรือก่อให้เกิดความเสี่ยง</w:t>
      </w:r>
      <w:r w:rsidRPr="003E2525">
        <w:rPr>
          <w:rFonts w:ascii="TH SarabunPSK" w:hAnsi="TH SarabunPSK" w:cs="TH SarabunPSK"/>
          <w:spacing w:val="-5"/>
          <w:sz w:val="34"/>
          <w:szCs w:val="34"/>
          <w:cs/>
        </w:rPr>
        <w:t xml:space="preserve">ต่อการประกอบธุรกิจ </w:t>
      </w:r>
      <w:r w:rsidR="001F78A8" w:rsidRPr="003E2525">
        <w:rPr>
          <w:rFonts w:ascii="TH SarabunPSK" w:hAnsi="TH SarabunPSK" w:cs="TH SarabunPSK" w:hint="cs"/>
          <w:spacing w:val="-5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pacing w:val="-5"/>
          <w:sz w:val="34"/>
          <w:szCs w:val="34"/>
          <w:cs/>
        </w:rPr>
        <w:t>(</w:t>
      </w:r>
      <w:r w:rsidRPr="003E2525">
        <w:rPr>
          <w:rFonts w:ascii="TH SarabunPSK" w:hAnsi="TH SarabunPSK" w:cs="TH SarabunPSK"/>
          <w:spacing w:val="-5"/>
          <w:sz w:val="34"/>
          <w:szCs w:val="34"/>
        </w:rPr>
        <w:t xml:space="preserve">business </w:t>
      </w:r>
      <w:r w:rsidRPr="003E2525">
        <w:rPr>
          <w:rFonts w:ascii="TH SarabunPSK" w:hAnsi="TH SarabunPSK" w:cs="TH SarabunPSK" w:hint="cs"/>
          <w:spacing w:val="-5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pacing w:val="-5"/>
          <w:sz w:val="34"/>
          <w:szCs w:val="34"/>
        </w:rPr>
        <w:t>risk)</w:t>
      </w:r>
      <w:r w:rsidRPr="003E252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3E2525">
        <w:rPr>
          <w:rFonts w:ascii="TH SarabunPSK" w:hAnsi="TH SarabunPSK" w:cs="TH SarabunPSK"/>
          <w:sz w:val="34"/>
          <w:szCs w:val="34"/>
          <w:cs/>
        </w:rPr>
        <w:t>หรือ</w:t>
      </w:r>
      <w:r w:rsidRPr="003E2525">
        <w:rPr>
          <w:rFonts w:ascii="TH SarabunPSK" w:hAnsi="TH SarabunPSK" w:cs="TH SarabunPSK" w:hint="cs"/>
          <w:sz w:val="34"/>
          <w:szCs w:val="34"/>
          <w:cs/>
        </w:rPr>
        <w:t>ความเสี่ยงต่อ</w:t>
      </w:r>
      <w:r w:rsidRPr="003E2525">
        <w:rPr>
          <w:rFonts w:ascii="TH SarabunPSK" w:hAnsi="TH SarabunPSK" w:cs="TH SarabunPSK"/>
          <w:sz w:val="34"/>
          <w:szCs w:val="34"/>
          <w:cs/>
        </w:rPr>
        <w:t>ความน่าเชื่อถือหรือชื่อเสียงของ</w:t>
      </w:r>
      <w:r w:rsidRPr="003E2525">
        <w:rPr>
          <w:rFonts w:ascii="TH SarabunPSK" w:hAnsi="TH SarabunPSK" w:cs="TH SarabunPSK" w:hint="cs"/>
          <w:sz w:val="34"/>
          <w:szCs w:val="34"/>
          <w:cs/>
        </w:rPr>
        <w:t xml:space="preserve">ธุรกิจ  </w:t>
      </w:r>
      <w:r w:rsidRPr="003E2525">
        <w:rPr>
          <w:rFonts w:ascii="TH SarabunPSK" w:hAnsi="TH SarabunPSK" w:cs="TH SarabunPSK"/>
          <w:sz w:val="34"/>
          <w:szCs w:val="34"/>
          <w:cs/>
        </w:rPr>
        <w:t>(</w:t>
      </w:r>
      <w:r w:rsidRPr="003E2525">
        <w:rPr>
          <w:rFonts w:ascii="TH SarabunPSK" w:hAnsi="TH SarabunPSK" w:cs="TH SarabunPSK"/>
          <w:sz w:val="34"/>
          <w:szCs w:val="34"/>
        </w:rPr>
        <w:t xml:space="preserve">reputation </w:t>
      </w:r>
      <w:r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z w:val="34"/>
          <w:szCs w:val="34"/>
        </w:rPr>
        <w:t xml:space="preserve">risk) </w:t>
      </w:r>
      <w:r w:rsidRPr="003E2525">
        <w:rPr>
          <w:rFonts w:ascii="TH SarabunPSK" w:hAnsi="TH SarabunPSK" w:cs="TH SarabunPSK" w:hint="cs"/>
          <w:sz w:val="34"/>
          <w:szCs w:val="34"/>
          <w:cs/>
        </w:rPr>
        <w:t xml:space="preserve"> ด้วย</w:t>
      </w:r>
    </w:p>
    <w:p w14:paraId="440589FE" w14:textId="5C1778AE" w:rsidR="00097D11" w:rsidRPr="003E2525" w:rsidRDefault="00097D11" w:rsidP="00C722B2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spacing w:line="235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E2525">
        <w:rPr>
          <w:rFonts w:ascii="TH SarabunPSK" w:hAnsi="TH SarabunPSK" w:cs="TH SarabunPSK"/>
          <w:sz w:val="34"/>
          <w:szCs w:val="34"/>
          <w:cs/>
        </w:rPr>
        <w:t>ในการกำหนดนโยบายหรือระเบียบวิธีปฏิบัติตามวรรคหนึ่ง</w:t>
      </w:r>
      <w:r w:rsidR="001A0F39" w:rsidRPr="003E2525">
        <w:rPr>
          <w:rFonts w:ascii="TH SarabunPSK" w:hAnsi="TH SarabunPSK" w:cs="TH SarabunPSK" w:hint="cs"/>
          <w:sz w:val="34"/>
          <w:szCs w:val="34"/>
          <w:cs/>
        </w:rPr>
        <w:t xml:space="preserve">และวรรคสอง  </w:t>
      </w:r>
      <w:r w:rsidRPr="003E2525">
        <w:rPr>
          <w:rFonts w:ascii="TH SarabunPSK" w:hAnsi="TH SarabunPSK" w:cs="TH SarabunPSK"/>
          <w:sz w:val="34"/>
          <w:szCs w:val="34"/>
          <w:cs/>
        </w:rPr>
        <w:t>ผู้ประกอบธุรกิจ</w:t>
      </w:r>
      <w:r w:rsidR="001F78A8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sz w:val="34"/>
          <w:szCs w:val="34"/>
          <w:cs/>
        </w:rPr>
        <w:t>ต้องจัดทำเป็นลายลักษณ์อักษรและได้รับความเห็นชอบจากคณะกรรมการของผู้ประกอบธุรกิจ</w:t>
      </w:r>
      <w:r w:rsidR="001A0F39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z w:val="34"/>
          <w:szCs w:val="34"/>
          <w:cs/>
        </w:rPr>
        <w:t xml:space="preserve"> และต้อง</w:t>
      </w:r>
      <w:r w:rsidR="00A551B8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sz w:val="34"/>
          <w:szCs w:val="34"/>
          <w:cs/>
        </w:rPr>
        <w:t>จัดให้มีการให้ความรู้และคำแนะนำแก่บุคคลที่เกี่ยวข้องเพื่อให้บุคคลดังกล่าวเข้าใจและสามารถปฏิบัติ</w:t>
      </w:r>
      <w:r w:rsidR="00C722B2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sz w:val="34"/>
          <w:szCs w:val="34"/>
          <w:cs/>
        </w:rPr>
        <w:t>ตามหลักเกณฑ์ได้อย่างถูกต้อง</w:t>
      </w:r>
      <w:r w:rsidR="001A0F39" w:rsidRPr="003E252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z w:val="34"/>
          <w:szCs w:val="34"/>
          <w:cs/>
        </w:rPr>
        <w:t xml:space="preserve"> รวมทั้งพิจารณาทบทวนความมีประสิทธิภาพและความเหมาะสม</w:t>
      </w:r>
      <w:r w:rsidR="001F78A8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spacing w:val="-2"/>
          <w:sz w:val="34"/>
          <w:szCs w:val="34"/>
          <w:cs/>
        </w:rPr>
        <w:t>ของนโยบายหรือระเบียบวิธีปฏิบัติอย่างน้อยปีละ</w:t>
      </w:r>
      <w:r w:rsidR="001A0F39" w:rsidRPr="003E2525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pacing w:val="-2"/>
          <w:sz w:val="34"/>
          <w:szCs w:val="34"/>
          <w:cs/>
        </w:rPr>
        <w:t xml:space="preserve"> </w:t>
      </w:r>
      <w:r w:rsidR="001A0F39" w:rsidRPr="003E2525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๑ </w:t>
      </w:r>
      <w:r w:rsidRPr="003E2525">
        <w:rPr>
          <w:rFonts w:ascii="TH SarabunPSK" w:hAnsi="TH SarabunPSK" w:cs="TH SarabunPSK"/>
          <w:spacing w:val="-2"/>
          <w:sz w:val="34"/>
          <w:szCs w:val="34"/>
          <w:cs/>
        </w:rPr>
        <w:t xml:space="preserve"> ครั้ง </w:t>
      </w:r>
      <w:r w:rsidR="001A0F39" w:rsidRPr="003E2525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pacing w:val="-2"/>
          <w:sz w:val="34"/>
          <w:szCs w:val="34"/>
          <w:cs/>
        </w:rPr>
        <w:t xml:space="preserve">หรือเมื่อมีเหตุการณ์ใด </w:t>
      </w:r>
      <w:r w:rsidR="001A0F39" w:rsidRPr="003E2525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pacing w:val="-2"/>
          <w:sz w:val="34"/>
          <w:szCs w:val="34"/>
          <w:cs/>
        </w:rPr>
        <w:t xml:space="preserve">ๆ </w:t>
      </w:r>
      <w:r w:rsidR="001A0F39" w:rsidRPr="003E2525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3E2525">
        <w:rPr>
          <w:rFonts w:ascii="TH SarabunPSK" w:hAnsi="TH SarabunPSK" w:cs="TH SarabunPSK"/>
          <w:spacing w:val="-2"/>
          <w:sz w:val="34"/>
          <w:szCs w:val="34"/>
          <w:cs/>
        </w:rPr>
        <w:t>ที่อาจส่งผลกระทบ</w:t>
      </w:r>
      <w:r w:rsidR="00A551B8" w:rsidRPr="003E2525">
        <w:rPr>
          <w:rFonts w:ascii="TH SarabunPSK" w:hAnsi="TH SarabunPSK" w:cs="TH SarabunPSK"/>
          <w:sz w:val="34"/>
          <w:szCs w:val="34"/>
          <w:cs/>
        </w:rPr>
        <w:br/>
      </w:r>
      <w:r w:rsidRPr="003E2525">
        <w:rPr>
          <w:rFonts w:ascii="TH SarabunPSK" w:hAnsi="TH SarabunPSK" w:cs="TH SarabunPSK"/>
          <w:sz w:val="34"/>
          <w:szCs w:val="34"/>
          <w:cs/>
        </w:rPr>
        <w:t>ต่อการประกอบธุรกิจอย่างมีนัยสำคัญ</w:t>
      </w:r>
      <w:r w:rsidR="001A0F39" w:rsidRPr="003E2525">
        <w:rPr>
          <w:rFonts w:ascii="TH SarabunPSK" w:hAnsi="TH SarabunPSK" w:cs="TH SarabunPSK"/>
          <w:sz w:val="34"/>
          <w:szCs w:val="34"/>
        </w:rPr>
        <w:t>”</w:t>
      </w:r>
    </w:p>
    <w:p w14:paraId="6FB5CEB9" w14:textId="17C64FE6" w:rsidR="00365F7A" w:rsidRPr="000801C8" w:rsidRDefault="00365F7A" w:rsidP="003E252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line="235" w:lineRule="auto"/>
        <w:ind w:firstLine="806"/>
        <w:rPr>
          <w:rFonts w:ascii="TH SarabunPSK" w:eastAsia="Times New Roman" w:hAnsi="TH SarabunPSK" w:cs="TH SarabunPSK"/>
          <w:snapToGrid/>
          <w:sz w:val="34"/>
          <w:szCs w:val="34"/>
          <w:lang w:eastAsia="en-US"/>
        </w:rPr>
      </w:pPr>
      <w:r w:rsidRPr="000801C8">
        <w:rPr>
          <w:rFonts w:ascii="TH SarabunPSK" w:hAnsi="TH SarabunPSK" w:cs="TH SarabunPSK"/>
          <w:sz w:val="34"/>
          <w:szCs w:val="34"/>
          <w:cs/>
        </w:rPr>
        <w:t>ข้อ</w:t>
      </w:r>
      <w:r w:rsidR="005A33D2" w:rsidRPr="000801C8">
        <w:rPr>
          <w:rFonts w:ascii="TH SarabunPSK" w:hAnsi="TH SarabunPSK" w:cs="TH SarabunPSK"/>
          <w:sz w:val="34"/>
          <w:szCs w:val="34"/>
          <w:cs/>
        </w:rPr>
        <w:tab/>
      </w:r>
      <w:r w:rsidR="0095022D">
        <w:rPr>
          <w:rFonts w:ascii="TH SarabunPSK" w:hAnsi="TH SarabunPSK" w:cs="TH SarabunPSK" w:hint="cs"/>
          <w:sz w:val="34"/>
          <w:szCs w:val="34"/>
          <w:cs/>
        </w:rPr>
        <w:t>๒</w:t>
      </w:r>
      <w:r w:rsidR="005A33D2" w:rsidRPr="000801C8">
        <w:rPr>
          <w:rFonts w:ascii="TH SarabunPSK" w:hAnsi="TH SarabunPSK" w:cs="TH SarabunPSK"/>
          <w:sz w:val="34"/>
          <w:szCs w:val="34"/>
          <w:cs/>
        </w:rPr>
        <w:tab/>
      </w:r>
      <w:r w:rsidRPr="000801C8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</w:t>
      </w:r>
      <w:r w:rsidR="0084664B">
        <w:rPr>
          <w:rFonts w:ascii="TH SarabunPSK" w:hAnsi="TH SarabunPSK" w:cs="TH SarabunPSK" w:hint="cs"/>
          <w:sz w:val="34"/>
          <w:szCs w:val="34"/>
          <w:cs/>
        </w:rPr>
        <w:t>วันที่</w:t>
      </w:r>
      <w:r w:rsidR="001D22D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1D22D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๑๖  สิงหาคม  พ.ศ.  ๒๕๖๘  </w:t>
      </w:r>
      <w:r w:rsidRPr="000801C8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p w14:paraId="316EC7BE" w14:textId="792C8071" w:rsidR="00E02F6A" w:rsidRPr="000801C8" w:rsidRDefault="00E02F6A" w:rsidP="00D17F25">
      <w:pPr>
        <w:spacing w:line="235" w:lineRule="auto"/>
        <w:ind w:firstLine="1890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0801C8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ประกาศ  ณ  วันที่</w:t>
      </w:r>
      <w:r w:rsidR="001D22D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1D22DC">
        <w:rPr>
          <w:rFonts w:ascii="TH SarabunPSK" w:hAnsi="TH SarabunPSK" w:cs="TH SarabunPSK" w:hint="cs"/>
          <w:sz w:val="34"/>
          <w:szCs w:val="34"/>
          <w:cs/>
        </w:rPr>
        <w:t>๖  สิงหาคม  พ.ศ.  ๒๕๖๘</w:t>
      </w:r>
    </w:p>
    <w:p w14:paraId="255D9F07" w14:textId="4BA2B440" w:rsidR="00365F7A" w:rsidRPr="000801C8" w:rsidRDefault="00365F7A" w:rsidP="00CC0CB7">
      <w:pPr>
        <w:widowControl/>
        <w:spacing w:line="235" w:lineRule="auto"/>
        <w:rPr>
          <w:rFonts w:ascii="TH SarabunPSK" w:eastAsia="Times New Roman" w:hAnsi="TH SarabunPSK" w:cs="TH SarabunPSK"/>
          <w:snapToGrid/>
          <w:color w:val="000000" w:themeColor="text1"/>
          <w:sz w:val="34"/>
          <w:szCs w:val="34"/>
          <w:lang w:eastAsia="en-US"/>
        </w:rPr>
      </w:pPr>
    </w:p>
    <w:p w14:paraId="3BE9DA2F" w14:textId="77777777" w:rsidR="00B71935" w:rsidRPr="000801C8" w:rsidRDefault="00B71935" w:rsidP="00CC0CB7">
      <w:pPr>
        <w:widowControl/>
        <w:spacing w:line="235" w:lineRule="auto"/>
        <w:rPr>
          <w:rFonts w:ascii="TH SarabunPSK" w:eastAsia="Times New Roman" w:hAnsi="TH SarabunPSK" w:cs="TH SarabunPSK"/>
          <w:snapToGrid/>
          <w:color w:val="000000" w:themeColor="text1"/>
          <w:sz w:val="34"/>
          <w:szCs w:val="34"/>
          <w:lang w:eastAsia="en-US"/>
        </w:rPr>
      </w:pPr>
    </w:p>
    <w:p w14:paraId="313F07B0" w14:textId="77777777" w:rsidR="00353632" w:rsidRPr="000801C8" w:rsidRDefault="00353632" w:rsidP="00CC0CB7">
      <w:pPr>
        <w:widowControl/>
        <w:spacing w:line="235" w:lineRule="auto"/>
        <w:rPr>
          <w:rFonts w:ascii="TH SarabunPSK" w:eastAsia="Times New Roman" w:hAnsi="TH SarabunPSK" w:cs="TH SarabunPSK"/>
          <w:snapToGrid/>
          <w:color w:val="000000" w:themeColor="text1"/>
          <w:sz w:val="34"/>
          <w:szCs w:val="34"/>
          <w:lang w:eastAsia="en-US"/>
        </w:rPr>
      </w:pPr>
    </w:p>
    <w:p w14:paraId="3C05A444" w14:textId="3EEB661D" w:rsidR="00353632" w:rsidRPr="000801C8" w:rsidRDefault="00353632" w:rsidP="00CC0CB7">
      <w:pPr>
        <w:tabs>
          <w:tab w:val="center" w:pos="5580"/>
        </w:tabs>
        <w:spacing w:line="235" w:lineRule="auto"/>
        <w:rPr>
          <w:rFonts w:ascii="TH SarabunPSK" w:hAnsi="TH SarabunPSK" w:cs="TH SarabunPSK"/>
          <w:sz w:val="34"/>
          <w:szCs w:val="34"/>
          <w:lang w:eastAsia="en-US"/>
        </w:rPr>
      </w:pPr>
      <w:r w:rsidRPr="000801C8">
        <w:rPr>
          <w:rFonts w:ascii="TH SarabunPSK" w:hAnsi="TH SarabunPSK" w:cs="TH SarabunPSK"/>
          <w:sz w:val="34"/>
          <w:szCs w:val="34"/>
          <w:cs/>
          <w:lang w:eastAsia="en-US"/>
        </w:rPr>
        <w:tab/>
      </w:r>
      <w:r w:rsidRPr="000801C8">
        <w:rPr>
          <w:rFonts w:ascii="TH SarabunPSK" w:hAnsi="TH SarabunPSK" w:cs="TH SarabunPSK" w:hint="cs"/>
          <w:sz w:val="34"/>
          <w:szCs w:val="34"/>
          <w:cs/>
          <w:lang w:eastAsia="en-US"/>
        </w:rPr>
        <w:t>(นางพรอนงค์</w:t>
      </w:r>
      <w:r w:rsidRPr="000801C8">
        <w:rPr>
          <w:rFonts w:ascii="TH SarabunPSK" w:hAnsi="TH SarabunPSK" w:cs="TH SarabunPSK"/>
          <w:sz w:val="34"/>
          <w:szCs w:val="34"/>
          <w:lang w:eastAsia="en-US"/>
        </w:rPr>
        <w:t xml:space="preserve"> </w:t>
      </w:r>
      <w:r w:rsidRPr="000801C8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บุษราตระกูล)</w:t>
      </w:r>
    </w:p>
    <w:p w14:paraId="3F7B92EE" w14:textId="54753BD9" w:rsidR="00353632" w:rsidRPr="000801C8" w:rsidRDefault="00353632" w:rsidP="00CC0CB7">
      <w:pPr>
        <w:tabs>
          <w:tab w:val="center" w:pos="5580"/>
        </w:tabs>
        <w:spacing w:line="235" w:lineRule="auto"/>
        <w:rPr>
          <w:rFonts w:ascii="TH SarabunPSK" w:hAnsi="TH SarabunPSK" w:cs="TH SarabunPSK"/>
          <w:sz w:val="34"/>
          <w:szCs w:val="34"/>
          <w:lang w:eastAsia="en-US"/>
        </w:rPr>
      </w:pPr>
      <w:r w:rsidRPr="000801C8">
        <w:rPr>
          <w:rFonts w:ascii="TH SarabunPSK" w:hAnsi="TH SarabunPSK" w:cs="TH SarabunPSK" w:hint="cs"/>
          <w:sz w:val="34"/>
          <w:szCs w:val="34"/>
          <w:cs/>
          <w:lang w:eastAsia="en-US"/>
        </w:rPr>
        <w:tab/>
        <w:t>เลขาธิการ</w:t>
      </w:r>
    </w:p>
    <w:p w14:paraId="58D05CE3" w14:textId="0F9DEB3D" w:rsidR="00353632" w:rsidRPr="007E0277" w:rsidRDefault="00353632" w:rsidP="00CC0CB7">
      <w:pPr>
        <w:tabs>
          <w:tab w:val="center" w:pos="5580"/>
        </w:tabs>
        <w:spacing w:line="235" w:lineRule="auto"/>
        <w:rPr>
          <w:rFonts w:ascii="TH SarabunPSK" w:hAnsi="TH SarabunPSK" w:cs="TH SarabunPSK"/>
          <w:sz w:val="34"/>
          <w:szCs w:val="34"/>
          <w:u w:val="single"/>
          <w:lang w:eastAsia="en-US"/>
        </w:rPr>
      </w:pPr>
      <w:r w:rsidRPr="000801C8">
        <w:rPr>
          <w:rFonts w:ascii="TH SarabunPSK" w:hAnsi="TH SarabunPSK" w:cs="TH SarabunPSK" w:hint="cs"/>
          <w:sz w:val="34"/>
          <w:szCs w:val="34"/>
          <w:cs/>
          <w:lang w:eastAsia="en-US"/>
        </w:rPr>
        <w:tab/>
        <w:t>สำนักงานคณะกรรมการกำกับหลักทรัพย์และตลาดหลักทรัพย์</w:t>
      </w:r>
    </w:p>
    <w:sectPr w:rsidR="00353632" w:rsidRPr="007E0277" w:rsidSect="003E2525">
      <w:headerReference w:type="default" r:id="rId11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30188" w14:textId="77777777" w:rsidR="00823C03" w:rsidRDefault="00823C03" w:rsidP="00F409CE">
      <w:r>
        <w:separator/>
      </w:r>
    </w:p>
  </w:endnote>
  <w:endnote w:type="continuationSeparator" w:id="0">
    <w:p w14:paraId="3532BDDE" w14:textId="77777777" w:rsidR="00823C03" w:rsidRDefault="00823C03" w:rsidP="00F409CE">
      <w:r>
        <w:continuationSeparator/>
      </w:r>
    </w:p>
  </w:endnote>
  <w:endnote w:type="continuationNotice" w:id="1">
    <w:p w14:paraId="0CC2E57B" w14:textId="77777777" w:rsidR="00823C03" w:rsidRDefault="00823C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42D64" w14:textId="77777777" w:rsidR="00823C03" w:rsidRDefault="00823C03" w:rsidP="00F409CE">
      <w:r>
        <w:separator/>
      </w:r>
    </w:p>
  </w:footnote>
  <w:footnote w:type="continuationSeparator" w:id="0">
    <w:p w14:paraId="2C980DD1" w14:textId="77777777" w:rsidR="00823C03" w:rsidRDefault="00823C03" w:rsidP="00F409CE">
      <w:r>
        <w:continuationSeparator/>
      </w:r>
    </w:p>
  </w:footnote>
  <w:footnote w:type="continuationNotice" w:id="1">
    <w:p w14:paraId="7CECCEE7" w14:textId="77777777" w:rsidR="00823C03" w:rsidRDefault="00823C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H SarabunPSK" w:hAnsi="TH SarabunPSK" w:cs="TH SarabunPSK"/>
        <w:sz w:val="34"/>
        <w:szCs w:val="34"/>
      </w:rPr>
      <w:id w:val="5775571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264C77" w14:textId="0BEC7729" w:rsidR="009C3475" w:rsidRPr="00677F70" w:rsidRDefault="009C3475">
        <w:pPr>
          <w:pStyle w:val="Header"/>
          <w:jc w:val="center"/>
          <w:rPr>
            <w:rFonts w:ascii="TH SarabunPSK" w:hAnsi="TH SarabunPSK" w:cs="TH SarabunPSK"/>
            <w:sz w:val="34"/>
            <w:szCs w:val="34"/>
          </w:rPr>
        </w:pPr>
        <w:r w:rsidRPr="00677F70">
          <w:rPr>
            <w:rFonts w:ascii="TH SarabunPSK" w:hAnsi="TH SarabunPSK" w:cs="TH SarabunPSK"/>
            <w:sz w:val="34"/>
            <w:szCs w:val="34"/>
          </w:rPr>
          <w:fldChar w:fldCharType="begin"/>
        </w:r>
        <w:r w:rsidRPr="00677F70">
          <w:rPr>
            <w:rFonts w:ascii="TH SarabunPSK" w:hAnsi="TH SarabunPSK" w:cs="TH SarabunPSK"/>
            <w:sz w:val="34"/>
            <w:szCs w:val="34"/>
          </w:rPr>
          <w:instrText xml:space="preserve"> PAGE   \* MERGEFORMAT </w:instrText>
        </w:r>
        <w:r w:rsidRPr="00677F70">
          <w:rPr>
            <w:rFonts w:ascii="TH SarabunPSK" w:hAnsi="TH SarabunPSK" w:cs="TH SarabunPSK"/>
            <w:sz w:val="34"/>
            <w:szCs w:val="34"/>
          </w:rPr>
          <w:fldChar w:fldCharType="separate"/>
        </w:r>
        <w:r w:rsidRPr="00677F70">
          <w:rPr>
            <w:rFonts w:ascii="TH SarabunPSK" w:hAnsi="TH SarabunPSK" w:cs="TH SarabunPSK"/>
            <w:noProof/>
            <w:sz w:val="34"/>
            <w:szCs w:val="34"/>
          </w:rPr>
          <w:t>2</w:t>
        </w:r>
        <w:r w:rsidRPr="00677F70">
          <w:rPr>
            <w:rFonts w:ascii="TH SarabunPSK" w:hAnsi="TH SarabunPSK" w:cs="TH SarabunPSK"/>
            <w:noProof/>
            <w:sz w:val="34"/>
            <w:szCs w:val="3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F26DD"/>
    <w:multiLevelType w:val="hybridMultilevel"/>
    <w:tmpl w:val="882C88EE"/>
    <w:lvl w:ilvl="0" w:tplc="099C1742">
      <w:start w:val="1"/>
      <w:numFmt w:val="thaiNumbers"/>
      <w:lvlText w:val="(%1)"/>
      <w:lvlJc w:val="left"/>
      <w:pPr>
        <w:ind w:left="1280" w:hanging="47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1B9E41F3"/>
    <w:multiLevelType w:val="hybridMultilevel"/>
    <w:tmpl w:val="8CD074C0"/>
    <w:lvl w:ilvl="0" w:tplc="EDF43F52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1B6910"/>
    <w:multiLevelType w:val="hybridMultilevel"/>
    <w:tmpl w:val="23ACDD4E"/>
    <w:lvl w:ilvl="0" w:tplc="6568CB20">
      <w:numFmt w:val="bullet"/>
      <w:lvlText w:val="-"/>
      <w:lvlJc w:val="left"/>
      <w:pPr>
        <w:ind w:left="720" w:hanging="360"/>
      </w:pPr>
      <w:rPr>
        <w:rFonts w:ascii="AngsanaUPC" w:eastAsia="Cordia New" w:hAnsi="AngsanaUPC" w:cs="AngsanaUPC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7904F6"/>
    <w:multiLevelType w:val="hybridMultilevel"/>
    <w:tmpl w:val="8EF012F0"/>
    <w:lvl w:ilvl="0" w:tplc="980C6858">
      <w:start w:val="1"/>
      <w:numFmt w:val="thaiLetters"/>
      <w:lvlText w:val="(%1)"/>
      <w:lvlJc w:val="left"/>
      <w:pPr>
        <w:ind w:left="1800" w:hanging="5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60" w:hanging="360"/>
      </w:pPr>
    </w:lvl>
    <w:lvl w:ilvl="2" w:tplc="0409001B" w:tentative="1">
      <w:start w:val="1"/>
      <w:numFmt w:val="lowerRoman"/>
      <w:lvlText w:val="%3."/>
      <w:lvlJc w:val="right"/>
      <w:pPr>
        <w:ind w:left="3080" w:hanging="180"/>
      </w:pPr>
    </w:lvl>
    <w:lvl w:ilvl="3" w:tplc="0409000F" w:tentative="1">
      <w:start w:val="1"/>
      <w:numFmt w:val="decimal"/>
      <w:lvlText w:val="%4."/>
      <w:lvlJc w:val="left"/>
      <w:pPr>
        <w:ind w:left="3800" w:hanging="360"/>
      </w:pPr>
    </w:lvl>
    <w:lvl w:ilvl="4" w:tplc="04090019" w:tentative="1">
      <w:start w:val="1"/>
      <w:numFmt w:val="lowerLetter"/>
      <w:lvlText w:val="%5."/>
      <w:lvlJc w:val="left"/>
      <w:pPr>
        <w:ind w:left="4520" w:hanging="360"/>
      </w:pPr>
    </w:lvl>
    <w:lvl w:ilvl="5" w:tplc="0409001B" w:tentative="1">
      <w:start w:val="1"/>
      <w:numFmt w:val="lowerRoman"/>
      <w:lvlText w:val="%6."/>
      <w:lvlJc w:val="right"/>
      <w:pPr>
        <w:ind w:left="5240" w:hanging="180"/>
      </w:pPr>
    </w:lvl>
    <w:lvl w:ilvl="6" w:tplc="0409000F" w:tentative="1">
      <w:start w:val="1"/>
      <w:numFmt w:val="decimal"/>
      <w:lvlText w:val="%7."/>
      <w:lvlJc w:val="left"/>
      <w:pPr>
        <w:ind w:left="5960" w:hanging="360"/>
      </w:pPr>
    </w:lvl>
    <w:lvl w:ilvl="7" w:tplc="04090019" w:tentative="1">
      <w:start w:val="1"/>
      <w:numFmt w:val="lowerLetter"/>
      <w:lvlText w:val="%8."/>
      <w:lvlJc w:val="left"/>
      <w:pPr>
        <w:ind w:left="6680" w:hanging="360"/>
      </w:pPr>
    </w:lvl>
    <w:lvl w:ilvl="8" w:tplc="0409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4" w15:restartNumberingAfterBreak="0">
    <w:nsid w:val="3CD44DA1"/>
    <w:multiLevelType w:val="hybridMultilevel"/>
    <w:tmpl w:val="FAD0A22C"/>
    <w:lvl w:ilvl="0" w:tplc="48323A1E">
      <w:start w:val="3"/>
      <w:numFmt w:val="bullet"/>
      <w:lvlText w:val="-"/>
      <w:lvlJc w:val="left"/>
      <w:pPr>
        <w:ind w:left="720" w:hanging="360"/>
      </w:pPr>
      <w:rPr>
        <w:rFonts w:ascii="Angsana New" w:eastAsia="Cordia New" w:hAnsi="Angsana New" w:cs="Angsana New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34E29"/>
    <w:multiLevelType w:val="hybridMultilevel"/>
    <w:tmpl w:val="5A8E9456"/>
    <w:lvl w:ilvl="0" w:tplc="AB487CFC">
      <w:start w:val="1"/>
      <w:numFmt w:val="thaiNumbers"/>
      <w:lvlText w:val="(%1)"/>
      <w:lvlJc w:val="left"/>
      <w:pPr>
        <w:ind w:left="1280" w:hanging="470"/>
      </w:pPr>
      <w:rPr>
        <w:rFonts w:hint="default"/>
        <w:color w:val="FF0000"/>
        <w:sz w:val="34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464752B9"/>
    <w:multiLevelType w:val="hybridMultilevel"/>
    <w:tmpl w:val="E730CD4A"/>
    <w:lvl w:ilvl="0" w:tplc="A9C20F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640633"/>
    <w:multiLevelType w:val="hybridMultilevel"/>
    <w:tmpl w:val="C84A3E86"/>
    <w:lvl w:ilvl="0" w:tplc="9CF02D9A">
      <w:start w:val="1"/>
      <w:numFmt w:val="thaiNumbers"/>
      <w:lvlText w:val="(%1)"/>
      <w:lvlJc w:val="left"/>
      <w:pPr>
        <w:ind w:left="225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0" w:hanging="360"/>
      </w:pPr>
    </w:lvl>
    <w:lvl w:ilvl="2" w:tplc="0409001B" w:tentative="1">
      <w:start w:val="1"/>
      <w:numFmt w:val="lowerRoman"/>
      <w:lvlText w:val="%3."/>
      <w:lvlJc w:val="right"/>
      <w:pPr>
        <w:ind w:left="3570" w:hanging="180"/>
      </w:pPr>
    </w:lvl>
    <w:lvl w:ilvl="3" w:tplc="0409000F" w:tentative="1">
      <w:start w:val="1"/>
      <w:numFmt w:val="decimal"/>
      <w:lvlText w:val="%4."/>
      <w:lvlJc w:val="left"/>
      <w:pPr>
        <w:ind w:left="4290" w:hanging="360"/>
      </w:pPr>
    </w:lvl>
    <w:lvl w:ilvl="4" w:tplc="04090019" w:tentative="1">
      <w:start w:val="1"/>
      <w:numFmt w:val="lowerLetter"/>
      <w:lvlText w:val="%5."/>
      <w:lvlJc w:val="left"/>
      <w:pPr>
        <w:ind w:left="5010" w:hanging="360"/>
      </w:pPr>
    </w:lvl>
    <w:lvl w:ilvl="5" w:tplc="0409001B" w:tentative="1">
      <w:start w:val="1"/>
      <w:numFmt w:val="lowerRoman"/>
      <w:lvlText w:val="%6."/>
      <w:lvlJc w:val="right"/>
      <w:pPr>
        <w:ind w:left="5730" w:hanging="180"/>
      </w:pPr>
    </w:lvl>
    <w:lvl w:ilvl="6" w:tplc="0409000F" w:tentative="1">
      <w:start w:val="1"/>
      <w:numFmt w:val="decimal"/>
      <w:lvlText w:val="%7."/>
      <w:lvlJc w:val="left"/>
      <w:pPr>
        <w:ind w:left="6450" w:hanging="360"/>
      </w:pPr>
    </w:lvl>
    <w:lvl w:ilvl="7" w:tplc="04090019" w:tentative="1">
      <w:start w:val="1"/>
      <w:numFmt w:val="lowerLetter"/>
      <w:lvlText w:val="%8."/>
      <w:lvlJc w:val="left"/>
      <w:pPr>
        <w:ind w:left="7170" w:hanging="360"/>
      </w:pPr>
    </w:lvl>
    <w:lvl w:ilvl="8" w:tplc="0409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8" w15:restartNumberingAfterBreak="0">
    <w:nsid w:val="713307F4"/>
    <w:multiLevelType w:val="hybridMultilevel"/>
    <w:tmpl w:val="1E3C5D54"/>
    <w:lvl w:ilvl="0" w:tplc="DFE03A2C">
      <w:start w:val="1"/>
      <w:numFmt w:val="thaiNumbers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958101422">
    <w:abstractNumId w:val="2"/>
  </w:num>
  <w:num w:numId="2" w16cid:durableId="2069183500">
    <w:abstractNumId w:val="6"/>
  </w:num>
  <w:num w:numId="3" w16cid:durableId="286133018">
    <w:abstractNumId w:val="4"/>
  </w:num>
  <w:num w:numId="4" w16cid:durableId="1528256026">
    <w:abstractNumId w:val="1"/>
  </w:num>
  <w:num w:numId="5" w16cid:durableId="1682003788">
    <w:abstractNumId w:val="7"/>
  </w:num>
  <w:num w:numId="6" w16cid:durableId="130681395">
    <w:abstractNumId w:val="8"/>
  </w:num>
  <w:num w:numId="7" w16cid:durableId="876160519">
    <w:abstractNumId w:val="0"/>
  </w:num>
  <w:num w:numId="8" w16cid:durableId="1869484428">
    <w:abstractNumId w:val="5"/>
  </w:num>
  <w:num w:numId="9" w16cid:durableId="17652977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F7A"/>
    <w:rsid w:val="00000D7E"/>
    <w:rsid w:val="000010CA"/>
    <w:rsid w:val="00002615"/>
    <w:rsid w:val="0000585B"/>
    <w:rsid w:val="000058C0"/>
    <w:rsid w:val="00010A12"/>
    <w:rsid w:val="00010ECD"/>
    <w:rsid w:val="00011C11"/>
    <w:rsid w:val="000123C1"/>
    <w:rsid w:val="00012628"/>
    <w:rsid w:val="00012E80"/>
    <w:rsid w:val="00012FE5"/>
    <w:rsid w:val="00015A00"/>
    <w:rsid w:val="00015FFC"/>
    <w:rsid w:val="00016799"/>
    <w:rsid w:val="0001685A"/>
    <w:rsid w:val="00016A5D"/>
    <w:rsid w:val="00016F0F"/>
    <w:rsid w:val="00020A0A"/>
    <w:rsid w:val="00020FDD"/>
    <w:rsid w:val="00021830"/>
    <w:rsid w:val="000226B5"/>
    <w:rsid w:val="00022792"/>
    <w:rsid w:val="00022D98"/>
    <w:rsid w:val="00024084"/>
    <w:rsid w:val="00024A34"/>
    <w:rsid w:val="00024B5F"/>
    <w:rsid w:val="00024D79"/>
    <w:rsid w:val="00025372"/>
    <w:rsid w:val="00025A81"/>
    <w:rsid w:val="00025DB3"/>
    <w:rsid w:val="00031168"/>
    <w:rsid w:val="00031D8E"/>
    <w:rsid w:val="00032FF6"/>
    <w:rsid w:val="00033DC5"/>
    <w:rsid w:val="0003418C"/>
    <w:rsid w:val="000341F9"/>
    <w:rsid w:val="000343F2"/>
    <w:rsid w:val="00035EBF"/>
    <w:rsid w:val="00036527"/>
    <w:rsid w:val="0004006B"/>
    <w:rsid w:val="00040886"/>
    <w:rsid w:val="0004427E"/>
    <w:rsid w:val="000442BD"/>
    <w:rsid w:val="000445B8"/>
    <w:rsid w:val="00045F54"/>
    <w:rsid w:val="00046292"/>
    <w:rsid w:val="00050831"/>
    <w:rsid w:val="000515D5"/>
    <w:rsid w:val="00051A62"/>
    <w:rsid w:val="00051A69"/>
    <w:rsid w:val="00054143"/>
    <w:rsid w:val="0005428A"/>
    <w:rsid w:val="00054290"/>
    <w:rsid w:val="000549E2"/>
    <w:rsid w:val="00056413"/>
    <w:rsid w:val="00056480"/>
    <w:rsid w:val="0005670C"/>
    <w:rsid w:val="00056B0B"/>
    <w:rsid w:val="00061D72"/>
    <w:rsid w:val="00062D16"/>
    <w:rsid w:val="00062E6B"/>
    <w:rsid w:val="0006396A"/>
    <w:rsid w:val="00064877"/>
    <w:rsid w:val="000651D6"/>
    <w:rsid w:val="000653E7"/>
    <w:rsid w:val="00065401"/>
    <w:rsid w:val="000669ED"/>
    <w:rsid w:val="000675F8"/>
    <w:rsid w:val="000676F4"/>
    <w:rsid w:val="00070916"/>
    <w:rsid w:val="00070981"/>
    <w:rsid w:val="00073531"/>
    <w:rsid w:val="00074671"/>
    <w:rsid w:val="000746ED"/>
    <w:rsid w:val="000748F2"/>
    <w:rsid w:val="00074E67"/>
    <w:rsid w:val="0007579F"/>
    <w:rsid w:val="0007653D"/>
    <w:rsid w:val="000801C8"/>
    <w:rsid w:val="000806A6"/>
    <w:rsid w:val="00081F38"/>
    <w:rsid w:val="00081F8E"/>
    <w:rsid w:val="0008413C"/>
    <w:rsid w:val="00084159"/>
    <w:rsid w:val="0008688E"/>
    <w:rsid w:val="00090000"/>
    <w:rsid w:val="00091472"/>
    <w:rsid w:val="000927A4"/>
    <w:rsid w:val="000929E4"/>
    <w:rsid w:val="00093ACC"/>
    <w:rsid w:val="00094038"/>
    <w:rsid w:val="000944CB"/>
    <w:rsid w:val="0009498B"/>
    <w:rsid w:val="00095183"/>
    <w:rsid w:val="0009567B"/>
    <w:rsid w:val="00095C22"/>
    <w:rsid w:val="00095F40"/>
    <w:rsid w:val="000964CA"/>
    <w:rsid w:val="00096650"/>
    <w:rsid w:val="00096A45"/>
    <w:rsid w:val="00097539"/>
    <w:rsid w:val="00097737"/>
    <w:rsid w:val="00097D11"/>
    <w:rsid w:val="000A09C6"/>
    <w:rsid w:val="000A0B15"/>
    <w:rsid w:val="000A1835"/>
    <w:rsid w:val="000A1F3B"/>
    <w:rsid w:val="000A2B0F"/>
    <w:rsid w:val="000A2DD8"/>
    <w:rsid w:val="000A31F8"/>
    <w:rsid w:val="000A3207"/>
    <w:rsid w:val="000A32D2"/>
    <w:rsid w:val="000A52FB"/>
    <w:rsid w:val="000A5AAB"/>
    <w:rsid w:val="000A5C1D"/>
    <w:rsid w:val="000A60AF"/>
    <w:rsid w:val="000A6362"/>
    <w:rsid w:val="000A742D"/>
    <w:rsid w:val="000B050A"/>
    <w:rsid w:val="000B06F0"/>
    <w:rsid w:val="000B0EA8"/>
    <w:rsid w:val="000B11B9"/>
    <w:rsid w:val="000B1597"/>
    <w:rsid w:val="000B184B"/>
    <w:rsid w:val="000B1AA4"/>
    <w:rsid w:val="000B1EEC"/>
    <w:rsid w:val="000B2A8A"/>
    <w:rsid w:val="000B38A5"/>
    <w:rsid w:val="000B66F9"/>
    <w:rsid w:val="000C1881"/>
    <w:rsid w:val="000C21F7"/>
    <w:rsid w:val="000C271F"/>
    <w:rsid w:val="000C3E33"/>
    <w:rsid w:val="000C3FFC"/>
    <w:rsid w:val="000C45CA"/>
    <w:rsid w:val="000C5EA8"/>
    <w:rsid w:val="000C718B"/>
    <w:rsid w:val="000D0F40"/>
    <w:rsid w:val="000D1A7D"/>
    <w:rsid w:val="000D2A15"/>
    <w:rsid w:val="000D317D"/>
    <w:rsid w:val="000D32A0"/>
    <w:rsid w:val="000D4604"/>
    <w:rsid w:val="000D5290"/>
    <w:rsid w:val="000D53D7"/>
    <w:rsid w:val="000D5478"/>
    <w:rsid w:val="000D606E"/>
    <w:rsid w:val="000D6F38"/>
    <w:rsid w:val="000D7066"/>
    <w:rsid w:val="000D73BA"/>
    <w:rsid w:val="000D7A56"/>
    <w:rsid w:val="000D7B2F"/>
    <w:rsid w:val="000E15EC"/>
    <w:rsid w:val="000E1CDF"/>
    <w:rsid w:val="000E3148"/>
    <w:rsid w:val="000E3CA6"/>
    <w:rsid w:val="000E48A9"/>
    <w:rsid w:val="000E49A1"/>
    <w:rsid w:val="000E4E69"/>
    <w:rsid w:val="000E6257"/>
    <w:rsid w:val="000E6E0F"/>
    <w:rsid w:val="000F0222"/>
    <w:rsid w:val="000F08EC"/>
    <w:rsid w:val="000F0927"/>
    <w:rsid w:val="000F5061"/>
    <w:rsid w:val="000F5C9E"/>
    <w:rsid w:val="000F6302"/>
    <w:rsid w:val="000F638C"/>
    <w:rsid w:val="000F78FF"/>
    <w:rsid w:val="000F7BB8"/>
    <w:rsid w:val="000F7EBB"/>
    <w:rsid w:val="001002FE"/>
    <w:rsid w:val="00102391"/>
    <w:rsid w:val="001024BD"/>
    <w:rsid w:val="00103121"/>
    <w:rsid w:val="00103CB4"/>
    <w:rsid w:val="00103DDE"/>
    <w:rsid w:val="00104422"/>
    <w:rsid w:val="00105075"/>
    <w:rsid w:val="0010553B"/>
    <w:rsid w:val="00105FEE"/>
    <w:rsid w:val="001073B0"/>
    <w:rsid w:val="00110CF6"/>
    <w:rsid w:val="0011182E"/>
    <w:rsid w:val="00111B91"/>
    <w:rsid w:val="00111E34"/>
    <w:rsid w:val="0011339C"/>
    <w:rsid w:val="00114C51"/>
    <w:rsid w:val="00114FAB"/>
    <w:rsid w:val="0011655D"/>
    <w:rsid w:val="00116594"/>
    <w:rsid w:val="001166B3"/>
    <w:rsid w:val="001201F7"/>
    <w:rsid w:val="00121F58"/>
    <w:rsid w:val="00122319"/>
    <w:rsid w:val="0012233A"/>
    <w:rsid w:val="001236C7"/>
    <w:rsid w:val="00123778"/>
    <w:rsid w:val="00123E86"/>
    <w:rsid w:val="00123EC4"/>
    <w:rsid w:val="0012412F"/>
    <w:rsid w:val="00130139"/>
    <w:rsid w:val="00132351"/>
    <w:rsid w:val="00132BB6"/>
    <w:rsid w:val="00133E48"/>
    <w:rsid w:val="00134A8D"/>
    <w:rsid w:val="00135352"/>
    <w:rsid w:val="00136F68"/>
    <w:rsid w:val="00137C75"/>
    <w:rsid w:val="00137FB0"/>
    <w:rsid w:val="00140BE5"/>
    <w:rsid w:val="00141287"/>
    <w:rsid w:val="00141880"/>
    <w:rsid w:val="00141A59"/>
    <w:rsid w:val="00141B9D"/>
    <w:rsid w:val="00142A61"/>
    <w:rsid w:val="0014340E"/>
    <w:rsid w:val="0014453E"/>
    <w:rsid w:val="001449E9"/>
    <w:rsid w:val="00145088"/>
    <w:rsid w:val="001472B3"/>
    <w:rsid w:val="00147E3E"/>
    <w:rsid w:val="00151211"/>
    <w:rsid w:val="00151244"/>
    <w:rsid w:val="001513E8"/>
    <w:rsid w:val="00151B55"/>
    <w:rsid w:val="001523C8"/>
    <w:rsid w:val="001529FE"/>
    <w:rsid w:val="00153640"/>
    <w:rsid w:val="00154466"/>
    <w:rsid w:val="00154722"/>
    <w:rsid w:val="0015577A"/>
    <w:rsid w:val="00155908"/>
    <w:rsid w:val="00155984"/>
    <w:rsid w:val="001571D7"/>
    <w:rsid w:val="00157635"/>
    <w:rsid w:val="00160425"/>
    <w:rsid w:val="001605DF"/>
    <w:rsid w:val="001612BF"/>
    <w:rsid w:val="00161661"/>
    <w:rsid w:val="001616DB"/>
    <w:rsid w:val="0016272D"/>
    <w:rsid w:val="001634C2"/>
    <w:rsid w:val="00163CFE"/>
    <w:rsid w:val="00163D67"/>
    <w:rsid w:val="00163E42"/>
    <w:rsid w:val="00165AAF"/>
    <w:rsid w:val="0016620C"/>
    <w:rsid w:val="00166272"/>
    <w:rsid w:val="00166F09"/>
    <w:rsid w:val="001673F8"/>
    <w:rsid w:val="00170D36"/>
    <w:rsid w:val="0017161E"/>
    <w:rsid w:val="0017233D"/>
    <w:rsid w:val="00172EFA"/>
    <w:rsid w:val="00173927"/>
    <w:rsid w:val="00173DF8"/>
    <w:rsid w:val="00173F38"/>
    <w:rsid w:val="00174796"/>
    <w:rsid w:val="001751DA"/>
    <w:rsid w:val="00175991"/>
    <w:rsid w:val="00175F72"/>
    <w:rsid w:val="00176267"/>
    <w:rsid w:val="0017705F"/>
    <w:rsid w:val="00177777"/>
    <w:rsid w:val="001778E9"/>
    <w:rsid w:val="00177B08"/>
    <w:rsid w:val="00177C0A"/>
    <w:rsid w:val="00177EAF"/>
    <w:rsid w:val="00180D9C"/>
    <w:rsid w:val="00181D89"/>
    <w:rsid w:val="00183C72"/>
    <w:rsid w:val="00185AB8"/>
    <w:rsid w:val="0018691B"/>
    <w:rsid w:val="00190068"/>
    <w:rsid w:val="0019068A"/>
    <w:rsid w:val="00190CB5"/>
    <w:rsid w:val="00192195"/>
    <w:rsid w:val="00192958"/>
    <w:rsid w:val="00192BFC"/>
    <w:rsid w:val="001932FE"/>
    <w:rsid w:val="00193A00"/>
    <w:rsid w:val="00193BED"/>
    <w:rsid w:val="00194058"/>
    <w:rsid w:val="001944D8"/>
    <w:rsid w:val="00194C07"/>
    <w:rsid w:val="001959F9"/>
    <w:rsid w:val="00196BB0"/>
    <w:rsid w:val="0019740A"/>
    <w:rsid w:val="00197B29"/>
    <w:rsid w:val="00197E0F"/>
    <w:rsid w:val="001A08F6"/>
    <w:rsid w:val="001A0C01"/>
    <w:rsid w:val="001A0F39"/>
    <w:rsid w:val="001A12F4"/>
    <w:rsid w:val="001A2B00"/>
    <w:rsid w:val="001A2DF2"/>
    <w:rsid w:val="001A536F"/>
    <w:rsid w:val="001A6DD4"/>
    <w:rsid w:val="001A73DD"/>
    <w:rsid w:val="001A774B"/>
    <w:rsid w:val="001A7BC9"/>
    <w:rsid w:val="001B05AB"/>
    <w:rsid w:val="001B15EF"/>
    <w:rsid w:val="001B2B7A"/>
    <w:rsid w:val="001B3517"/>
    <w:rsid w:val="001B3834"/>
    <w:rsid w:val="001B3CFC"/>
    <w:rsid w:val="001B41FE"/>
    <w:rsid w:val="001B48C4"/>
    <w:rsid w:val="001B499A"/>
    <w:rsid w:val="001B531E"/>
    <w:rsid w:val="001B653C"/>
    <w:rsid w:val="001B6909"/>
    <w:rsid w:val="001B703B"/>
    <w:rsid w:val="001C029C"/>
    <w:rsid w:val="001C05A6"/>
    <w:rsid w:val="001C0825"/>
    <w:rsid w:val="001C1BE1"/>
    <w:rsid w:val="001C1E97"/>
    <w:rsid w:val="001C2350"/>
    <w:rsid w:val="001C23DA"/>
    <w:rsid w:val="001C2C7E"/>
    <w:rsid w:val="001C3A27"/>
    <w:rsid w:val="001C4BD6"/>
    <w:rsid w:val="001C5125"/>
    <w:rsid w:val="001C53D2"/>
    <w:rsid w:val="001C6211"/>
    <w:rsid w:val="001C66ED"/>
    <w:rsid w:val="001C7FEB"/>
    <w:rsid w:val="001D0276"/>
    <w:rsid w:val="001D0589"/>
    <w:rsid w:val="001D191F"/>
    <w:rsid w:val="001D22DC"/>
    <w:rsid w:val="001D362D"/>
    <w:rsid w:val="001D385E"/>
    <w:rsid w:val="001D3A13"/>
    <w:rsid w:val="001D413E"/>
    <w:rsid w:val="001D5721"/>
    <w:rsid w:val="001D64BE"/>
    <w:rsid w:val="001D7777"/>
    <w:rsid w:val="001D7B7B"/>
    <w:rsid w:val="001E0260"/>
    <w:rsid w:val="001E04EC"/>
    <w:rsid w:val="001E1F06"/>
    <w:rsid w:val="001E2EA9"/>
    <w:rsid w:val="001E3053"/>
    <w:rsid w:val="001E38E0"/>
    <w:rsid w:val="001E529E"/>
    <w:rsid w:val="001E719C"/>
    <w:rsid w:val="001F02BD"/>
    <w:rsid w:val="001F0CE5"/>
    <w:rsid w:val="001F11A1"/>
    <w:rsid w:val="001F18C9"/>
    <w:rsid w:val="001F2192"/>
    <w:rsid w:val="001F2392"/>
    <w:rsid w:val="001F26E9"/>
    <w:rsid w:val="001F3D1B"/>
    <w:rsid w:val="001F40C5"/>
    <w:rsid w:val="001F451D"/>
    <w:rsid w:val="001F45DF"/>
    <w:rsid w:val="001F5444"/>
    <w:rsid w:val="001F600B"/>
    <w:rsid w:val="001F659D"/>
    <w:rsid w:val="001F7458"/>
    <w:rsid w:val="001F78A8"/>
    <w:rsid w:val="00201540"/>
    <w:rsid w:val="00201AF9"/>
    <w:rsid w:val="00202182"/>
    <w:rsid w:val="00203301"/>
    <w:rsid w:val="00203FBC"/>
    <w:rsid w:val="0020604D"/>
    <w:rsid w:val="002060F0"/>
    <w:rsid w:val="00207E28"/>
    <w:rsid w:val="00207F76"/>
    <w:rsid w:val="002104ED"/>
    <w:rsid w:val="002111CD"/>
    <w:rsid w:val="00212319"/>
    <w:rsid w:val="0021279E"/>
    <w:rsid w:val="00212811"/>
    <w:rsid w:val="00213680"/>
    <w:rsid w:val="00214AEB"/>
    <w:rsid w:val="00216183"/>
    <w:rsid w:val="00220208"/>
    <w:rsid w:val="0022096D"/>
    <w:rsid w:val="002212B3"/>
    <w:rsid w:val="0022238F"/>
    <w:rsid w:val="002242B8"/>
    <w:rsid w:val="00225814"/>
    <w:rsid w:val="00225C48"/>
    <w:rsid w:val="00226B61"/>
    <w:rsid w:val="002279B6"/>
    <w:rsid w:val="00227A03"/>
    <w:rsid w:val="00227C30"/>
    <w:rsid w:val="00230D13"/>
    <w:rsid w:val="002311B6"/>
    <w:rsid w:val="00232CC0"/>
    <w:rsid w:val="00233004"/>
    <w:rsid w:val="002331A1"/>
    <w:rsid w:val="00233DE5"/>
    <w:rsid w:val="00233F6F"/>
    <w:rsid w:val="002340E0"/>
    <w:rsid w:val="002359FC"/>
    <w:rsid w:val="00235FED"/>
    <w:rsid w:val="00237890"/>
    <w:rsid w:val="0024033A"/>
    <w:rsid w:val="002415B5"/>
    <w:rsid w:val="002416B3"/>
    <w:rsid w:val="00241790"/>
    <w:rsid w:val="00241BB6"/>
    <w:rsid w:val="00242A21"/>
    <w:rsid w:val="00242B02"/>
    <w:rsid w:val="002434D2"/>
    <w:rsid w:val="00243EF5"/>
    <w:rsid w:val="002443CB"/>
    <w:rsid w:val="002444D0"/>
    <w:rsid w:val="002452A4"/>
    <w:rsid w:val="00245455"/>
    <w:rsid w:val="00247A58"/>
    <w:rsid w:val="00250E98"/>
    <w:rsid w:val="00251BB8"/>
    <w:rsid w:val="0025352C"/>
    <w:rsid w:val="00253C2D"/>
    <w:rsid w:val="00253E37"/>
    <w:rsid w:val="00254E73"/>
    <w:rsid w:val="00255DD0"/>
    <w:rsid w:val="00256E10"/>
    <w:rsid w:val="002573DC"/>
    <w:rsid w:val="00257796"/>
    <w:rsid w:val="00257DDE"/>
    <w:rsid w:val="00260726"/>
    <w:rsid w:val="00260F69"/>
    <w:rsid w:val="002618FA"/>
    <w:rsid w:val="00262518"/>
    <w:rsid w:val="002628E3"/>
    <w:rsid w:val="00264805"/>
    <w:rsid w:val="00264DFE"/>
    <w:rsid w:val="002657B6"/>
    <w:rsid w:val="0026581B"/>
    <w:rsid w:val="002666C7"/>
    <w:rsid w:val="002667F9"/>
    <w:rsid w:val="00266BA2"/>
    <w:rsid w:val="00267455"/>
    <w:rsid w:val="00267567"/>
    <w:rsid w:val="00267A3F"/>
    <w:rsid w:val="00267D80"/>
    <w:rsid w:val="00267DFF"/>
    <w:rsid w:val="00267EF9"/>
    <w:rsid w:val="00270356"/>
    <w:rsid w:val="002713BD"/>
    <w:rsid w:val="00271456"/>
    <w:rsid w:val="00271D3A"/>
    <w:rsid w:val="0027258A"/>
    <w:rsid w:val="00272BD6"/>
    <w:rsid w:val="0027355E"/>
    <w:rsid w:val="0027422C"/>
    <w:rsid w:val="0027663D"/>
    <w:rsid w:val="002774C7"/>
    <w:rsid w:val="002801AB"/>
    <w:rsid w:val="00281497"/>
    <w:rsid w:val="00281B63"/>
    <w:rsid w:val="00282551"/>
    <w:rsid w:val="00282D63"/>
    <w:rsid w:val="00283A07"/>
    <w:rsid w:val="00283DE2"/>
    <w:rsid w:val="00284EF1"/>
    <w:rsid w:val="00285435"/>
    <w:rsid w:val="002862A9"/>
    <w:rsid w:val="002866BA"/>
    <w:rsid w:val="00287C4F"/>
    <w:rsid w:val="00287D4C"/>
    <w:rsid w:val="00287DAC"/>
    <w:rsid w:val="002907E3"/>
    <w:rsid w:val="00291241"/>
    <w:rsid w:val="0029156B"/>
    <w:rsid w:val="00291F77"/>
    <w:rsid w:val="00292E70"/>
    <w:rsid w:val="00293275"/>
    <w:rsid w:val="0029354E"/>
    <w:rsid w:val="002936BD"/>
    <w:rsid w:val="002951D8"/>
    <w:rsid w:val="0029537F"/>
    <w:rsid w:val="0029571C"/>
    <w:rsid w:val="00296583"/>
    <w:rsid w:val="002A0A09"/>
    <w:rsid w:val="002A21FB"/>
    <w:rsid w:val="002A2461"/>
    <w:rsid w:val="002A40BE"/>
    <w:rsid w:val="002A4618"/>
    <w:rsid w:val="002A4F1F"/>
    <w:rsid w:val="002A5504"/>
    <w:rsid w:val="002A58DD"/>
    <w:rsid w:val="002A5D52"/>
    <w:rsid w:val="002A695B"/>
    <w:rsid w:val="002B01BA"/>
    <w:rsid w:val="002B1722"/>
    <w:rsid w:val="002B2905"/>
    <w:rsid w:val="002B2EB8"/>
    <w:rsid w:val="002B4690"/>
    <w:rsid w:val="002B631F"/>
    <w:rsid w:val="002B6436"/>
    <w:rsid w:val="002B6697"/>
    <w:rsid w:val="002B6B16"/>
    <w:rsid w:val="002B6B57"/>
    <w:rsid w:val="002B6DC1"/>
    <w:rsid w:val="002B7DE2"/>
    <w:rsid w:val="002B7E6C"/>
    <w:rsid w:val="002C1EAB"/>
    <w:rsid w:val="002C21E5"/>
    <w:rsid w:val="002C22C9"/>
    <w:rsid w:val="002C44E3"/>
    <w:rsid w:val="002C46A9"/>
    <w:rsid w:val="002C4E89"/>
    <w:rsid w:val="002C5538"/>
    <w:rsid w:val="002C5DF6"/>
    <w:rsid w:val="002C75AD"/>
    <w:rsid w:val="002D21B3"/>
    <w:rsid w:val="002D27F7"/>
    <w:rsid w:val="002D379D"/>
    <w:rsid w:val="002D4D72"/>
    <w:rsid w:val="002D5416"/>
    <w:rsid w:val="002D67DA"/>
    <w:rsid w:val="002D6D06"/>
    <w:rsid w:val="002D7241"/>
    <w:rsid w:val="002E01E1"/>
    <w:rsid w:val="002E0621"/>
    <w:rsid w:val="002E0C60"/>
    <w:rsid w:val="002E11D6"/>
    <w:rsid w:val="002E24E7"/>
    <w:rsid w:val="002E2524"/>
    <w:rsid w:val="002E2FFD"/>
    <w:rsid w:val="002E3DB7"/>
    <w:rsid w:val="002E5617"/>
    <w:rsid w:val="002E5EB7"/>
    <w:rsid w:val="002E63EB"/>
    <w:rsid w:val="002F0D60"/>
    <w:rsid w:val="002F351C"/>
    <w:rsid w:val="002F3B4F"/>
    <w:rsid w:val="002F3FBE"/>
    <w:rsid w:val="002F426C"/>
    <w:rsid w:val="002F4426"/>
    <w:rsid w:val="002F5A9D"/>
    <w:rsid w:val="003007F7"/>
    <w:rsid w:val="00306BDC"/>
    <w:rsid w:val="00306D6E"/>
    <w:rsid w:val="00307ACF"/>
    <w:rsid w:val="0031090F"/>
    <w:rsid w:val="00311206"/>
    <w:rsid w:val="00312C86"/>
    <w:rsid w:val="00314594"/>
    <w:rsid w:val="00314BC6"/>
    <w:rsid w:val="00315856"/>
    <w:rsid w:val="0031648C"/>
    <w:rsid w:val="00316A69"/>
    <w:rsid w:val="00316EFA"/>
    <w:rsid w:val="0032080C"/>
    <w:rsid w:val="0032095C"/>
    <w:rsid w:val="00320D48"/>
    <w:rsid w:val="003210F9"/>
    <w:rsid w:val="00321278"/>
    <w:rsid w:val="003218DC"/>
    <w:rsid w:val="00321D77"/>
    <w:rsid w:val="0032411E"/>
    <w:rsid w:val="0032431F"/>
    <w:rsid w:val="00324B21"/>
    <w:rsid w:val="003256E2"/>
    <w:rsid w:val="003265DC"/>
    <w:rsid w:val="0033103B"/>
    <w:rsid w:val="00331212"/>
    <w:rsid w:val="00332A04"/>
    <w:rsid w:val="00333509"/>
    <w:rsid w:val="00334AEE"/>
    <w:rsid w:val="00336A6E"/>
    <w:rsid w:val="00340471"/>
    <w:rsid w:val="0034130C"/>
    <w:rsid w:val="00341494"/>
    <w:rsid w:val="003418D2"/>
    <w:rsid w:val="00342647"/>
    <w:rsid w:val="00342812"/>
    <w:rsid w:val="00342A88"/>
    <w:rsid w:val="00343115"/>
    <w:rsid w:val="0034398D"/>
    <w:rsid w:val="003449CA"/>
    <w:rsid w:val="003477C6"/>
    <w:rsid w:val="00350295"/>
    <w:rsid w:val="003520F9"/>
    <w:rsid w:val="00352C35"/>
    <w:rsid w:val="00352EF0"/>
    <w:rsid w:val="00353632"/>
    <w:rsid w:val="0035464C"/>
    <w:rsid w:val="00355AD6"/>
    <w:rsid w:val="003562DB"/>
    <w:rsid w:val="003571C2"/>
    <w:rsid w:val="00357668"/>
    <w:rsid w:val="00357778"/>
    <w:rsid w:val="00360065"/>
    <w:rsid w:val="003601FE"/>
    <w:rsid w:val="003603A3"/>
    <w:rsid w:val="003604DE"/>
    <w:rsid w:val="0036059A"/>
    <w:rsid w:val="003609ED"/>
    <w:rsid w:val="00360D1B"/>
    <w:rsid w:val="00362337"/>
    <w:rsid w:val="003631A0"/>
    <w:rsid w:val="003637B4"/>
    <w:rsid w:val="003656AD"/>
    <w:rsid w:val="00365F7A"/>
    <w:rsid w:val="00365FA4"/>
    <w:rsid w:val="00366DC8"/>
    <w:rsid w:val="00367046"/>
    <w:rsid w:val="0036723C"/>
    <w:rsid w:val="0037081F"/>
    <w:rsid w:val="00370838"/>
    <w:rsid w:val="003735A5"/>
    <w:rsid w:val="00373D8F"/>
    <w:rsid w:val="003743C1"/>
    <w:rsid w:val="0037450D"/>
    <w:rsid w:val="00374D4B"/>
    <w:rsid w:val="003759B2"/>
    <w:rsid w:val="00376591"/>
    <w:rsid w:val="00377202"/>
    <w:rsid w:val="00377A44"/>
    <w:rsid w:val="003804CD"/>
    <w:rsid w:val="003804E2"/>
    <w:rsid w:val="00380B22"/>
    <w:rsid w:val="003832A5"/>
    <w:rsid w:val="00383A11"/>
    <w:rsid w:val="0038490F"/>
    <w:rsid w:val="00385071"/>
    <w:rsid w:val="00385593"/>
    <w:rsid w:val="00386854"/>
    <w:rsid w:val="0038745F"/>
    <w:rsid w:val="0038785C"/>
    <w:rsid w:val="00387956"/>
    <w:rsid w:val="00387AEA"/>
    <w:rsid w:val="00387B2B"/>
    <w:rsid w:val="00387F5A"/>
    <w:rsid w:val="0039070B"/>
    <w:rsid w:val="00390E4B"/>
    <w:rsid w:val="00391DD7"/>
    <w:rsid w:val="00392803"/>
    <w:rsid w:val="00392F18"/>
    <w:rsid w:val="003930D7"/>
    <w:rsid w:val="00394074"/>
    <w:rsid w:val="00394E73"/>
    <w:rsid w:val="00396181"/>
    <w:rsid w:val="003962D3"/>
    <w:rsid w:val="00396968"/>
    <w:rsid w:val="003969B5"/>
    <w:rsid w:val="00396EC1"/>
    <w:rsid w:val="00397229"/>
    <w:rsid w:val="0039725C"/>
    <w:rsid w:val="00397C55"/>
    <w:rsid w:val="003A0471"/>
    <w:rsid w:val="003A1772"/>
    <w:rsid w:val="003A17F8"/>
    <w:rsid w:val="003A2314"/>
    <w:rsid w:val="003A5A4F"/>
    <w:rsid w:val="003A5DB2"/>
    <w:rsid w:val="003A644A"/>
    <w:rsid w:val="003A7882"/>
    <w:rsid w:val="003B04E1"/>
    <w:rsid w:val="003B0C71"/>
    <w:rsid w:val="003B171F"/>
    <w:rsid w:val="003B19D4"/>
    <w:rsid w:val="003B1E0C"/>
    <w:rsid w:val="003B3246"/>
    <w:rsid w:val="003B44C7"/>
    <w:rsid w:val="003B475A"/>
    <w:rsid w:val="003B4A14"/>
    <w:rsid w:val="003B4C2D"/>
    <w:rsid w:val="003B5494"/>
    <w:rsid w:val="003C0DF6"/>
    <w:rsid w:val="003C1876"/>
    <w:rsid w:val="003C2882"/>
    <w:rsid w:val="003C30AB"/>
    <w:rsid w:val="003C3931"/>
    <w:rsid w:val="003C3986"/>
    <w:rsid w:val="003C3A6C"/>
    <w:rsid w:val="003C5778"/>
    <w:rsid w:val="003C7122"/>
    <w:rsid w:val="003C77B0"/>
    <w:rsid w:val="003C798B"/>
    <w:rsid w:val="003D1153"/>
    <w:rsid w:val="003D3789"/>
    <w:rsid w:val="003D38EF"/>
    <w:rsid w:val="003D3AFC"/>
    <w:rsid w:val="003D4CF9"/>
    <w:rsid w:val="003D6094"/>
    <w:rsid w:val="003D636C"/>
    <w:rsid w:val="003D69DC"/>
    <w:rsid w:val="003E00A9"/>
    <w:rsid w:val="003E0255"/>
    <w:rsid w:val="003E084A"/>
    <w:rsid w:val="003E13F7"/>
    <w:rsid w:val="003E1897"/>
    <w:rsid w:val="003E1D89"/>
    <w:rsid w:val="003E2525"/>
    <w:rsid w:val="003E27C6"/>
    <w:rsid w:val="003E3CD9"/>
    <w:rsid w:val="003E3F09"/>
    <w:rsid w:val="003E4007"/>
    <w:rsid w:val="003E47CB"/>
    <w:rsid w:val="003E49B0"/>
    <w:rsid w:val="003E6304"/>
    <w:rsid w:val="003E6405"/>
    <w:rsid w:val="003F029E"/>
    <w:rsid w:val="003F0CDF"/>
    <w:rsid w:val="003F119F"/>
    <w:rsid w:val="003F20B7"/>
    <w:rsid w:val="003F2962"/>
    <w:rsid w:val="003F2A71"/>
    <w:rsid w:val="003F369B"/>
    <w:rsid w:val="003F423E"/>
    <w:rsid w:val="003F5842"/>
    <w:rsid w:val="003F6265"/>
    <w:rsid w:val="003F6653"/>
    <w:rsid w:val="003F6896"/>
    <w:rsid w:val="003F7713"/>
    <w:rsid w:val="004004E9"/>
    <w:rsid w:val="00400937"/>
    <w:rsid w:val="00401F2C"/>
    <w:rsid w:val="004021E1"/>
    <w:rsid w:val="00402DC1"/>
    <w:rsid w:val="00403795"/>
    <w:rsid w:val="00404CAA"/>
    <w:rsid w:val="00405CEB"/>
    <w:rsid w:val="00407774"/>
    <w:rsid w:val="00407ED6"/>
    <w:rsid w:val="00410BEB"/>
    <w:rsid w:val="004119A9"/>
    <w:rsid w:val="00414008"/>
    <w:rsid w:val="0041426D"/>
    <w:rsid w:val="004145FB"/>
    <w:rsid w:val="004148F3"/>
    <w:rsid w:val="004155EE"/>
    <w:rsid w:val="00415FD3"/>
    <w:rsid w:val="00416239"/>
    <w:rsid w:val="0041630C"/>
    <w:rsid w:val="00416D55"/>
    <w:rsid w:val="004209B3"/>
    <w:rsid w:val="004211B1"/>
    <w:rsid w:val="00421ECD"/>
    <w:rsid w:val="0042254B"/>
    <w:rsid w:val="004230E5"/>
    <w:rsid w:val="00423852"/>
    <w:rsid w:val="00423F96"/>
    <w:rsid w:val="004243BE"/>
    <w:rsid w:val="00425CE8"/>
    <w:rsid w:val="00425E4A"/>
    <w:rsid w:val="004268A2"/>
    <w:rsid w:val="00427649"/>
    <w:rsid w:val="004304F8"/>
    <w:rsid w:val="00432359"/>
    <w:rsid w:val="00432447"/>
    <w:rsid w:val="004338D3"/>
    <w:rsid w:val="00433ECC"/>
    <w:rsid w:val="00434C93"/>
    <w:rsid w:val="004358F5"/>
    <w:rsid w:val="00436146"/>
    <w:rsid w:val="00437447"/>
    <w:rsid w:val="00441FA4"/>
    <w:rsid w:val="00442C3D"/>
    <w:rsid w:val="00444AD6"/>
    <w:rsid w:val="00444CE5"/>
    <w:rsid w:val="004457E1"/>
    <w:rsid w:val="00447475"/>
    <w:rsid w:val="00447744"/>
    <w:rsid w:val="00447EC8"/>
    <w:rsid w:val="00450B66"/>
    <w:rsid w:val="004518CA"/>
    <w:rsid w:val="00451EE7"/>
    <w:rsid w:val="004520EF"/>
    <w:rsid w:val="00452219"/>
    <w:rsid w:val="00452E15"/>
    <w:rsid w:val="004552EA"/>
    <w:rsid w:val="004562F3"/>
    <w:rsid w:val="00456C8F"/>
    <w:rsid w:val="00457082"/>
    <w:rsid w:val="00457251"/>
    <w:rsid w:val="004576D2"/>
    <w:rsid w:val="004614DF"/>
    <w:rsid w:val="00461D1E"/>
    <w:rsid w:val="004620A8"/>
    <w:rsid w:val="00463719"/>
    <w:rsid w:val="0046428F"/>
    <w:rsid w:val="004648E4"/>
    <w:rsid w:val="00464BE6"/>
    <w:rsid w:val="00465CBE"/>
    <w:rsid w:val="0046653B"/>
    <w:rsid w:val="00466E84"/>
    <w:rsid w:val="00470F03"/>
    <w:rsid w:val="00471376"/>
    <w:rsid w:val="00471BB6"/>
    <w:rsid w:val="004729EF"/>
    <w:rsid w:val="00475319"/>
    <w:rsid w:val="00477C00"/>
    <w:rsid w:val="00477CBF"/>
    <w:rsid w:val="004803F6"/>
    <w:rsid w:val="00480763"/>
    <w:rsid w:val="00480E31"/>
    <w:rsid w:val="004816D4"/>
    <w:rsid w:val="004822B2"/>
    <w:rsid w:val="004824A8"/>
    <w:rsid w:val="004825C3"/>
    <w:rsid w:val="0048390F"/>
    <w:rsid w:val="00484177"/>
    <w:rsid w:val="0048435D"/>
    <w:rsid w:val="00484D1A"/>
    <w:rsid w:val="004850C6"/>
    <w:rsid w:val="00486B9E"/>
    <w:rsid w:val="00490261"/>
    <w:rsid w:val="0049036F"/>
    <w:rsid w:val="00490C5C"/>
    <w:rsid w:val="0049282E"/>
    <w:rsid w:val="004936BD"/>
    <w:rsid w:val="00493CE5"/>
    <w:rsid w:val="00493FA7"/>
    <w:rsid w:val="00494430"/>
    <w:rsid w:val="00494E54"/>
    <w:rsid w:val="00494EFD"/>
    <w:rsid w:val="00495142"/>
    <w:rsid w:val="004961CC"/>
    <w:rsid w:val="00496AC3"/>
    <w:rsid w:val="00497883"/>
    <w:rsid w:val="00497E9A"/>
    <w:rsid w:val="004A06EE"/>
    <w:rsid w:val="004A0F58"/>
    <w:rsid w:val="004A179A"/>
    <w:rsid w:val="004A1A23"/>
    <w:rsid w:val="004A1F30"/>
    <w:rsid w:val="004A2CB2"/>
    <w:rsid w:val="004A5442"/>
    <w:rsid w:val="004A557C"/>
    <w:rsid w:val="004A7BD5"/>
    <w:rsid w:val="004A7D46"/>
    <w:rsid w:val="004B26A1"/>
    <w:rsid w:val="004B2EA7"/>
    <w:rsid w:val="004B303D"/>
    <w:rsid w:val="004B4DB2"/>
    <w:rsid w:val="004B60A9"/>
    <w:rsid w:val="004B6E76"/>
    <w:rsid w:val="004B71F6"/>
    <w:rsid w:val="004C0576"/>
    <w:rsid w:val="004C19C1"/>
    <w:rsid w:val="004C270D"/>
    <w:rsid w:val="004C4C01"/>
    <w:rsid w:val="004C4D2C"/>
    <w:rsid w:val="004C4E63"/>
    <w:rsid w:val="004C4EE8"/>
    <w:rsid w:val="004C6167"/>
    <w:rsid w:val="004C6585"/>
    <w:rsid w:val="004C67B9"/>
    <w:rsid w:val="004C77E4"/>
    <w:rsid w:val="004D18E2"/>
    <w:rsid w:val="004D197B"/>
    <w:rsid w:val="004D198D"/>
    <w:rsid w:val="004D254E"/>
    <w:rsid w:val="004D347C"/>
    <w:rsid w:val="004D358F"/>
    <w:rsid w:val="004D5BF3"/>
    <w:rsid w:val="004D621F"/>
    <w:rsid w:val="004D705F"/>
    <w:rsid w:val="004D7216"/>
    <w:rsid w:val="004D7A5A"/>
    <w:rsid w:val="004D7C5E"/>
    <w:rsid w:val="004E01D3"/>
    <w:rsid w:val="004E0B88"/>
    <w:rsid w:val="004E248A"/>
    <w:rsid w:val="004E2FFF"/>
    <w:rsid w:val="004E3D93"/>
    <w:rsid w:val="004E4660"/>
    <w:rsid w:val="004E6187"/>
    <w:rsid w:val="004E7E12"/>
    <w:rsid w:val="004F0AB8"/>
    <w:rsid w:val="004F3059"/>
    <w:rsid w:val="004F3618"/>
    <w:rsid w:val="004F37B2"/>
    <w:rsid w:val="004F4CEF"/>
    <w:rsid w:val="004F54FD"/>
    <w:rsid w:val="004F5B5C"/>
    <w:rsid w:val="004F63A1"/>
    <w:rsid w:val="004F76CA"/>
    <w:rsid w:val="00500621"/>
    <w:rsid w:val="00500E95"/>
    <w:rsid w:val="00501482"/>
    <w:rsid w:val="00501859"/>
    <w:rsid w:val="00501C67"/>
    <w:rsid w:val="00501E8B"/>
    <w:rsid w:val="00501FAD"/>
    <w:rsid w:val="00502383"/>
    <w:rsid w:val="00504363"/>
    <w:rsid w:val="00504E42"/>
    <w:rsid w:val="00505C4F"/>
    <w:rsid w:val="00506E31"/>
    <w:rsid w:val="005076AB"/>
    <w:rsid w:val="00507711"/>
    <w:rsid w:val="0050790C"/>
    <w:rsid w:val="00507F93"/>
    <w:rsid w:val="00510ED0"/>
    <w:rsid w:val="00511267"/>
    <w:rsid w:val="00511AC0"/>
    <w:rsid w:val="0051411C"/>
    <w:rsid w:val="00515632"/>
    <w:rsid w:val="00516B9A"/>
    <w:rsid w:val="0052039A"/>
    <w:rsid w:val="005206E0"/>
    <w:rsid w:val="00520BDF"/>
    <w:rsid w:val="00524026"/>
    <w:rsid w:val="0052414B"/>
    <w:rsid w:val="005241D6"/>
    <w:rsid w:val="0052554C"/>
    <w:rsid w:val="005265B3"/>
    <w:rsid w:val="00527BA9"/>
    <w:rsid w:val="00527E52"/>
    <w:rsid w:val="0053162A"/>
    <w:rsid w:val="0053209A"/>
    <w:rsid w:val="005321AB"/>
    <w:rsid w:val="00533500"/>
    <w:rsid w:val="00533AEA"/>
    <w:rsid w:val="00534632"/>
    <w:rsid w:val="00535A49"/>
    <w:rsid w:val="005360EB"/>
    <w:rsid w:val="00537AC5"/>
    <w:rsid w:val="00537DAC"/>
    <w:rsid w:val="00537F3F"/>
    <w:rsid w:val="00540AEF"/>
    <w:rsid w:val="00543027"/>
    <w:rsid w:val="00543231"/>
    <w:rsid w:val="00544839"/>
    <w:rsid w:val="00545469"/>
    <w:rsid w:val="00545CAB"/>
    <w:rsid w:val="00547044"/>
    <w:rsid w:val="0054783F"/>
    <w:rsid w:val="00550023"/>
    <w:rsid w:val="005511F2"/>
    <w:rsid w:val="00551699"/>
    <w:rsid w:val="00551BBE"/>
    <w:rsid w:val="005537D1"/>
    <w:rsid w:val="00554352"/>
    <w:rsid w:val="005544BE"/>
    <w:rsid w:val="005547CE"/>
    <w:rsid w:val="005552DE"/>
    <w:rsid w:val="00556348"/>
    <w:rsid w:val="00556BED"/>
    <w:rsid w:val="005573D1"/>
    <w:rsid w:val="005574FB"/>
    <w:rsid w:val="00557BB1"/>
    <w:rsid w:val="00560EE6"/>
    <w:rsid w:val="005612AD"/>
    <w:rsid w:val="00562D93"/>
    <w:rsid w:val="00563919"/>
    <w:rsid w:val="00563B32"/>
    <w:rsid w:val="00564E0B"/>
    <w:rsid w:val="0056598C"/>
    <w:rsid w:val="005666DF"/>
    <w:rsid w:val="00566CC8"/>
    <w:rsid w:val="00570634"/>
    <w:rsid w:val="005713AF"/>
    <w:rsid w:val="00571BE1"/>
    <w:rsid w:val="005727B1"/>
    <w:rsid w:val="00573659"/>
    <w:rsid w:val="00574409"/>
    <w:rsid w:val="0057628D"/>
    <w:rsid w:val="00576453"/>
    <w:rsid w:val="00577228"/>
    <w:rsid w:val="005816C5"/>
    <w:rsid w:val="0058192E"/>
    <w:rsid w:val="00581B0B"/>
    <w:rsid w:val="005828A0"/>
    <w:rsid w:val="0058399A"/>
    <w:rsid w:val="00583CDC"/>
    <w:rsid w:val="005858EA"/>
    <w:rsid w:val="0058769B"/>
    <w:rsid w:val="0059061D"/>
    <w:rsid w:val="00590C07"/>
    <w:rsid w:val="00591712"/>
    <w:rsid w:val="00591D08"/>
    <w:rsid w:val="005926E6"/>
    <w:rsid w:val="00592C39"/>
    <w:rsid w:val="00593CD0"/>
    <w:rsid w:val="0059562D"/>
    <w:rsid w:val="005960E6"/>
    <w:rsid w:val="00596900"/>
    <w:rsid w:val="00596977"/>
    <w:rsid w:val="00597154"/>
    <w:rsid w:val="005A0AB6"/>
    <w:rsid w:val="005A0B91"/>
    <w:rsid w:val="005A0EAA"/>
    <w:rsid w:val="005A1935"/>
    <w:rsid w:val="005A1D52"/>
    <w:rsid w:val="005A2659"/>
    <w:rsid w:val="005A33D2"/>
    <w:rsid w:val="005A3EDA"/>
    <w:rsid w:val="005A67C5"/>
    <w:rsid w:val="005A6DD3"/>
    <w:rsid w:val="005A7241"/>
    <w:rsid w:val="005A78B2"/>
    <w:rsid w:val="005A7FDA"/>
    <w:rsid w:val="005B2BEE"/>
    <w:rsid w:val="005B4459"/>
    <w:rsid w:val="005B4C9D"/>
    <w:rsid w:val="005B6E7D"/>
    <w:rsid w:val="005B6FA8"/>
    <w:rsid w:val="005B74B2"/>
    <w:rsid w:val="005B7C6A"/>
    <w:rsid w:val="005C004D"/>
    <w:rsid w:val="005C079A"/>
    <w:rsid w:val="005C12D0"/>
    <w:rsid w:val="005C15CA"/>
    <w:rsid w:val="005C181F"/>
    <w:rsid w:val="005C19A9"/>
    <w:rsid w:val="005C267B"/>
    <w:rsid w:val="005C2747"/>
    <w:rsid w:val="005C2D6A"/>
    <w:rsid w:val="005C2F90"/>
    <w:rsid w:val="005C40D3"/>
    <w:rsid w:val="005C52A9"/>
    <w:rsid w:val="005C5625"/>
    <w:rsid w:val="005C6BE2"/>
    <w:rsid w:val="005C757A"/>
    <w:rsid w:val="005D0BCB"/>
    <w:rsid w:val="005D0CB8"/>
    <w:rsid w:val="005D1717"/>
    <w:rsid w:val="005D27BE"/>
    <w:rsid w:val="005D38F1"/>
    <w:rsid w:val="005D5D7A"/>
    <w:rsid w:val="005D67F2"/>
    <w:rsid w:val="005D77A4"/>
    <w:rsid w:val="005E0A64"/>
    <w:rsid w:val="005E0BF6"/>
    <w:rsid w:val="005E0F10"/>
    <w:rsid w:val="005E1309"/>
    <w:rsid w:val="005E1B6C"/>
    <w:rsid w:val="005E1EE8"/>
    <w:rsid w:val="005E21C8"/>
    <w:rsid w:val="005E22FC"/>
    <w:rsid w:val="005E3999"/>
    <w:rsid w:val="005E5A9E"/>
    <w:rsid w:val="005E5ACF"/>
    <w:rsid w:val="005E66AF"/>
    <w:rsid w:val="005E671F"/>
    <w:rsid w:val="005F1370"/>
    <w:rsid w:val="005F187D"/>
    <w:rsid w:val="005F1BB6"/>
    <w:rsid w:val="005F1D2E"/>
    <w:rsid w:val="005F1D5F"/>
    <w:rsid w:val="005F38FF"/>
    <w:rsid w:val="005F4557"/>
    <w:rsid w:val="005F4E6F"/>
    <w:rsid w:val="005F5417"/>
    <w:rsid w:val="005F55A6"/>
    <w:rsid w:val="005F69DB"/>
    <w:rsid w:val="005F765D"/>
    <w:rsid w:val="0060187A"/>
    <w:rsid w:val="0060256E"/>
    <w:rsid w:val="00603219"/>
    <w:rsid w:val="00604BDB"/>
    <w:rsid w:val="006051A8"/>
    <w:rsid w:val="00607DF9"/>
    <w:rsid w:val="00610DFD"/>
    <w:rsid w:val="006111F4"/>
    <w:rsid w:val="0061154D"/>
    <w:rsid w:val="00612A36"/>
    <w:rsid w:val="00612DF5"/>
    <w:rsid w:val="00613321"/>
    <w:rsid w:val="00613F24"/>
    <w:rsid w:val="00614004"/>
    <w:rsid w:val="006141F0"/>
    <w:rsid w:val="0061491C"/>
    <w:rsid w:val="00614A6D"/>
    <w:rsid w:val="00615555"/>
    <w:rsid w:val="00616AEE"/>
    <w:rsid w:val="00616BAD"/>
    <w:rsid w:val="006203B2"/>
    <w:rsid w:val="006204AB"/>
    <w:rsid w:val="0062250B"/>
    <w:rsid w:val="006226FF"/>
    <w:rsid w:val="0062372D"/>
    <w:rsid w:val="006238BA"/>
    <w:rsid w:val="0062411F"/>
    <w:rsid w:val="0062467A"/>
    <w:rsid w:val="00625154"/>
    <w:rsid w:val="00625990"/>
    <w:rsid w:val="00625F49"/>
    <w:rsid w:val="00626071"/>
    <w:rsid w:val="0062634A"/>
    <w:rsid w:val="006267DB"/>
    <w:rsid w:val="00626AE4"/>
    <w:rsid w:val="00626B14"/>
    <w:rsid w:val="006302E2"/>
    <w:rsid w:val="00631C29"/>
    <w:rsid w:val="0063200C"/>
    <w:rsid w:val="006336BA"/>
    <w:rsid w:val="0063385F"/>
    <w:rsid w:val="00633B59"/>
    <w:rsid w:val="0063710A"/>
    <w:rsid w:val="00640250"/>
    <w:rsid w:val="00640740"/>
    <w:rsid w:val="006420E8"/>
    <w:rsid w:val="006427CD"/>
    <w:rsid w:val="00642DDC"/>
    <w:rsid w:val="0064374A"/>
    <w:rsid w:val="00644804"/>
    <w:rsid w:val="00644EAD"/>
    <w:rsid w:val="0064587C"/>
    <w:rsid w:val="0064641C"/>
    <w:rsid w:val="00647C9C"/>
    <w:rsid w:val="00650422"/>
    <w:rsid w:val="0065043A"/>
    <w:rsid w:val="00650DB4"/>
    <w:rsid w:val="006516D9"/>
    <w:rsid w:val="00651BDC"/>
    <w:rsid w:val="0065204A"/>
    <w:rsid w:val="00652341"/>
    <w:rsid w:val="00652AF4"/>
    <w:rsid w:val="00652E60"/>
    <w:rsid w:val="006530C8"/>
    <w:rsid w:val="006534A5"/>
    <w:rsid w:val="0065366A"/>
    <w:rsid w:val="00654092"/>
    <w:rsid w:val="00654448"/>
    <w:rsid w:val="00656F38"/>
    <w:rsid w:val="006570B9"/>
    <w:rsid w:val="00661464"/>
    <w:rsid w:val="0066147B"/>
    <w:rsid w:val="00661597"/>
    <w:rsid w:val="0066174C"/>
    <w:rsid w:val="00663091"/>
    <w:rsid w:val="0066376A"/>
    <w:rsid w:val="006639C3"/>
    <w:rsid w:val="006644F3"/>
    <w:rsid w:val="0066487D"/>
    <w:rsid w:val="006648D8"/>
    <w:rsid w:val="006668ED"/>
    <w:rsid w:val="006707EE"/>
    <w:rsid w:val="00670C74"/>
    <w:rsid w:val="00671D4D"/>
    <w:rsid w:val="006720B1"/>
    <w:rsid w:val="00672540"/>
    <w:rsid w:val="006730E8"/>
    <w:rsid w:val="006744CD"/>
    <w:rsid w:val="0067557D"/>
    <w:rsid w:val="006759A1"/>
    <w:rsid w:val="00676006"/>
    <w:rsid w:val="006767A1"/>
    <w:rsid w:val="00676C27"/>
    <w:rsid w:val="00677F70"/>
    <w:rsid w:val="00680405"/>
    <w:rsid w:val="0068118F"/>
    <w:rsid w:val="00681E0B"/>
    <w:rsid w:val="00683C96"/>
    <w:rsid w:val="00683D26"/>
    <w:rsid w:val="00683ECB"/>
    <w:rsid w:val="00685455"/>
    <w:rsid w:val="0068581E"/>
    <w:rsid w:val="00691406"/>
    <w:rsid w:val="0069147A"/>
    <w:rsid w:val="00692C1F"/>
    <w:rsid w:val="00692DE8"/>
    <w:rsid w:val="00694628"/>
    <w:rsid w:val="00694636"/>
    <w:rsid w:val="00694935"/>
    <w:rsid w:val="00694EF3"/>
    <w:rsid w:val="0069607B"/>
    <w:rsid w:val="006964C3"/>
    <w:rsid w:val="00697A96"/>
    <w:rsid w:val="00697FA9"/>
    <w:rsid w:val="006A03F3"/>
    <w:rsid w:val="006A0D64"/>
    <w:rsid w:val="006A13D6"/>
    <w:rsid w:val="006A252A"/>
    <w:rsid w:val="006A46D2"/>
    <w:rsid w:val="006A4939"/>
    <w:rsid w:val="006A4C88"/>
    <w:rsid w:val="006A6497"/>
    <w:rsid w:val="006A69B5"/>
    <w:rsid w:val="006A7917"/>
    <w:rsid w:val="006B1756"/>
    <w:rsid w:val="006B24C8"/>
    <w:rsid w:val="006B328C"/>
    <w:rsid w:val="006B3B1F"/>
    <w:rsid w:val="006B4268"/>
    <w:rsid w:val="006B493D"/>
    <w:rsid w:val="006B5C98"/>
    <w:rsid w:val="006B7AC5"/>
    <w:rsid w:val="006C0AAC"/>
    <w:rsid w:val="006C13D4"/>
    <w:rsid w:val="006C245A"/>
    <w:rsid w:val="006C2FC7"/>
    <w:rsid w:val="006C33B5"/>
    <w:rsid w:val="006C3617"/>
    <w:rsid w:val="006C4482"/>
    <w:rsid w:val="006C4909"/>
    <w:rsid w:val="006C4914"/>
    <w:rsid w:val="006C4B84"/>
    <w:rsid w:val="006C5963"/>
    <w:rsid w:val="006C6046"/>
    <w:rsid w:val="006C6935"/>
    <w:rsid w:val="006C6B5C"/>
    <w:rsid w:val="006C7CB8"/>
    <w:rsid w:val="006D0511"/>
    <w:rsid w:val="006D0574"/>
    <w:rsid w:val="006D0ABC"/>
    <w:rsid w:val="006D1132"/>
    <w:rsid w:val="006D2583"/>
    <w:rsid w:val="006D2E19"/>
    <w:rsid w:val="006D521B"/>
    <w:rsid w:val="006D75CE"/>
    <w:rsid w:val="006D7995"/>
    <w:rsid w:val="006E25E1"/>
    <w:rsid w:val="006E2787"/>
    <w:rsid w:val="006E2CF6"/>
    <w:rsid w:val="006E350D"/>
    <w:rsid w:val="006E4674"/>
    <w:rsid w:val="006E4B5C"/>
    <w:rsid w:val="006E63CC"/>
    <w:rsid w:val="006E64BA"/>
    <w:rsid w:val="006E6B77"/>
    <w:rsid w:val="006E6F1D"/>
    <w:rsid w:val="006F06EF"/>
    <w:rsid w:val="006F2F8F"/>
    <w:rsid w:val="006F3E16"/>
    <w:rsid w:val="006F42F0"/>
    <w:rsid w:val="006F43ED"/>
    <w:rsid w:val="006F4E22"/>
    <w:rsid w:val="006F4FC4"/>
    <w:rsid w:val="006F662E"/>
    <w:rsid w:val="006F75B3"/>
    <w:rsid w:val="006F78F9"/>
    <w:rsid w:val="007005F6"/>
    <w:rsid w:val="00700DDF"/>
    <w:rsid w:val="00701314"/>
    <w:rsid w:val="0070140F"/>
    <w:rsid w:val="00701EC5"/>
    <w:rsid w:val="00702318"/>
    <w:rsid w:val="00703053"/>
    <w:rsid w:val="0070365D"/>
    <w:rsid w:val="00705490"/>
    <w:rsid w:val="00705668"/>
    <w:rsid w:val="007071B7"/>
    <w:rsid w:val="00707372"/>
    <w:rsid w:val="0071168A"/>
    <w:rsid w:val="00711942"/>
    <w:rsid w:val="00711993"/>
    <w:rsid w:val="00712429"/>
    <w:rsid w:val="007136F4"/>
    <w:rsid w:val="00713A26"/>
    <w:rsid w:val="00713BEE"/>
    <w:rsid w:val="00714665"/>
    <w:rsid w:val="0071531F"/>
    <w:rsid w:val="00715350"/>
    <w:rsid w:val="007166EE"/>
    <w:rsid w:val="00716AE5"/>
    <w:rsid w:val="00716D3E"/>
    <w:rsid w:val="0071745E"/>
    <w:rsid w:val="00720744"/>
    <w:rsid w:val="00722784"/>
    <w:rsid w:val="007309E7"/>
    <w:rsid w:val="00730A39"/>
    <w:rsid w:val="00730B99"/>
    <w:rsid w:val="00730F2A"/>
    <w:rsid w:val="0073201C"/>
    <w:rsid w:val="00732941"/>
    <w:rsid w:val="00732AFF"/>
    <w:rsid w:val="00733173"/>
    <w:rsid w:val="007332A0"/>
    <w:rsid w:val="00733AE9"/>
    <w:rsid w:val="00733BBD"/>
    <w:rsid w:val="0073421F"/>
    <w:rsid w:val="00734623"/>
    <w:rsid w:val="0073476C"/>
    <w:rsid w:val="00735719"/>
    <w:rsid w:val="007361B9"/>
    <w:rsid w:val="007368A4"/>
    <w:rsid w:val="00740D65"/>
    <w:rsid w:val="00741676"/>
    <w:rsid w:val="0074226B"/>
    <w:rsid w:val="007428D0"/>
    <w:rsid w:val="00742D0C"/>
    <w:rsid w:val="00742F35"/>
    <w:rsid w:val="00743BB4"/>
    <w:rsid w:val="00743BEA"/>
    <w:rsid w:val="00744806"/>
    <w:rsid w:val="00744E1E"/>
    <w:rsid w:val="00746170"/>
    <w:rsid w:val="007474AD"/>
    <w:rsid w:val="00750F2F"/>
    <w:rsid w:val="007513E5"/>
    <w:rsid w:val="00751A4A"/>
    <w:rsid w:val="007520A8"/>
    <w:rsid w:val="0075360F"/>
    <w:rsid w:val="00753D65"/>
    <w:rsid w:val="00754A72"/>
    <w:rsid w:val="00756309"/>
    <w:rsid w:val="00757B05"/>
    <w:rsid w:val="00757D03"/>
    <w:rsid w:val="00760B0E"/>
    <w:rsid w:val="00762117"/>
    <w:rsid w:val="00763FAC"/>
    <w:rsid w:val="00765D7A"/>
    <w:rsid w:val="0076621D"/>
    <w:rsid w:val="007671AF"/>
    <w:rsid w:val="007701F4"/>
    <w:rsid w:val="00771BBD"/>
    <w:rsid w:val="007722CF"/>
    <w:rsid w:val="00772A6C"/>
    <w:rsid w:val="00772AA4"/>
    <w:rsid w:val="00772E0C"/>
    <w:rsid w:val="00772E11"/>
    <w:rsid w:val="007766F3"/>
    <w:rsid w:val="007768B3"/>
    <w:rsid w:val="00776C60"/>
    <w:rsid w:val="0077727E"/>
    <w:rsid w:val="0078033B"/>
    <w:rsid w:val="00780E57"/>
    <w:rsid w:val="00780FAE"/>
    <w:rsid w:val="00781919"/>
    <w:rsid w:val="0078224A"/>
    <w:rsid w:val="00782BBD"/>
    <w:rsid w:val="00782EA1"/>
    <w:rsid w:val="007832E5"/>
    <w:rsid w:val="00783A6D"/>
    <w:rsid w:val="00785466"/>
    <w:rsid w:val="007855B9"/>
    <w:rsid w:val="00785C20"/>
    <w:rsid w:val="00785C77"/>
    <w:rsid w:val="00785F60"/>
    <w:rsid w:val="00790664"/>
    <w:rsid w:val="00790BA9"/>
    <w:rsid w:val="007910B9"/>
    <w:rsid w:val="00793FC9"/>
    <w:rsid w:val="00794132"/>
    <w:rsid w:val="0079542B"/>
    <w:rsid w:val="00796002"/>
    <w:rsid w:val="00797171"/>
    <w:rsid w:val="007979F9"/>
    <w:rsid w:val="00797EB6"/>
    <w:rsid w:val="007A02A1"/>
    <w:rsid w:val="007A082F"/>
    <w:rsid w:val="007A1C8A"/>
    <w:rsid w:val="007A2255"/>
    <w:rsid w:val="007A41DD"/>
    <w:rsid w:val="007A44F8"/>
    <w:rsid w:val="007A45FE"/>
    <w:rsid w:val="007A64B5"/>
    <w:rsid w:val="007A6CA1"/>
    <w:rsid w:val="007A7E35"/>
    <w:rsid w:val="007B1B36"/>
    <w:rsid w:val="007B2918"/>
    <w:rsid w:val="007B29E4"/>
    <w:rsid w:val="007B2BD6"/>
    <w:rsid w:val="007B2E7F"/>
    <w:rsid w:val="007B37AB"/>
    <w:rsid w:val="007B40A4"/>
    <w:rsid w:val="007B4464"/>
    <w:rsid w:val="007B456D"/>
    <w:rsid w:val="007B47A6"/>
    <w:rsid w:val="007B48E7"/>
    <w:rsid w:val="007B5381"/>
    <w:rsid w:val="007B6B2F"/>
    <w:rsid w:val="007B6E8E"/>
    <w:rsid w:val="007B76BA"/>
    <w:rsid w:val="007B7ED0"/>
    <w:rsid w:val="007C064D"/>
    <w:rsid w:val="007C0863"/>
    <w:rsid w:val="007C0B6F"/>
    <w:rsid w:val="007C0D61"/>
    <w:rsid w:val="007C12C6"/>
    <w:rsid w:val="007C4194"/>
    <w:rsid w:val="007C432F"/>
    <w:rsid w:val="007C4A4A"/>
    <w:rsid w:val="007C4C09"/>
    <w:rsid w:val="007C51C7"/>
    <w:rsid w:val="007C58D3"/>
    <w:rsid w:val="007C6491"/>
    <w:rsid w:val="007C64C7"/>
    <w:rsid w:val="007C6574"/>
    <w:rsid w:val="007C6AA9"/>
    <w:rsid w:val="007C720A"/>
    <w:rsid w:val="007C7335"/>
    <w:rsid w:val="007C7779"/>
    <w:rsid w:val="007C7C80"/>
    <w:rsid w:val="007D359A"/>
    <w:rsid w:val="007D48CA"/>
    <w:rsid w:val="007D4D8A"/>
    <w:rsid w:val="007D57C4"/>
    <w:rsid w:val="007E0277"/>
    <w:rsid w:val="007E063C"/>
    <w:rsid w:val="007E0BAE"/>
    <w:rsid w:val="007E2D11"/>
    <w:rsid w:val="007E40DF"/>
    <w:rsid w:val="007E5D7A"/>
    <w:rsid w:val="007E5F90"/>
    <w:rsid w:val="007E69C7"/>
    <w:rsid w:val="007E6B7D"/>
    <w:rsid w:val="007E7E76"/>
    <w:rsid w:val="007F0E43"/>
    <w:rsid w:val="007F38B9"/>
    <w:rsid w:val="007F3F8D"/>
    <w:rsid w:val="007F4017"/>
    <w:rsid w:val="007F4B3A"/>
    <w:rsid w:val="007F6A00"/>
    <w:rsid w:val="007F6DFC"/>
    <w:rsid w:val="007F7117"/>
    <w:rsid w:val="007F72EA"/>
    <w:rsid w:val="00800D39"/>
    <w:rsid w:val="00801731"/>
    <w:rsid w:val="00801BA5"/>
    <w:rsid w:val="008024DF"/>
    <w:rsid w:val="00802F41"/>
    <w:rsid w:val="00803379"/>
    <w:rsid w:val="00803C2C"/>
    <w:rsid w:val="00803E51"/>
    <w:rsid w:val="00803EC6"/>
    <w:rsid w:val="00805131"/>
    <w:rsid w:val="008055F0"/>
    <w:rsid w:val="00806718"/>
    <w:rsid w:val="00807E5B"/>
    <w:rsid w:val="008100C8"/>
    <w:rsid w:val="0081044E"/>
    <w:rsid w:val="008108CA"/>
    <w:rsid w:val="00810B3A"/>
    <w:rsid w:val="00811646"/>
    <w:rsid w:val="00811845"/>
    <w:rsid w:val="0081294E"/>
    <w:rsid w:val="00812C1D"/>
    <w:rsid w:val="008139C8"/>
    <w:rsid w:val="00813D82"/>
    <w:rsid w:val="008144EE"/>
    <w:rsid w:val="00814AFF"/>
    <w:rsid w:val="00814D58"/>
    <w:rsid w:val="00815721"/>
    <w:rsid w:val="00821097"/>
    <w:rsid w:val="0082132E"/>
    <w:rsid w:val="008213DA"/>
    <w:rsid w:val="00821A11"/>
    <w:rsid w:val="00822279"/>
    <w:rsid w:val="00822C5D"/>
    <w:rsid w:val="00822E1C"/>
    <w:rsid w:val="00822E8A"/>
    <w:rsid w:val="00823C03"/>
    <w:rsid w:val="00823D46"/>
    <w:rsid w:val="00823EC2"/>
    <w:rsid w:val="00825020"/>
    <w:rsid w:val="00825339"/>
    <w:rsid w:val="008254A1"/>
    <w:rsid w:val="008257C6"/>
    <w:rsid w:val="008265ED"/>
    <w:rsid w:val="00826CBE"/>
    <w:rsid w:val="00827235"/>
    <w:rsid w:val="00831AEA"/>
    <w:rsid w:val="00832704"/>
    <w:rsid w:val="00833EF5"/>
    <w:rsid w:val="0083587F"/>
    <w:rsid w:val="008374B9"/>
    <w:rsid w:val="0083776E"/>
    <w:rsid w:val="00837E1A"/>
    <w:rsid w:val="00840831"/>
    <w:rsid w:val="00840E19"/>
    <w:rsid w:val="0084126B"/>
    <w:rsid w:val="008415CE"/>
    <w:rsid w:val="00842CBB"/>
    <w:rsid w:val="008431D3"/>
    <w:rsid w:val="00843DE0"/>
    <w:rsid w:val="008444FD"/>
    <w:rsid w:val="00844B61"/>
    <w:rsid w:val="00845228"/>
    <w:rsid w:val="008464C3"/>
    <w:rsid w:val="00846611"/>
    <w:rsid w:val="0084664B"/>
    <w:rsid w:val="008522EF"/>
    <w:rsid w:val="008537D6"/>
    <w:rsid w:val="008552E0"/>
    <w:rsid w:val="008566C2"/>
    <w:rsid w:val="008567AD"/>
    <w:rsid w:val="008576AE"/>
    <w:rsid w:val="008578CB"/>
    <w:rsid w:val="008600DB"/>
    <w:rsid w:val="00860D8D"/>
    <w:rsid w:val="00861738"/>
    <w:rsid w:val="00861841"/>
    <w:rsid w:val="00861DD4"/>
    <w:rsid w:val="00862995"/>
    <w:rsid w:val="00865EFE"/>
    <w:rsid w:val="00866608"/>
    <w:rsid w:val="00866CE2"/>
    <w:rsid w:val="008677BC"/>
    <w:rsid w:val="00867DE6"/>
    <w:rsid w:val="00870250"/>
    <w:rsid w:val="008703F4"/>
    <w:rsid w:val="00870502"/>
    <w:rsid w:val="00870A00"/>
    <w:rsid w:val="0087361B"/>
    <w:rsid w:val="00873973"/>
    <w:rsid w:val="00873ADB"/>
    <w:rsid w:val="00874345"/>
    <w:rsid w:val="0087472B"/>
    <w:rsid w:val="00874DDF"/>
    <w:rsid w:val="008756FE"/>
    <w:rsid w:val="008759C4"/>
    <w:rsid w:val="00875D93"/>
    <w:rsid w:val="0087628A"/>
    <w:rsid w:val="00876EF5"/>
    <w:rsid w:val="00880484"/>
    <w:rsid w:val="00880B0B"/>
    <w:rsid w:val="008835DA"/>
    <w:rsid w:val="008838B5"/>
    <w:rsid w:val="00883F5E"/>
    <w:rsid w:val="008842D2"/>
    <w:rsid w:val="0088517E"/>
    <w:rsid w:val="00885DCA"/>
    <w:rsid w:val="00886DA8"/>
    <w:rsid w:val="008870F2"/>
    <w:rsid w:val="008913F9"/>
    <w:rsid w:val="00891BA1"/>
    <w:rsid w:val="00891CC9"/>
    <w:rsid w:val="0089229A"/>
    <w:rsid w:val="00892DDA"/>
    <w:rsid w:val="008955A6"/>
    <w:rsid w:val="008970BE"/>
    <w:rsid w:val="00897628"/>
    <w:rsid w:val="008A2CE9"/>
    <w:rsid w:val="008A33DF"/>
    <w:rsid w:val="008A5D2F"/>
    <w:rsid w:val="008A6B03"/>
    <w:rsid w:val="008A711F"/>
    <w:rsid w:val="008A7537"/>
    <w:rsid w:val="008A76CD"/>
    <w:rsid w:val="008B00E2"/>
    <w:rsid w:val="008B00E4"/>
    <w:rsid w:val="008B2719"/>
    <w:rsid w:val="008B374B"/>
    <w:rsid w:val="008B3F97"/>
    <w:rsid w:val="008B4DE1"/>
    <w:rsid w:val="008B581F"/>
    <w:rsid w:val="008B621D"/>
    <w:rsid w:val="008C0BD8"/>
    <w:rsid w:val="008C1380"/>
    <w:rsid w:val="008C1399"/>
    <w:rsid w:val="008C3FDB"/>
    <w:rsid w:val="008C4D09"/>
    <w:rsid w:val="008C5920"/>
    <w:rsid w:val="008C63A4"/>
    <w:rsid w:val="008C68E8"/>
    <w:rsid w:val="008C6F44"/>
    <w:rsid w:val="008C7733"/>
    <w:rsid w:val="008D20B0"/>
    <w:rsid w:val="008D3174"/>
    <w:rsid w:val="008D3C57"/>
    <w:rsid w:val="008D4312"/>
    <w:rsid w:val="008D45B4"/>
    <w:rsid w:val="008D5297"/>
    <w:rsid w:val="008D6351"/>
    <w:rsid w:val="008D639C"/>
    <w:rsid w:val="008D679F"/>
    <w:rsid w:val="008D67F0"/>
    <w:rsid w:val="008D6C34"/>
    <w:rsid w:val="008D7DF1"/>
    <w:rsid w:val="008E015F"/>
    <w:rsid w:val="008E088A"/>
    <w:rsid w:val="008E0C5B"/>
    <w:rsid w:val="008E1244"/>
    <w:rsid w:val="008E1303"/>
    <w:rsid w:val="008E147D"/>
    <w:rsid w:val="008E5177"/>
    <w:rsid w:val="008E5A91"/>
    <w:rsid w:val="008E6F6E"/>
    <w:rsid w:val="008F17A9"/>
    <w:rsid w:val="008F2EF2"/>
    <w:rsid w:val="008F3FBC"/>
    <w:rsid w:val="008F52A3"/>
    <w:rsid w:val="008F5553"/>
    <w:rsid w:val="008F758C"/>
    <w:rsid w:val="00900C4C"/>
    <w:rsid w:val="00901D55"/>
    <w:rsid w:val="00902B36"/>
    <w:rsid w:val="0090403B"/>
    <w:rsid w:val="00904234"/>
    <w:rsid w:val="00904535"/>
    <w:rsid w:val="00904AAF"/>
    <w:rsid w:val="0090675C"/>
    <w:rsid w:val="0090692F"/>
    <w:rsid w:val="00906AAF"/>
    <w:rsid w:val="009075CE"/>
    <w:rsid w:val="009077C9"/>
    <w:rsid w:val="009101D2"/>
    <w:rsid w:val="00912E99"/>
    <w:rsid w:val="00913303"/>
    <w:rsid w:val="009134FA"/>
    <w:rsid w:val="009137D9"/>
    <w:rsid w:val="00917918"/>
    <w:rsid w:val="00917932"/>
    <w:rsid w:val="00917C0D"/>
    <w:rsid w:val="0092085B"/>
    <w:rsid w:val="00920B7D"/>
    <w:rsid w:val="00923A0E"/>
    <w:rsid w:val="00925DC1"/>
    <w:rsid w:val="00926281"/>
    <w:rsid w:val="0092731C"/>
    <w:rsid w:val="009276B0"/>
    <w:rsid w:val="00927DAB"/>
    <w:rsid w:val="0093201B"/>
    <w:rsid w:val="009320DE"/>
    <w:rsid w:val="0093275C"/>
    <w:rsid w:val="009328AD"/>
    <w:rsid w:val="00932B1F"/>
    <w:rsid w:val="00932E92"/>
    <w:rsid w:val="0093350A"/>
    <w:rsid w:val="00933670"/>
    <w:rsid w:val="0093459D"/>
    <w:rsid w:val="00934611"/>
    <w:rsid w:val="0093621C"/>
    <w:rsid w:val="0093727F"/>
    <w:rsid w:val="00937963"/>
    <w:rsid w:val="00937EA3"/>
    <w:rsid w:val="00940175"/>
    <w:rsid w:val="00940AB0"/>
    <w:rsid w:val="00940ECD"/>
    <w:rsid w:val="00941861"/>
    <w:rsid w:val="00941BFA"/>
    <w:rsid w:val="00943411"/>
    <w:rsid w:val="00945827"/>
    <w:rsid w:val="00945902"/>
    <w:rsid w:val="00946C74"/>
    <w:rsid w:val="00946D79"/>
    <w:rsid w:val="00946EFA"/>
    <w:rsid w:val="0095022D"/>
    <w:rsid w:val="00951E63"/>
    <w:rsid w:val="0095230C"/>
    <w:rsid w:val="009523AE"/>
    <w:rsid w:val="0095325C"/>
    <w:rsid w:val="00953970"/>
    <w:rsid w:val="0095477C"/>
    <w:rsid w:val="00955EBA"/>
    <w:rsid w:val="00957544"/>
    <w:rsid w:val="00961E69"/>
    <w:rsid w:val="00962137"/>
    <w:rsid w:val="00962B05"/>
    <w:rsid w:val="00962C32"/>
    <w:rsid w:val="0096376B"/>
    <w:rsid w:val="00965CAB"/>
    <w:rsid w:val="009674C4"/>
    <w:rsid w:val="0096793E"/>
    <w:rsid w:val="00967AF0"/>
    <w:rsid w:val="00967B14"/>
    <w:rsid w:val="0097034A"/>
    <w:rsid w:val="009705F0"/>
    <w:rsid w:val="0097066E"/>
    <w:rsid w:val="009706CF"/>
    <w:rsid w:val="009725D9"/>
    <w:rsid w:val="00973B82"/>
    <w:rsid w:val="009758AC"/>
    <w:rsid w:val="009769DE"/>
    <w:rsid w:val="009771AD"/>
    <w:rsid w:val="00977F6A"/>
    <w:rsid w:val="009801D1"/>
    <w:rsid w:val="0098040E"/>
    <w:rsid w:val="0098059C"/>
    <w:rsid w:val="00980CF2"/>
    <w:rsid w:val="009817E3"/>
    <w:rsid w:val="00982292"/>
    <w:rsid w:val="00983E8B"/>
    <w:rsid w:val="00984173"/>
    <w:rsid w:val="0098488F"/>
    <w:rsid w:val="009855B1"/>
    <w:rsid w:val="0098647E"/>
    <w:rsid w:val="009875C9"/>
    <w:rsid w:val="00990A51"/>
    <w:rsid w:val="009912F4"/>
    <w:rsid w:val="009917A8"/>
    <w:rsid w:val="00991A10"/>
    <w:rsid w:val="00991B68"/>
    <w:rsid w:val="0099244D"/>
    <w:rsid w:val="00992E48"/>
    <w:rsid w:val="0099464D"/>
    <w:rsid w:val="00994DEB"/>
    <w:rsid w:val="00995F98"/>
    <w:rsid w:val="009A0ADE"/>
    <w:rsid w:val="009A0E17"/>
    <w:rsid w:val="009A0E96"/>
    <w:rsid w:val="009A11B3"/>
    <w:rsid w:val="009A1242"/>
    <w:rsid w:val="009A1D91"/>
    <w:rsid w:val="009A2956"/>
    <w:rsid w:val="009A41D2"/>
    <w:rsid w:val="009A4216"/>
    <w:rsid w:val="009A69BE"/>
    <w:rsid w:val="009A7593"/>
    <w:rsid w:val="009A79F2"/>
    <w:rsid w:val="009B02D0"/>
    <w:rsid w:val="009B0329"/>
    <w:rsid w:val="009B1724"/>
    <w:rsid w:val="009B197B"/>
    <w:rsid w:val="009B1997"/>
    <w:rsid w:val="009B1C7E"/>
    <w:rsid w:val="009B1E01"/>
    <w:rsid w:val="009B2CD5"/>
    <w:rsid w:val="009B3088"/>
    <w:rsid w:val="009B3DF0"/>
    <w:rsid w:val="009B4BC7"/>
    <w:rsid w:val="009B5626"/>
    <w:rsid w:val="009B5735"/>
    <w:rsid w:val="009B5AF7"/>
    <w:rsid w:val="009C033F"/>
    <w:rsid w:val="009C136A"/>
    <w:rsid w:val="009C14E7"/>
    <w:rsid w:val="009C155B"/>
    <w:rsid w:val="009C32DF"/>
    <w:rsid w:val="009C3475"/>
    <w:rsid w:val="009C3B35"/>
    <w:rsid w:val="009C4028"/>
    <w:rsid w:val="009C520F"/>
    <w:rsid w:val="009C5A34"/>
    <w:rsid w:val="009C6603"/>
    <w:rsid w:val="009C7017"/>
    <w:rsid w:val="009C7A34"/>
    <w:rsid w:val="009D0558"/>
    <w:rsid w:val="009D0D16"/>
    <w:rsid w:val="009D13F8"/>
    <w:rsid w:val="009D38D4"/>
    <w:rsid w:val="009D3DE1"/>
    <w:rsid w:val="009D6AB7"/>
    <w:rsid w:val="009D6EDF"/>
    <w:rsid w:val="009D753B"/>
    <w:rsid w:val="009D770F"/>
    <w:rsid w:val="009D79EE"/>
    <w:rsid w:val="009D7C92"/>
    <w:rsid w:val="009E0460"/>
    <w:rsid w:val="009E04B6"/>
    <w:rsid w:val="009E09AD"/>
    <w:rsid w:val="009E2770"/>
    <w:rsid w:val="009E33E5"/>
    <w:rsid w:val="009E34CA"/>
    <w:rsid w:val="009E4A04"/>
    <w:rsid w:val="009E5067"/>
    <w:rsid w:val="009E5CD4"/>
    <w:rsid w:val="009E7074"/>
    <w:rsid w:val="009E7EA1"/>
    <w:rsid w:val="009F022E"/>
    <w:rsid w:val="009F10C1"/>
    <w:rsid w:val="009F140A"/>
    <w:rsid w:val="009F2758"/>
    <w:rsid w:val="009F4071"/>
    <w:rsid w:val="009F5105"/>
    <w:rsid w:val="009F6118"/>
    <w:rsid w:val="00A00562"/>
    <w:rsid w:val="00A00B70"/>
    <w:rsid w:val="00A00C08"/>
    <w:rsid w:val="00A00DF1"/>
    <w:rsid w:val="00A0163C"/>
    <w:rsid w:val="00A01846"/>
    <w:rsid w:val="00A02509"/>
    <w:rsid w:val="00A05861"/>
    <w:rsid w:val="00A06707"/>
    <w:rsid w:val="00A06E1B"/>
    <w:rsid w:val="00A07175"/>
    <w:rsid w:val="00A1032F"/>
    <w:rsid w:val="00A12358"/>
    <w:rsid w:val="00A12841"/>
    <w:rsid w:val="00A12B5A"/>
    <w:rsid w:val="00A13EC3"/>
    <w:rsid w:val="00A13ED4"/>
    <w:rsid w:val="00A14B71"/>
    <w:rsid w:val="00A14C5C"/>
    <w:rsid w:val="00A1533F"/>
    <w:rsid w:val="00A15CBE"/>
    <w:rsid w:val="00A17FEE"/>
    <w:rsid w:val="00A2229D"/>
    <w:rsid w:val="00A23AFD"/>
    <w:rsid w:val="00A23EBD"/>
    <w:rsid w:val="00A23FDC"/>
    <w:rsid w:val="00A242F0"/>
    <w:rsid w:val="00A24C6F"/>
    <w:rsid w:val="00A24E6F"/>
    <w:rsid w:val="00A252BD"/>
    <w:rsid w:val="00A260B1"/>
    <w:rsid w:val="00A26857"/>
    <w:rsid w:val="00A275C1"/>
    <w:rsid w:val="00A27F1F"/>
    <w:rsid w:val="00A30139"/>
    <w:rsid w:val="00A30740"/>
    <w:rsid w:val="00A33CED"/>
    <w:rsid w:val="00A33DD0"/>
    <w:rsid w:val="00A34E00"/>
    <w:rsid w:val="00A3502E"/>
    <w:rsid w:val="00A36BD7"/>
    <w:rsid w:val="00A377D7"/>
    <w:rsid w:val="00A37C47"/>
    <w:rsid w:val="00A40941"/>
    <w:rsid w:val="00A40A68"/>
    <w:rsid w:val="00A4177F"/>
    <w:rsid w:val="00A43DCF"/>
    <w:rsid w:val="00A458B4"/>
    <w:rsid w:val="00A45E2F"/>
    <w:rsid w:val="00A4641B"/>
    <w:rsid w:val="00A47119"/>
    <w:rsid w:val="00A47620"/>
    <w:rsid w:val="00A504A7"/>
    <w:rsid w:val="00A507F3"/>
    <w:rsid w:val="00A515A9"/>
    <w:rsid w:val="00A51E5E"/>
    <w:rsid w:val="00A52077"/>
    <w:rsid w:val="00A522D8"/>
    <w:rsid w:val="00A5286A"/>
    <w:rsid w:val="00A52D97"/>
    <w:rsid w:val="00A55167"/>
    <w:rsid w:val="00A551B8"/>
    <w:rsid w:val="00A56891"/>
    <w:rsid w:val="00A572AB"/>
    <w:rsid w:val="00A61DA0"/>
    <w:rsid w:val="00A61FE5"/>
    <w:rsid w:val="00A622EB"/>
    <w:rsid w:val="00A638EE"/>
    <w:rsid w:val="00A647AC"/>
    <w:rsid w:val="00A6494F"/>
    <w:rsid w:val="00A67176"/>
    <w:rsid w:val="00A67458"/>
    <w:rsid w:val="00A71B71"/>
    <w:rsid w:val="00A72963"/>
    <w:rsid w:val="00A72E64"/>
    <w:rsid w:val="00A74003"/>
    <w:rsid w:val="00A74857"/>
    <w:rsid w:val="00A74D10"/>
    <w:rsid w:val="00A75325"/>
    <w:rsid w:val="00A75B4F"/>
    <w:rsid w:val="00A76AF0"/>
    <w:rsid w:val="00A7785E"/>
    <w:rsid w:val="00A800A1"/>
    <w:rsid w:val="00A80E3A"/>
    <w:rsid w:val="00A81CD5"/>
    <w:rsid w:val="00A81D8D"/>
    <w:rsid w:val="00A82550"/>
    <w:rsid w:val="00A8375C"/>
    <w:rsid w:val="00A83AB9"/>
    <w:rsid w:val="00A85AF9"/>
    <w:rsid w:val="00A86797"/>
    <w:rsid w:val="00A8705C"/>
    <w:rsid w:val="00A87D3F"/>
    <w:rsid w:val="00A90236"/>
    <w:rsid w:val="00A90509"/>
    <w:rsid w:val="00A905F1"/>
    <w:rsid w:val="00A90CE2"/>
    <w:rsid w:val="00A9205F"/>
    <w:rsid w:val="00A92156"/>
    <w:rsid w:val="00A92221"/>
    <w:rsid w:val="00A93BF8"/>
    <w:rsid w:val="00A93E67"/>
    <w:rsid w:val="00A9507F"/>
    <w:rsid w:val="00A95402"/>
    <w:rsid w:val="00A95594"/>
    <w:rsid w:val="00A965A6"/>
    <w:rsid w:val="00A9697F"/>
    <w:rsid w:val="00A97056"/>
    <w:rsid w:val="00A97BD2"/>
    <w:rsid w:val="00AA1499"/>
    <w:rsid w:val="00AA18DB"/>
    <w:rsid w:val="00AA1910"/>
    <w:rsid w:val="00AA19E4"/>
    <w:rsid w:val="00AA1F61"/>
    <w:rsid w:val="00AA2782"/>
    <w:rsid w:val="00AA314B"/>
    <w:rsid w:val="00AA67FE"/>
    <w:rsid w:val="00AA70ED"/>
    <w:rsid w:val="00AB0B57"/>
    <w:rsid w:val="00AB0D1D"/>
    <w:rsid w:val="00AB1D3D"/>
    <w:rsid w:val="00AB2A26"/>
    <w:rsid w:val="00AB2FF0"/>
    <w:rsid w:val="00AB704E"/>
    <w:rsid w:val="00AB7E2F"/>
    <w:rsid w:val="00AC0123"/>
    <w:rsid w:val="00AC09AA"/>
    <w:rsid w:val="00AC1089"/>
    <w:rsid w:val="00AC2072"/>
    <w:rsid w:val="00AC263E"/>
    <w:rsid w:val="00AC26AA"/>
    <w:rsid w:val="00AC2B57"/>
    <w:rsid w:val="00AC2B80"/>
    <w:rsid w:val="00AC2F06"/>
    <w:rsid w:val="00AC34C0"/>
    <w:rsid w:val="00AC35B3"/>
    <w:rsid w:val="00AC371A"/>
    <w:rsid w:val="00AC4D23"/>
    <w:rsid w:val="00AC5D27"/>
    <w:rsid w:val="00AC63E8"/>
    <w:rsid w:val="00AC7FA1"/>
    <w:rsid w:val="00AD01BF"/>
    <w:rsid w:val="00AD0BA5"/>
    <w:rsid w:val="00AD0CB1"/>
    <w:rsid w:val="00AD10DB"/>
    <w:rsid w:val="00AD6CEB"/>
    <w:rsid w:val="00AD6EDC"/>
    <w:rsid w:val="00AD7D74"/>
    <w:rsid w:val="00AE0BE9"/>
    <w:rsid w:val="00AE2520"/>
    <w:rsid w:val="00AE268B"/>
    <w:rsid w:val="00AE309B"/>
    <w:rsid w:val="00AE4631"/>
    <w:rsid w:val="00AE4BC7"/>
    <w:rsid w:val="00AE527E"/>
    <w:rsid w:val="00AE570B"/>
    <w:rsid w:val="00AE6526"/>
    <w:rsid w:val="00AE70A6"/>
    <w:rsid w:val="00AE7E3F"/>
    <w:rsid w:val="00AF1561"/>
    <w:rsid w:val="00AF16C6"/>
    <w:rsid w:val="00AF25DB"/>
    <w:rsid w:val="00AF59B1"/>
    <w:rsid w:val="00AF59EB"/>
    <w:rsid w:val="00AF606F"/>
    <w:rsid w:val="00AF7249"/>
    <w:rsid w:val="00AF77A2"/>
    <w:rsid w:val="00AF7A4C"/>
    <w:rsid w:val="00B001C5"/>
    <w:rsid w:val="00B01813"/>
    <w:rsid w:val="00B01E12"/>
    <w:rsid w:val="00B01E75"/>
    <w:rsid w:val="00B04ECB"/>
    <w:rsid w:val="00B102CC"/>
    <w:rsid w:val="00B125B8"/>
    <w:rsid w:val="00B126A9"/>
    <w:rsid w:val="00B12E79"/>
    <w:rsid w:val="00B14311"/>
    <w:rsid w:val="00B157FC"/>
    <w:rsid w:val="00B159A4"/>
    <w:rsid w:val="00B15BA4"/>
    <w:rsid w:val="00B15E7D"/>
    <w:rsid w:val="00B1607B"/>
    <w:rsid w:val="00B164F8"/>
    <w:rsid w:val="00B16D47"/>
    <w:rsid w:val="00B175F9"/>
    <w:rsid w:val="00B178BC"/>
    <w:rsid w:val="00B21418"/>
    <w:rsid w:val="00B23A54"/>
    <w:rsid w:val="00B241DD"/>
    <w:rsid w:val="00B2572A"/>
    <w:rsid w:val="00B3036A"/>
    <w:rsid w:val="00B30C29"/>
    <w:rsid w:val="00B32D52"/>
    <w:rsid w:val="00B3300C"/>
    <w:rsid w:val="00B3413E"/>
    <w:rsid w:val="00B356B2"/>
    <w:rsid w:val="00B36E4E"/>
    <w:rsid w:val="00B37838"/>
    <w:rsid w:val="00B4035A"/>
    <w:rsid w:val="00B41F4F"/>
    <w:rsid w:val="00B4251E"/>
    <w:rsid w:val="00B427E4"/>
    <w:rsid w:val="00B43083"/>
    <w:rsid w:val="00B45AD3"/>
    <w:rsid w:val="00B45B29"/>
    <w:rsid w:val="00B45DC3"/>
    <w:rsid w:val="00B47EB2"/>
    <w:rsid w:val="00B5109A"/>
    <w:rsid w:val="00B51196"/>
    <w:rsid w:val="00B513D0"/>
    <w:rsid w:val="00B51672"/>
    <w:rsid w:val="00B51BCB"/>
    <w:rsid w:val="00B531E9"/>
    <w:rsid w:val="00B53345"/>
    <w:rsid w:val="00B54046"/>
    <w:rsid w:val="00B5455E"/>
    <w:rsid w:val="00B54976"/>
    <w:rsid w:val="00B54CD0"/>
    <w:rsid w:val="00B55314"/>
    <w:rsid w:val="00B55414"/>
    <w:rsid w:val="00B55ABB"/>
    <w:rsid w:val="00B55EC0"/>
    <w:rsid w:val="00B5631A"/>
    <w:rsid w:val="00B57E53"/>
    <w:rsid w:val="00B57EFA"/>
    <w:rsid w:val="00B60B76"/>
    <w:rsid w:val="00B61199"/>
    <w:rsid w:val="00B616B0"/>
    <w:rsid w:val="00B61B64"/>
    <w:rsid w:val="00B61EB6"/>
    <w:rsid w:val="00B62511"/>
    <w:rsid w:val="00B6273A"/>
    <w:rsid w:val="00B63750"/>
    <w:rsid w:val="00B644BA"/>
    <w:rsid w:val="00B64AE0"/>
    <w:rsid w:val="00B65A76"/>
    <w:rsid w:val="00B65E5A"/>
    <w:rsid w:val="00B65F8C"/>
    <w:rsid w:val="00B670D7"/>
    <w:rsid w:val="00B67234"/>
    <w:rsid w:val="00B678E7"/>
    <w:rsid w:val="00B706CB"/>
    <w:rsid w:val="00B7094E"/>
    <w:rsid w:val="00B7157D"/>
    <w:rsid w:val="00B71779"/>
    <w:rsid w:val="00B71935"/>
    <w:rsid w:val="00B72929"/>
    <w:rsid w:val="00B735A8"/>
    <w:rsid w:val="00B73CF5"/>
    <w:rsid w:val="00B7409B"/>
    <w:rsid w:val="00B74F3C"/>
    <w:rsid w:val="00B75917"/>
    <w:rsid w:val="00B76C63"/>
    <w:rsid w:val="00B770A1"/>
    <w:rsid w:val="00B77D25"/>
    <w:rsid w:val="00B80F4A"/>
    <w:rsid w:val="00B81D48"/>
    <w:rsid w:val="00B830E2"/>
    <w:rsid w:val="00B8421E"/>
    <w:rsid w:val="00B84A5F"/>
    <w:rsid w:val="00B85E06"/>
    <w:rsid w:val="00B862BF"/>
    <w:rsid w:val="00B86B5F"/>
    <w:rsid w:val="00B87D40"/>
    <w:rsid w:val="00B9041F"/>
    <w:rsid w:val="00B91513"/>
    <w:rsid w:val="00B9382E"/>
    <w:rsid w:val="00B93D9C"/>
    <w:rsid w:val="00B93FE8"/>
    <w:rsid w:val="00B955B0"/>
    <w:rsid w:val="00B95DE3"/>
    <w:rsid w:val="00B95FFC"/>
    <w:rsid w:val="00BA09F5"/>
    <w:rsid w:val="00BA0C97"/>
    <w:rsid w:val="00BA1040"/>
    <w:rsid w:val="00BA112F"/>
    <w:rsid w:val="00BA260F"/>
    <w:rsid w:val="00BA4026"/>
    <w:rsid w:val="00BA5CD5"/>
    <w:rsid w:val="00BA5D22"/>
    <w:rsid w:val="00BA6A78"/>
    <w:rsid w:val="00BA70CC"/>
    <w:rsid w:val="00BA7698"/>
    <w:rsid w:val="00BA7E58"/>
    <w:rsid w:val="00BB0ED0"/>
    <w:rsid w:val="00BB1197"/>
    <w:rsid w:val="00BB14A7"/>
    <w:rsid w:val="00BB253A"/>
    <w:rsid w:val="00BB2665"/>
    <w:rsid w:val="00BB2D35"/>
    <w:rsid w:val="00BB2E47"/>
    <w:rsid w:val="00BB3520"/>
    <w:rsid w:val="00BB42C5"/>
    <w:rsid w:val="00BB4C90"/>
    <w:rsid w:val="00BB4CA9"/>
    <w:rsid w:val="00BB5018"/>
    <w:rsid w:val="00BB5E39"/>
    <w:rsid w:val="00BB667C"/>
    <w:rsid w:val="00BB7457"/>
    <w:rsid w:val="00BB7C53"/>
    <w:rsid w:val="00BC0862"/>
    <w:rsid w:val="00BC0DEB"/>
    <w:rsid w:val="00BC1E29"/>
    <w:rsid w:val="00BC3533"/>
    <w:rsid w:val="00BC3C6B"/>
    <w:rsid w:val="00BC4153"/>
    <w:rsid w:val="00BC6E2A"/>
    <w:rsid w:val="00BC758E"/>
    <w:rsid w:val="00BC78CE"/>
    <w:rsid w:val="00BC7928"/>
    <w:rsid w:val="00BD0A1A"/>
    <w:rsid w:val="00BD12AB"/>
    <w:rsid w:val="00BD1969"/>
    <w:rsid w:val="00BD1DB6"/>
    <w:rsid w:val="00BD308C"/>
    <w:rsid w:val="00BD3394"/>
    <w:rsid w:val="00BD3E37"/>
    <w:rsid w:val="00BD3EE6"/>
    <w:rsid w:val="00BD6138"/>
    <w:rsid w:val="00BD6BAC"/>
    <w:rsid w:val="00BD6D45"/>
    <w:rsid w:val="00BD6E62"/>
    <w:rsid w:val="00BD6E8E"/>
    <w:rsid w:val="00BE086D"/>
    <w:rsid w:val="00BE1127"/>
    <w:rsid w:val="00BE2870"/>
    <w:rsid w:val="00BE2B31"/>
    <w:rsid w:val="00BE3921"/>
    <w:rsid w:val="00BE3C20"/>
    <w:rsid w:val="00BE4F50"/>
    <w:rsid w:val="00BE5589"/>
    <w:rsid w:val="00BE5A20"/>
    <w:rsid w:val="00BE5C7B"/>
    <w:rsid w:val="00BE61EF"/>
    <w:rsid w:val="00BE6391"/>
    <w:rsid w:val="00BE6863"/>
    <w:rsid w:val="00BE76C8"/>
    <w:rsid w:val="00BE7C08"/>
    <w:rsid w:val="00BF099B"/>
    <w:rsid w:val="00BF234C"/>
    <w:rsid w:val="00BF2F43"/>
    <w:rsid w:val="00BF40D9"/>
    <w:rsid w:val="00BF4A3F"/>
    <w:rsid w:val="00BF5013"/>
    <w:rsid w:val="00BF5F1A"/>
    <w:rsid w:val="00BF6DCA"/>
    <w:rsid w:val="00BF7607"/>
    <w:rsid w:val="00BF78A2"/>
    <w:rsid w:val="00C0152D"/>
    <w:rsid w:val="00C01E5E"/>
    <w:rsid w:val="00C0265D"/>
    <w:rsid w:val="00C02A48"/>
    <w:rsid w:val="00C04122"/>
    <w:rsid w:val="00C066CF"/>
    <w:rsid w:val="00C07D50"/>
    <w:rsid w:val="00C101F0"/>
    <w:rsid w:val="00C11239"/>
    <w:rsid w:val="00C131AD"/>
    <w:rsid w:val="00C133EB"/>
    <w:rsid w:val="00C13804"/>
    <w:rsid w:val="00C13A52"/>
    <w:rsid w:val="00C13D01"/>
    <w:rsid w:val="00C1487B"/>
    <w:rsid w:val="00C155CF"/>
    <w:rsid w:val="00C15EF8"/>
    <w:rsid w:val="00C16A95"/>
    <w:rsid w:val="00C20CBF"/>
    <w:rsid w:val="00C20D4C"/>
    <w:rsid w:val="00C213C6"/>
    <w:rsid w:val="00C21A18"/>
    <w:rsid w:val="00C230C7"/>
    <w:rsid w:val="00C232CE"/>
    <w:rsid w:val="00C23641"/>
    <w:rsid w:val="00C23765"/>
    <w:rsid w:val="00C23F71"/>
    <w:rsid w:val="00C25A65"/>
    <w:rsid w:val="00C27BE6"/>
    <w:rsid w:val="00C30433"/>
    <w:rsid w:val="00C333EA"/>
    <w:rsid w:val="00C33736"/>
    <w:rsid w:val="00C34070"/>
    <w:rsid w:val="00C349D4"/>
    <w:rsid w:val="00C35511"/>
    <w:rsid w:val="00C3674A"/>
    <w:rsid w:val="00C37640"/>
    <w:rsid w:val="00C37761"/>
    <w:rsid w:val="00C37897"/>
    <w:rsid w:val="00C400A3"/>
    <w:rsid w:val="00C403F6"/>
    <w:rsid w:val="00C4060E"/>
    <w:rsid w:val="00C40BE9"/>
    <w:rsid w:val="00C40CC1"/>
    <w:rsid w:val="00C413FD"/>
    <w:rsid w:val="00C451C0"/>
    <w:rsid w:val="00C45266"/>
    <w:rsid w:val="00C52A57"/>
    <w:rsid w:val="00C531A3"/>
    <w:rsid w:val="00C5347A"/>
    <w:rsid w:val="00C539F1"/>
    <w:rsid w:val="00C54AAC"/>
    <w:rsid w:val="00C54CDE"/>
    <w:rsid w:val="00C55338"/>
    <w:rsid w:val="00C555A4"/>
    <w:rsid w:val="00C5645A"/>
    <w:rsid w:val="00C56CFF"/>
    <w:rsid w:val="00C56E2A"/>
    <w:rsid w:val="00C5774F"/>
    <w:rsid w:val="00C634FB"/>
    <w:rsid w:val="00C63E0E"/>
    <w:rsid w:val="00C64E8A"/>
    <w:rsid w:val="00C65B38"/>
    <w:rsid w:val="00C66579"/>
    <w:rsid w:val="00C67AF6"/>
    <w:rsid w:val="00C70947"/>
    <w:rsid w:val="00C71AD1"/>
    <w:rsid w:val="00C71BBE"/>
    <w:rsid w:val="00C722B2"/>
    <w:rsid w:val="00C727C7"/>
    <w:rsid w:val="00C72D0E"/>
    <w:rsid w:val="00C749C2"/>
    <w:rsid w:val="00C755FC"/>
    <w:rsid w:val="00C75869"/>
    <w:rsid w:val="00C75C6B"/>
    <w:rsid w:val="00C768D9"/>
    <w:rsid w:val="00C80B8D"/>
    <w:rsid w:val="00C8219F"/>
    <w:rsid w:val="00C82A2D"/>
    <w:rsid w:val="00C838BE"/>
    <w:rsid w:val="00C84A30"/>
    <w:rsid w:val="00C84BEF"/>
    <w:rsid w:val="00C8611D"/>
    <w:rsid w:val="00C862A4"/>
    <w:rsid w:val="00C86DA9"/>
    <w:rsid w:val="00C9181B"/>
    <w:rsid w:val="00C94666"/>
    <w:rsid w:val="00C951DF"/>
    <w:rsid w:val="00C956C7"/>
    <w:rsid w:val="00C96E9D"/>
    <w:rsid w:val="00C97EAF"/>
    <w:rsid w:val="00CA0496"/>
    <w:rsid w:val="00CA1FA7"/>
    <w:rsid w:val="00CA22C1"/>
    <w:rsid w:val="00CA2C77"/>
    <w:rsid w:val="00CA3764"/>
    <w:rsid w:val="00CA458F"/>
    <w:rsid w:val="00CA4C94"/>
    <w:rsid w:val="00CA5962"/>
    <w:rsid w:val="00CA60D5"/>
    <w:rsid w:val="00CA6438"/>
    <w:rsid w:val="00CB2389"/>
    <w:rsid w:val="00CB2DDA"/>
    <w:rsid w:val="00CB57AD"/>
    <w:rsid w:val="00CB5AB4"/>
    <w:rsid w:val="00CB6E9A"/>
    <w:rsid w:val="00CB6F82"/>
    <w:rsid w:val="00CC0084"/>
    <w:rsid w:val="00CC0AD1"/>
    <w:rsid w:val="00CC0CB7"/>
    <w:rsid w:val="00CC11A9"/>
    <w:rsid w:val="00CC1D90"/>
    <w:rsid w:val="00CC24A7"/>
    <w:rsid w:val="00CC2902"/>
    <w:rsid w:val="00CC415F"/>
    <w:rsid w:val="00CC453A"/>
    <w:rsid w:val="00CC4D72"/>
    <w:rsid w:val="00CC4E9B"/>
    <w:rsid w:val="00CC53BA"/>
    <w:rsid w:val="00CC69CF"/>
    <w:rsid w:val="00CC7418"/>
    <w:rsid w:val="00CC78A8"/>
    <w:rsid w:val="00CD11F3"/>
    <w:rsid w:val="00CD1558"/>
    <w:rsid w:val="00CD1CF3"/>
    <w:rsid w:val="00CD1EA8"/>
    <w:rsid w:val="00CD2462"/>
    <w:rsid w:val="00CD252C"/>
    <w:rsid w:val="00CD3451"/>
    <w:rsid w:val="00CD3D39"/>
    <w:rsid w:val="00CD41C0"/>
    <w:rsid w:val="00CD41E7"/>
    <w:rsid w:val="00CD4A44"/>
    <w:rsid w:val="00CD546D"/>
    <w:rsid w:val="00CD5515"/>
    <w:rsid w:val="00CD5E1B"/>
    <w:rsid w:val="00CD7C75"/>
    <w:rsid w:val="00CE0D79"/>
    <w:rsid w:val="00CE2548"/>
    <w:rsid w:val="00CE3C18"/>
    <w:rsid w:val="00CE4C3A"/>
    <w:rsid w:val="00CE4EF3"/>
    <w:rsid w:val="00CE5ACF"/>
    <w:rsid w:val="00CE6158"/>
    <w:rsid w:val="00CE6E7B"/>
    <w:rsid w:val="00CE71D2"/>
    <w:rsid w:val="00CE7B15"/>
    <w:rsid w:val="00CF07F8"/>
    <w:rsid w:val="00CF29E4"/>
    <w:rsid w:val="00CF3AFF"/>
    <w:rsid w:val="00CF511E"/>
    <w:rsid w:val="00CF5626"/>
    <w:rsid w:val="00CF6162"/>
    <w:rsid w:val="00CF62AC"/>
    <w:rsid w:val="00CF655F"/>
    <w:rsid w:val="00CF694A"/>
    <w:rsid w:val="00CF6D0B"/>
    <w:rsid w:val="00CF7027"/>
    <w:rsid w:val="00CF7138"/>
    <w:rsid w:val="00CF73F9"/>
    <w:rsid w:val="00CF743F"/>
    <w:rsid w:val="00CF7639"/>
    <w:rsid w:val="00CF7AE5"/>
    <w:rsid w:val="00D01233"/>
    <w:rsid w:val="00D01931"/>
    <w:rsid w:val="00D03614"/>
    <w:rsid w:val="00D03F01"/>
    <w:rsid w:val="00D0444C"/>
    <w:rsid w:val="00D04FC5"/>
    <w:rsid w:val="00D0582E"/>
    <w:rsid w:val="00D06092"/>
    <w:rsid w:val="00D06DDA"/>
    <w:rsid w:val="00D070C4"/>
    <w:rsid w:val="00D07424"/>
    <w:rsid w:val="00D077BF"/>
    <w:rsid w:val="00D07F2E"/>
    <w:rsid w:val="00D123F5"/>
    <w:rsid w:val="00D12909"/>
    <w:rsid w:val="00D12988"/>
    <w:rsid w:val="00D13406"/>
    <w:rsid w:val="00D14211"/>
    <w:rsid w:val="00D14690"/>
    <w:rsid w:val="00D14AD3"/>
    <w:rsid w:val="00D15FDF"/>
    <w:rsid w:val="00D17ACE"/>
    <w:rsid w:val="00D17C87"/>
    <w:rsid w:val="00D17F25"/>
    <w:rsid w:val="00D21000"/>
    <w:rsid w:val="00D2100B"/>
    <w:rsid w:val="00D22450"/>
    <w:rsid w:val="00D229D6"/>
    <w:rsid w:val="00D22C93"/>
    <w:rsid w:val="00D22DA2"/>
    <w:rsid w:val="00D26A1E"/>
    <w:rsid w:val="00D26DFF"/>
    <w:rsid w:val="00D27878"/>
    <w:rsid w:val="00D30179"/>
    <w:rsid w:val="00D3062A"/>
    <w:rsid w:val="00D31568"/>
    <w:rsid w:val="00D339EB"/>
    <w:rsid w:val="00D34680"/>
    <w:rsid w:val="00D35D20"/>
    <w:rsid w:val="00D35DAB"/>
    <w:rsid w:val="00D36564"/>
    <w:rsid w:val="00D36E56"/>
    <w:rsid w:val="00D373C1"/>
    <w:rsid w:val="00D41A22"/>
    <w:rsid w:val="00D42058"/>
    <w:rsid w:val="00D423BC"/>
    <w:rsid w:val="00D439FA"/>
    <w:rsid w:val="00D44D93"/>
    <w:rsid w:val="00D45A02"/>
    <w:rsid w:val="00D46DBC"/>
    <w:rsid w:val="00D47B49"/>
    <w:rsid w:val="00D505A0"/>
    <w:rsid w:val="00D511C7"/>
    <w:rsid w:val="00D5364E"/>
    <w:rsid w:val="00D54157"/>
    <w:rsid w:val="00D54EDC"/>
    <w:rsid w:val="00D555FF"/>
    <w:rsid w:val="00D55A08"/>
    <w:rsid w:val="00D561DC"/>
    <w:rsid w:val="00D564C0"/>
    <w:rsid w:val="00D569FA"/>
    <w:rsid w:val="00D60B7B"/>
    <w:rsid w:val="00D60F47"/>
    <w:rsid w:val="00D612EF"/>
    <w:rsid w:val="00D613EC"/>
    <w:rsid w:val="00D63C7C"/>
    <w:rsid w:val="00D6402F"/>
    <w:rsid w:val="00D64918"/>
    <w:rsid w:val="00D64A28"/>
    <w:rsid w:val="00D64D35"/>
    <w:rsid w:val="00D6615B"/>
    <w:rsid w:val="00D66257"/>
    <w:rsid w:val="00D67269"/>
    <w:rsid w:val="00D70119"/>
    <w:rsid w:val="00D7167D"/>
    <w:rsid w:val="00D7408D"/>
    <w:rsid w:val="00D7446B"/>
    <w:rsid w:val="00D75D8E"/>
    <w:rsid w:val="00D76432"/>
    <w:rsid w:val="00D76A19"/>
    <w:rsid w:val="00D7784E"/>
    <w:rsid w:val="00D77BE0"/>
    <w:rsid w:val="00D80DD0"/>
    <w:rsid w:val="00D81263"/>
    <w:rsid w:val="00D8291E"/>
    <w:rsid w:val="00D8345F"/>
    <w:rsid w:val="00D8530D"/>
    <w:rsid w:val="00D85D00"/>
    <w:rsid w:val="00D861A3"/>
    <w:rsid w:val="00D872A8"/>
    <w:rsid w:val="00D915F3"/>
    <w:rsid w:val="00D918D3"/>
    <w:rsid w:val="00D9444D"/>
    <w:rsid w:val="00D9528F"/>
    <w:rsid w:val="00D971A4"/>
    <w:rsid w:val="00D9776F"/>
    <w:rsid w:val="00D97C50"/>
    <w:rsid w:val="00DA0D5C"/>
    <w:rsid w:val="00DA12B5"/>
    <w:rsid w:val="00DA1EDC"/>
    <w:rsid w:val="00DA3795"/>
    <w:rsid w:val="00DA43EC"/>
    <w:rsid w:val="00DA4427"/>
    <w:rsid w:val="00DA488C"/>
    <w:rsid w:val="00DA4F1A"/>
    <w:rsid w:val="00DA5A1A"/>
    <w:rsid w:val="00DA5B4D"/>
    <w:rsid w:val="00DA61B4"/>
    <w:rsid w:val="00DA6C82"/>
    <w:rsid w:val="00DA7F98"/>
    <w:rsid w:val="00DB01E9"/>
    <w:rsid w:val="00DB0945"/>
    <w:rsid w:val="00DB0A02"/>
    <w:rsid w:val="00DB0D18"/>
    <w:rsid w:val="00DB0FB1"/>
    <w:rsid w:val="00DB0FF8"/>
    <w:rsid w:val="00DB24D8"/>
    <w:rsid w:val="00DB2633"/>
    <w:rsid w:val="00DB2FD3"/>
    <w:rsid w:val="00DB54A1"/>
    <w:rsid w:val="00DB571C"/>
    <w:rsid w:val="00DB5AB6"/>
    <w:rsid w:val="00DB76C8"/>
    <w:rsid w:val="00DB7E20"/>
    <w:rsid w:val="00DC0B12"/>
    <w:rsid w:val="00DC18A6"/>
    <w:rsid w:val="00DC330C"/>
    <w:rsid w:val="00DC34A6"/>
    <w:rsid w:val="00DC4F0F"/>
    <w:rsid w:val="00DC596E"/>
    <w:rsid w:val="00DC5B7D"/>
    <w:rsid w:val="00DC6CEA"/>
    <w:rsid w:val="00DC7561"/>
    <w:rsid w:val="00DC7DD3"/>
    <w:rsid w:val="00DC7EF5"/>
    <w:rsid w:val="00DD010F"/>
    <w:rsid w:val="00DD0551"/>
    <w:rsid w:val="00DD2830"/>
    <w:rsid w:val="00DD2887"/>
    <w:rsid w:val="00DD4EEA"/>
    <w:rsid w:val="00DD5860"/>
    <w:rsid w:val="00DD7812"/>
    <w:rsid w:val="00DE0CE0"/>
    <w:rsid w:val="00DE18F7"/>
    <w:rsid w:val="00DE4BE8"/>
    <w:rsid w:val="00DE4BF7"/>
    <w:rsid w:val="00DE4C3E"/>
    <w:rsid w:val="00DE7E3C"/>
    <w:rsid w:val="00DF0183"/>
    <w:rsid w:val="00DF119A"/>
    <w:rsid w:val="00DF1FF8"/>
    <w:rsid w:val="00DF2041"/>
    <w:rsid w:val="00DF2D7B"/>
    <w:rsid w:val="00DF315D"/>
    <w:rsid w:val="00DF3225"/>
    <w:rsid w:val="00DF59AF"/>
    <w:rsid w:val="00DF6BFB"/>
    <w:rsid w:val="00DF6D86"/>
    <w:rsid w:val="00DF6F11"/>
    <w:rsid w:val="00E0187B"/>
    <w:rsid w:val="00E02685"/>
    <w:rsid w:val="00E02F6A"/>
    <w:rsid w:val="00E03933"/>
    <w:rsid w:val="00E049C4"/>
    <w:rsid w:val="00E05172"/>
    <w:rsid w:val="00E052B7"/>
    <w:rsid w:val="00E05E1A"/>
    <w:rsid w:val="00E071F7"/>
    <w:rsid w:val="00E10448"/>
    <w:rsid w:val="00E11882"/>
    <w:rsid w:val="00E126DE"/>
    <w:rsid w:val="00E12D7B"/>
    <w:rsid w:val="00E14173"/>
    <w:rsid w:val="00E15846"/>
    <w:rsid w:val="00E159BC"/>
    <w:rsid w:val="00E164A1"/>
    <w:rsid w:val="00E211A2"/>
    <w:rsid w:val="00E2172D"/>
    <w:rsid w:val="00E22032"/>
    <w:rsid w:val="00E229EC"/>
    <w:rsid w:val="00E23669"/>
    <w:rsid w:val="00E23994"/>
    <w:rsid w:val="00E24371"/>
    <w:rsid w:val="00E24AD9"/>
    <w:rsid w:val="00E256C7"/>
    <w:rsid w:val="00E2745C"/>
    <w:rsid w:val="00E27AA8"/>
    <w:rsid w:val="00E30CD6"/>
    <w:rsid w:val="00E33B44"/>
    <w:rsid w:val="00E34489"/>
    <w:rsid w:val="00E3579A"/>
    <w:rsid w:val="00E37690"/>
    <w:rsid w:val="00E411BB"/>
    <w:rsid w:val="00E41B86"/>
    <w:rsid w:val="00E43043"/>
    <w:rsid w:val="00E4327E"/>
    <w:rsid w:val="00E43D10"/>
    <w:rsid w:val="00E443BE"/>
    <w:rsid w:val="00E451BE"/>
    <w:rsid w:val="00E4549B"/>
    <w:rsid w:val="00E46B17"/>
    <w:rsid w:val="00E47000"/>
    <w:rsid w:val="00E50C34"/>
    <w:rsid w:val="00E52950"/>
    <w:rsid w:val="00E55752"/>
    <w:rsid w:val="00E55A44"/>
    <w:rsid w:val="00E562D3"/>
    <w:rsid w:val="00E56381"/>
    <w:rsid w:val="00E568F6"/>
    <w:rsid w:val="00E57403"/>
    <w:rsid w:val="00E57B69"/>
    <w:rsid w:val="00E57F6D"/>
    <w:rsid w:val="00E60047"/>
    <w:rsid w:val="00E601E6"/>
    <w:rsid w:val="00E60AE2"/>
    <w:rsid w:val="00E6252E"/>
    <w:rsid w:val="00E625F4"/>
    <w:rsid w:val="00E63684"/>
    <w:rsid w:val="00E641BD"/>
    <w:rsid w:val="00E656B5"/>
    <w:rsid w:val="00E65DE5"/>
    <w:rsid w:val="00E664BE"/>
    <w:rsid w:val="00E6711B"/>
    <w:rsid w:val="00E67E43"/>
    <w:rsid w:val="00E705F6"/>
    <w:rsid w:val="00E708C8"/>
    <w:rsid w:val="00E715A3"/>
    <w:rsid w:val="00E71E3E"/>
    <w:rsid w:val="00E71F50"/>
    <w:rsid w:val="00E722FC"/>
    <w:rsid w:val="00E739AE"/>
    <w:rsid w:val="00E73FCB"/>
    <w:rsid w:val="00E74770"/>
    <w:rsid w:val="00E75112"/>
    <w:rsid w:val="00E754F9"/>
    <w:rsid w:val="00E75DA1"/>
    <w:rsid w:val="00E762A2"/>
    <w:rsid w:val="00E76457"/>
    <w:rsid w:val="00E767AE"/>
    <w:rsid w:val="00E8001B"/>
    <w:rsid w:val="00E80161"/>
    <w:rsid w:val="00E805DC"/>
    <w:rsid w:val="00E81F61"/>
    <w:rsid w:val="00E82117"/>
    <w:rsid w:val="00E85A95"/>
    <w:rsid w:val="00E861D0"/>
    <w:rsid w:val="00E8720E"/>
    <w:rsid w:val="00E8792D"/>
    <w:rsid w:val="00E900BE"/>
    <w:rsid w:val="00E90955"/>
    <w:rsid w:val="00E90E4E"/>
    <w:rsid w:val="00E917E8"/>
    <w:rsid w:val="00E92BB2"/>
    <w:rsid w:val="00E92E98"/>
    <w:rsid w:val="00E938DF"/>
    <w:rsid w:val="00E94FAB"/>
    <w:rsid w:val="00E964A0"/>
    <w:rsid w:val="00E96830"/>
    <w:rsid w:val="00EA0593"/>
    <w:rsid w:val="00EA1B9F"/>
    <w:rsid w:val="00EA32C2"/>
    <w:rsid w:val="00EA3805"/>
    <w:rsid w:val="00EA4BB7"/>
    <w:rsid w:val="00EA5AC1"/>
    <w:rsid w:val="00EB0722"/>
    <w:rsid w:val="00EB15B5"/>
    <w:rsid w:val="00EB1B9C"/>
    <w:rsid w:val="00EB2182"/>
    <w:rsid w:val="00EB46BA"/>
    <w:rsid w:val="00EB4DAE"/>
    <w:rsid w:val="00EB52CF"/>
    <w:rsid w:val="00EB54E4"/>
    <w:rsid w:val="00EB654B"/>
    <w:rsid w:val="00EB7E55"/>
    <w:rsid w:val="00EC0234"/>
    <w:rsid w:val="00EC264F"/>
    <w:rsid w:val="00EC2DDE"/>
    <w:rsid w:val="00EC3E8B"/>
    <w:rsid w:val="00EC45DB"/>
    <w:rsid w:val="00EC48A0"/>
    <w:rsid w:val="00EC5B08"/>
    <w:rsid w:val="00EC670F"/>
    <w:rsid w:val="00EC6BAB"/>
    <w:rsid w:val="00ED025D"/>
    <w:rsid w:val="00ED0446"/>
    <w:rsid w:val="00ED1569"/>
    <w:rsid w:val="00ED2737"/>
    <w:rsid w:val="00ED3B07"/>
    <w:rsid w:val="00ED3E72"/>
    <w:rsid w:val="00ED4C8A"/>
    <w:rsid w:val="00ED56F7"/>
    <w:rsid w:val="00EE1E19"/>
    <w:rsid w:val="00EE5216"/>
    <w:rsid w:val="00EE5640"/>
    <w:rsid w:val="00EE634B"/>
    <w:rsid w:val="00EE69FD"/>
    <w:rsid w:val="00EF055C"/>
    <w:rsid w:val="00EF0F09"/>
    <w:rsid w:val="00EF23BC"/>
    <w:rsid w:val="00EF2815"/>
    <w:rsid w:val="00EF388A"/>
    <w:rsid w:val="00EF3F7E"/>
    <w:rsid w:val="00EF4202"/>
    <w:rsid w:val="00EF456E"/>
    <w:rsid w:val="00EF4708"/>
    <w:rsid w:val="00EF7211"/>
    <w:rsid w:val="00EF7374"/>
    <w:rsid w:val="00F00587"/>
    <w:rsid w:val="00F005AC"/>
    <w:rsid w:val="00F01ABF"/>
    <w:rsid w:val="00F02056"/>
    <w:rsid w:val="00F0355D"/>
    <w:rsid w:val="00F03B1C"/>
    <w:rsid w:val="00F03D31"/>
    <w:rsid w:val="00F040C9"/>
    <w:rsid w:val="00F06208"/>
    <w:rsid w:val="00F106BD"/>
    <w:rsid w:val="00F10FF2"/>
    <w:rsid w:val="00F11418"/>
    <w:rsid w:val="00F11EC6"/>
    <w:rsid w:val="00F11F35"/>
    <w:rsid w:val="00F12105"/>
    <w:rsid w:val="00F1231A"/>
    <w:rsid w:val="00F12463"/>
    <w:rsid w:val="00F12F42"/>
    <w:rsid w:val="00F144A7"/>
    <w:rsid w:val="00F15DDB"/>
    <w:rsid w:val="00F163F0"/>
    <w:rsid w:val="00F1674F"/>
    <w:rsid w:val="00F176A1"/>
    <w:rsid w:val="00F20002"/>
    <w:rsid w:val="00F24429"/>
    <w:rsid w:val="00F25431"/>
    <w:rsid w:val="00F2546A"/>
    <w:rsid w:val="00F25901"/>
    <w:rsid w:val="00F25943"/>
    <w:rsid w:val="00F2609B"/>
    <w:rsid w:val="00F263E6"/>
    <w:rsid w:val="00F308EC"/>
    <w:rsid w:val="00F31A6B"/>
    <w:rsid w:val="00F31A90"/>
    <w:rsid w:val="00F31FB3"/>
    <w:rsid w:val="00F32E70"/>
    <w:rsid w:val="00F33407"/>
    <w:rsid w:val="00F34392"/>
    <w:rsid w:val="00F35FF4"/>
    <w:rsid w:val="00F367D1"/>
    <w:rsid w:val="00F37368"/>
    <w:rsid w:val="00F37570"/>
    <w:rsid w:val="00F409CE"/>
    <w:rsid w:val="00F41523"/>
    <w:rsid w:val="00F419E9"/>
    <w:rsid w:val="00F421E7"/>
    <w:rsid w:val="00F44AEE"/>
    <w:rsid w:val="00F44DCA"/>
    <w:rsid w:val="00F45721"/>
    <w:rsid w:val="00F5025E"/>
    <w:rsid w:val="00F5074E"/>
    <w:rsid w:val="00F50FBD"/>
    <w:rsid w:val="00F529E4"/>
    <w:rsid w:val="00F53756"/>
    <w:rsid w:val="00F543CF"/>
    <w:rsid w:val="00F54D2F"/>
    <w:rsid w:val="00F54E0C"/>
    <w:rsid w:val="00F54EDD"/>
    <w:rsid w:val="00F54FD6"/>
    <w:rsid w:val="00F55D8E"/>
    <w:rsid w:val="00F5629E"/>
    <w:rsid w:val="00F564AA"/>
    <w:rsid w:val="00F60340"/>
    <w:rsid w:val="00F62A6F"/>
    <w:rsid w:val="00F63434"/>
    <w:rsid w:val="00F65983"/>
    <w:rsid w:val="00F65C81"/>
    <w:rsid w:val="00F67180"/>
    <w:rsid w:val="00F672CA"/>
    <w:rsid w:val="00F67806"/>
    <w:rsid w:val="00F67DF6"/>
    <w:rsid w:val="00F701B7"/>
    <w:rsid w:val="00F70D59"/>
    <w:rsid w:val="00F71627"/>
    <w:rsid w:val="00F71719"/>
    <w:rsid w:val="00F71F97"/>
    <w:rsid w:val="00F72668"/>
    <w:rsid w:val="00F730AA"/>
    <w:rsid w:val="00F73AC7"/>
    <w:rsid w:val="00F75622"/>
    <w:rsid w:val="00F75D5B"/>
    <w:rsid w:val="00F761A2"/>
    <w:rsid w:val="00F77DB3"/>
    <w:rsid w:val="00F821C9"/>
    <w:rsid w:val="00F83017"/>
    <w:rsid w:val="00F83073"/>
    <w:rsid w:val="00F83CDD"/>
    <w:rsid w:val="00F83D82"/>
    <w:rsid w:val="00F84469"/>
    <w:rsid w:val="00F85C5D"/>
    <w:rsid w:val="00F90BEF"/>
    <w:rsid w:val="00F917E5"/>
    <w:rsid w:val="00F9198A"/>
    <w:rsid w:val="00F92704"/>
    <w:rsid w:val="00F93393"/>
    <w:rsid w:val="00F93FA9"/>
    <w:rsid w:val="00F95651"/>
    <w:rsid w:val="00F96A0C"/>
    <w:rsid w:val="00F97787"/>
    <w:rsid w:val="00F97EE3"/>
    <w:rsid w:val="00FA055D"/>
    <w:rsid w:val="00FA2148"/>
    <w:rsid w:val="00FA372F"/>
    <w:rsid w:val="00FA3936"/>
    <w:rsid w:val="00FA39A9"/>
    <w:rsid w:val="00FA4E8C"/>
    <w:rsid w:val="00FA706E"/>
    <w:rsid w:val="00FA71D4"/>
    <w:rsid w:val="00FA7223"/>
    <w:rsid w:val="00FB1422"/>
    <w:rsid w:val="00FB1F94"/>
    <w:rsid w:val="00FB31E2"/>
    <w:rsid w:val="00FB364B"/>
    <w:rsid w:val="00FB449F"/>
    <w:rsid w:val="00FB4600"/>
    <w:rsid w:val="00FB5221"/>
    <w:rsid w:val="00FB5B48"/>
    <w:rsid w:val="00FB6E8A"/>
    <w:rsid w:val="00FC05DC"/>
    <w:rsid w:val="00FC159D"/>
    <w:rsid w:val="00FC179E"/>
    <w:rsid w:val="00FC2F09"/>
    <w:rsid w:val="00FC3BCA"/>
    <w:rsid w:val="00FC484F"/>
    <w:rsid w:val="00FC48FF"/>
    <w:rsid w:val="00FC4EFA"/>
    <w:rsid w:val="00FC55C7"/>
    <w:rsid w:val="00FC6902"/>
    <w:rsid w:val="00FC7B71"/>
    <w:rsid w:val="00FD09C1"/>
    <w:rsid w:val="00FD0E12"/>
    <w:rsid w:val="00FD0EF7"/>
    <w:rsid w:val="00FD13A2"/>
    <w:rsid w:val="00FD15A0"/>
    <w:rsid w:val="00FD36BB"/>
    <w:rsid w:val="00FD5759"/>
    <w:rsid w:val="00FD60F2"/>
    <w:rsid w:val="00FD6237"/>
    <w:rsid w:val="00FD7024"/>
    <w:rsid w:val="00FD7172"/>
    <w:rsid w:val="00FE0887"/>
    <w:rsid w:val="00FE1438"/>
    <w:rsid w:val="00FE308D"/>
    <w:rsid w:val="00FE4E3F"/>
    <w:rsid w:val="00FE4FC4"/>
    <w:rsid w:val="00FE5CC4"/>
    <w:rsid w:val="00FE5F74"/>
    <w:rsid w:val="00FE631B"/>
    <w:rsid w:val="00FE63E7"/>
    <w:rsid w:val="00FE6AB9"/>
    <w:rsid w:val="00FE7FC6"/>
    <w:rsid w:val="00FF00B1"/>
    <w:rsid w:val="00FF19A0"/>
    <w:rsid w:val="00FF1E63"/>
    <w:rsid w:val="00FF4C36"/>
    <w:rsid w:val="00FF71C7"/>
    <w:rsid w:val="00FF7703"/>
    <w:rsid w:val="00FF79C1"/>
    <w:rsid w:val="00FF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EBC9F"/>
  <w15:chartTrackingRefBased/>
  <w15:docId w15:val="{7FBD2809-A279-4FA3-9147-CB8580DE7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921"/>
    <w:pPr>
      <w:widowControl w:val="0"/>
    </w:pPr>
    <w:rPr>
      <w:rFonts w:ascii="AngsanaUPC" w:eastAsia="Cordia New" w:hAnsi="AngsanaUPC" w:cs="AngsanaUPC"/>
      <w:snapToGrid w:val="0"/>
      <w:sz w:val="32"/>
      <w:szCs w:val="32"/>
      <w:lang w:eastAsia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6D86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link w:val="Header"/>
    <w:uiPriority w:val="99"/>
    <w:rsid w:val="00DF6D86"/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paragraph" w:styleId="Footer">
    <w:name w:val="footer"/>
    <w:basedOn w:val="Normal"/>
    <w:link w:val="FooterChar"/>
    <w:uiPriority w:val="99"/>
    <w:unhideWhenUsed/>
    <w:rsid w:val="00DF6D86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link w:val="Footer"/>
    <w:uiPriority w:val="99"/>
    <w:rsid w:val="00DF6D86"/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7B6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2657B6"/>
    <w:rPr>
      <w:rFonts w:ascii="Segoe UI" w:eastAsia="Cordia New" w:hAnsi="Segoe UI" w:cs="Angsana New"/>
      <w:snapToGrid w:val="0"/>
      <w:sz w:val="18"/>
      <w:szCs w:val="22"/>
      <w:lang w:eastAsia="th-TH"/>
    </w:rPr>
  </w:style>
  <w:style w:type="character" w:styleId="CommentReference">
    <w:name w:val="annotation reference"/>
    <w:uiPriority w:val="99"/>
    <w:semiHidden/>
    <w:unhideWhenUsed/>
    <w:rsid w:val="00B126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26A9"/>
    <w:rPr>
      <w:rFonts w:cs="Angsana New"/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B126A9"/>
    <w:rPr>
      <w:rFonts w:ascii="AngsanaUPC" w:eastAsia="Cordia New" w:hAnsi="AngsanaUPC" w:cs="Angsana New"/>
      <w:snapToGrid w:val="0"/>
      <w:szCs w:val="25"/>
      <w:lang w:eastAsia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6A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126A9"/>
    <w:rPr>
      <w:rFonts w:ascii="AngsanaUPC" w:eastAsia="Cordia New" w:hAnsi="AngsanaUPC" w:cs="Angsana New"/>
      <w:b/>
      <w:bCs/>
      <w:snapToGrid w:val="0"/>
      <w:szCs w:val="25"/>
      <w:lang w:eastAsia="th-TH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ข้อความเชิงอรรถ,¢éÍ¤ÇÒÁàªÔ§ÍÃÃ¶,¢éÍ¤ÇÒÁàªÔ§ÍÃÃ¶1,¢éÍ¤ÇÒÁàªÔ§ÍÃÃ¶2,¢éÍ¤ÇÒÁàªÔ§ÍÃÃ¶3,¢éÍ¤ÇÒÁàªÔ§ÍÃÃ¶4,Footnote 1 page"/>
    <w:basedOn w:val="Normal"/>
    <w:link w:val="FootnoteTextChar"/>
    <w:unhideWhenUsed/>
    <w:rsid w:val="00C35511"/>
    <w:pPr>
      <w:widowControl/>
    </w:pPr>
    <w:rPr>
      <w:rFonts w:eastAsia="Calibri" w:cs="Angsana New"/>
      <w:snapToGrid/>
      <w:sz w:val="20"/>
      <w:szCs w:val="25"/>
      <w:lang w:eastAsia="en-US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ข้อความเชิงอรรถ Char,¢éÍ¤ÇÒÁàªÔ§ÍÃÃ¶ Char,¢éÍ¤ÇÒÁàªÔ§ÍÃÃ¶1 Char,¢éÍ¤ÇÒÁàªÔ§ÍÃÃ¶2 Char,¢éÍ¤ÇÒÁàªÔ§ÍÃÃ¶3 Char,¢éÍ¤ÇÒÁàªÔ§ÍÃÃ¶4 Char"/>
    <w:link w:val="FootnoteText"/>
    <w:rsid w:val="00C35511"/>
    <w:rPr>
      <w:rFonts w:ascii="AngsanaUPC" w:hAnsi="AngsanaUPC" w:cs="Angsana New"/>
      <w:szCs w:val="25"/>
    </w:rPr>
  </w:style>
  <w:style w:type="character" w:styleId="FootnoteReference">
    <w:name w:val="footnote reference"/>
    <w:aliases w:val="อ้างอิงเชิงอรรถ"/>
    <w:unhideWhenUsed/>
    <w:rsid w:val="00C35511"/>
    <w:rPr>
      <w:vertAlign w:val="superscript"/>
    </w:rPr>
  </w:style>
  <w:style w:type="paragraph" w:styleId="ListParagraph">
    <w:name w:val="List Paragraph"/>
    <w:basedOn w:val="Normal"/>
    <w:uiPriority w:val="34"/>
    <w:qFormat/>
    <w:rsid w:val="00616AEE"/>
    <w:pPr>
      <w:ind w:left="720"/>
      <w:contextualSpacing/>
    </w:pPr>
    <w:rPr>
      <w:rFonts w:cs="Angsana New"/>
      <w:szCs w:val="40"/>
    </w:rPr>
  </w:style>
  <w:style w:type="paragraph" w:styleId="Revision">
    <w:name w:val="Revision"/>
    <w:hidden/>
    <w:uiPriority w:val="99"/>
    <w:semiHidden/>
    <w:rsid w:val="00AE268B"/>
    <w:rPr>
      <w:rFonts w:ascii="AngsanaUPC" w:eastAsia="Cordia New" w:hAnsi="AngsanaUPC" w:cs="Angsana New"/>
      <w:snapToGrid w:val="0"/>
      <w:sz w:val="32"/>
      <w:szCs w:val="40"/>
      <w:lang w:eastAsia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9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c2b7cdc0a314ec029951b623b9170273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01022b8c5ad47ac9e1679520335d371e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a50afef8-1910-4905-9443-0c8aff79324c" xsi:nil="true"/>
    <_Flow_SignoffStatus xmlns="cdcc1ef7-c4f7-4ae8-9fca-147dfd2717f1" xsi:nil="true"/>
    <lcf76f155ced4ddcb4097134ff3c332f xmlns="cdcc1ef7-c4f7-4ae8-9fca-147dfd2717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3AB5FCB-FB3C-4531-B52F-36B21ADD30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858653-CCFB-440C-B2C7-C6D4819DF35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ACDE919-83DE-4BC3-A6BE-D6700BB26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42DB568-14CC-4CC2-9BAA-7BD6492C191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50afef8-1910-4905-9443-0c8aff79324c"/>
    <ds:schemaRef ds:uri="cdcc1ef7-c4f7-4ae8-9fca-147dfd2717f1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Jirapathara Chiravinich</dc:creator>
  <cp:keywords/>
  <dc:description/>
  <cp:lastModifiedBy>Phachisa Chocksawatdikorn</cp:lastModifiedBy>
  <cp:revision>11</cp:revision>
  <cp:lastPrinted>2023-11-09T02:22:00Z</cp:lastPrinted>
  <dcterms:created xsi:type="dcterms:W3CDTF">2025-08-01T06:39:00Z</dcterms:created>
  <dcterms:modified xsi:type="dcterms:W3CDTF">2025-08-13T04:34:00Z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e3df69d-cc49-4c13-988f-0bcfcc9b663c_Enabled">
    <vt:lpwstr>true</vt:lpwstr>
  </property>
  <property fmtid="{D5CDD505-2E9C-101B-9397-08002B2CF9AE}" pid="3" name="MSIP_Label_0e3df69d-cc49-4c13-988f-0bcfcc9b663c_SetDate">
    <vt:lpwstr>2023-04-05T11:38:29Z</vt:lpwstr>
  </property>
  <property fmtid="{D5CDD505-2E9C-101B-9397-08002B2CF9AE}" pid="4" name="MSIP_Label_0e3df69d-cc49-4c13-988f-0bcfcc9b663c_Method">
    <vt:lpwstr>Standard</vt:lpwstr>
  </property>
  <property fmtid="{D5CDD505-2E9C-101B-9397-08002B2CF9AE}" pid="5" name="MSIP_Label_0e3df69d-cc49-4c13-988f-0bcfcc9b663c_Name">
    <vt:lpwstr>Internal_0</vt:lpwstr>
  </property>
  <property fmtid="{D5CDD505-2E9C-101B-9397-08002B2CF9AE}" pid="6" name="MSIP_Label_0e3df69d-cc49-4c13-988f-0bcfcc9b663c_SiteId">
    <vt:lpwstr>0ad5298e-296d-45ab-a446-c0d364c5b18b</vt:lpwstr>
  </property>
  <property fmtid="{D5CDD505-2E9C-101B-9397-08002B2CF9AE}" pid="7" name="MSIP_Label_0e3df69d-cc49-4c13-988f-0bcfcc9b663c_ActionId">
    <vt:lpwstr>65f532e4-a93c-4a36-b580-afe50e1f797c</vt:lpwstr>
  </property>
  <property fmtid="{D5CDD505-2E9C-101B-9397-08002B2CF9AE}" pid="8" name="MSIP_Label_0e3df69d-cc49-4c13-988f-0bcfcc9b663c_ContentBits">
    <vt:lpwstr>2</vt:lpwstr>
  </property>
  <property fmtid="{D5CDD505-2E9C-101B-9397-08002B2CF9AE}" pid="9" name="ContentTypeId">
    <vt:lpwstr>0x0101002F02305158BDEC46928382330DB3CBC0</vt:lpwstr>
  </property>
  <property fmtid="{D5CDD505-2E9C-101B-9397-08002B2CF9AE}" pid="10" name="MediaServiceImageTags">
    <vt:lpwstr/>
  </property>
</Properties>
</file>