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86D9" w14:textId="5725078C" w:rsidR="004820ED" w:rsidRDefault="00347648" w:rsidP="00AA21B2">
      <w:pPr>
        <w:jc w:val="center"/>
        <w:rPr>
          <w:rFonts w:ascii="TH SarabunPSK" w:hAnsi="TH SarabunPSK" w:cs="TH SarabunPSK"/>
          <w:color w:val="FFFFFF" w:themeColor="background1"/>
          <w:sz w:val="34"/>
          <w:szCs w:val="34"/>
        </w:rPr>
      </w:pPr>
      <w:bookmarkStart w:id="0" w:name="_Hlk56431402"/>
      <w:r>
        <w:rPr>
          <w:noProof/>
        </w:rPr>
        <w:drawing>
          <wp:anchor distT="0" distB="0" distL="114300" distR="114300" simplePos="0" relativeHeight="251665408" behindDoc="0" locked="0" layoutInCell="1" allowOverlap="1" wp14:anchorId="429F63D2" wp14:editId="748AECED">
            <wp:simplePos x="0" y="0"/>
            <wp:positionH relativeFrom="page">
              <wp:posOffset>-14605</wp:posOffset>
            </wp:positionH>
            <wp:positionV relativeFrom="paragraph">
              <wp:posOffset>-1544320</wp:posOffset>
            </wp:positionV>
            <wp:extent cx="7563600" cy="1321200"/>
            <wp:effectExtent l="0" t="0" r="0" b="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E4945" w14:textId="76F78BC9" w:rsidR="008C614D" w:rsidRPr="004820ED" w:rsidRDefault="008C614D" w:rsidP="00AA21B2">
      <w:pPr>
        <w:jc w:val="center"/>
        <w:rPr>
          <w:rFonts w:ascii="TH SarabunPSK" w:hAnsi="TH SarabunPSK" w:cs="TH SarabunPSK"/>
          <w:sz w:val="34"/>
          <w:szCs w:val="34"/>
          <w:cs/>
        </w:rPr>
      </w:pPr>
      <w:r w:rsidRPr="001C6667">
        <w:rPr>
          <w:rFonts w:ascii="TH SarabunPSK" w:hAnsi="TH SarabunPSK" w:cs="TH SarabunPSK"/>
          <w:sz w:val="48"/>
          <w:szCs w:val="48"/>
          <w:cs/>
        </w:rPr>
        <w:t>ประกาศสำนักงานคณะกรรมการกำกับหลักทรัพย์และตลาดหลักทรัพย์</w:t>
      </w:r>
    </w:p>
    <w:p w14:paraId="37772C77" w14:textId="54258D3F" w:rsidR="004820ED" w:rsidRPr="00406B65" w:rsidRDefault="004820ED" w:rsidP="00AA21B2">
      <w:pPr>
        <w:jc w:val="center"/>
        <w:rPr>
          <w:rFonts w:ascii="TH SarabunPSK" w:hAnsi="TH SarabunPSK" w:cs="TH SarabunPSK"/>
          <w:sz w:val="34"/>
          <w:szCs w:val="34"/>
          <w:cs/>
        </w:rPr>
      </w:pPr>
      <w:r w:rsidRPr="00406B65">
        <w:rPr>
          <w:rFonts w:ascii="TH SarabunPSK" w:hAnsi="TH SarabunPSK" w:cs="TH SarabunPSK"/>
          <w:sz w:val="34"/>
          <w:szCs w:val="34"/>
          <w:cs/>
        </w:rPr>
        <w:t>ที่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06B65">
        <w:rPr>
          <w:rFonts w:ascii="TH SarabunPSK" w:hAnsi="TH SarabunPSK" w:cs="TH SarabunPSK"/>
          <w:sz w:val="34"/>
          <w:szCs w:val="34"/>
          <w:cs/>
        </w:rPr>
        <w:t xml:space="preserve"> สน</w:t>
      </w:r>
      <w:r w:rsidRPr="00406B65">
        <w:rPr>
          <w:rFonts w:ascii="TH SarabunPSK" w:hAnsi="TH SarabunPSK" w:cs="TH SarabunPSK"/>
          <w:sz w:val="34"/>
          <w:szCs w:val="34"/>
        </w:rPr>
        <w:t>.</w:t>
      </w:r>
      <w:r w:rsidR="007B73D6">
        <w:rPr>
          <w:rFonts w:ascii="TH SarabunPSK" w:hAnsi="TH SarabunPSK" w:cs="TH SarabunPSK"/>
          <w:sz w:val="34"/>
          <w:szCs w:val="34"/>
        </w:rPr>
        <w:t xml:space="preserve">  </w:t>
      </w:r>
      <w:r w:rsidR="00F24F37">
        <w:rPr>
          <w:rFonts w:ascii="TH SarabunPSK" w:hAnsi="TH SarabunPSK" w:cs="TH SarabunPSK" w:hint="cs"/>
          <w:sz w:val="34"/>
          <w:szCs w:val="34"/>
          <w:cs/>
        </w:rPr>
        <w:t>๔๘</w:t>
      </w:r>
      <w:r w:rsidRPr="00E66758">
        <w:rPr>
          <w:rFonts w:ascii="TH SarabunPSK" w:hAnsi="TH SarabunPSK" w:cs="TH SarabunPSK" w:hint="cs"/>
          <w:sz w:val="34"/>
          <w:szCs w:val="34"/>
          <w:cs/>
        </w:rPr>
        <w:t>/๒๕๖</w:t>
      </w:r>
      <w:r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0F775565" w14:textId="54D4269C" w:rsidR="008C614D" w:rsidRPr="001C6667" w:rsidRDefault="008C614D" w:rsidP="00AA21B2">
      <w:pPr>
        <w:widowControl/>
        <w:jc w:val="center"/>
        <w:rPr>
          <w:rFonts w:ascii="TH SarabunPSK" w:hAnsi="TH SarabunPSK" w:cs="TH SarabunPSK"/>
          <w:sz w:val="34"/>
          <w:szCs w:val="34"/>
          <w:cs/>
        </w:rPr>
      </w:pPr>
      <w:r w:rsidRPr="001C6667">
        <w:rPr>
          <w:rFonts w:ascii="TH SarabunPSK" w:hAnsi="TH SarabunPSK" w:cs="TH SarabunPSK"/>
          <w:sz w:val="34"/>
          <w:szCs w:val="34"/>
          <w:cs/>
        </w:rPr>
        <w:t>เรื่อง  รายละเอียดของโครงการจัดการกองทุนรวม</w:t>
      </w:r>
    </w:p>
    <w:p w14:paraId="23732557" w14:textId="4E7B82A1" w:rsidR="00BD602D" w:rsidRPr="00EB6A80" w:rsidRDefault="00BD602D" w:rsidP="00AA21B2">
      <w:pPr>
        <w:jc w:val="center"/>
        <w:rPr>
          <w:rFonts w:ascii="TH SarabunPSK" w:hAnsi="TH SarabunPSK" w:cs="TH SarabunPSK"/>
          <w:sz w:val="34"/>
          <w:szCs w:val="34"/>
        </w:rPr>
      </w:pPr>
      <w:r w:rsidRPr="00EB6A80">
        <w:rPr>
          <w:rFonts w:ascii="TH SarabunPSK" w:hAnsi="TH SarabunPSK" w:cs="TH SarabunPSK" w:hint="cs"/>
          <w:sz w:val="34"/>
          <w:szCs w:val="34"/>
          <w:cs/>
        </w:rPr>
        <w:t>(ฉบับที่</w:t>
      </w:r>
      <w:r w:rsidR="007B73D6">
        <w:rPr>
          <w:rFonts w:ascii="TH SarabunPSK" w:hAnsi="TH SarabunPSK" w:cs="TH SarabunPSK"/>
          <w:sz w:val="34"/>
          <w:szCs w:val="34"/>
        </w:rPr>
        <w:t xml:space="preserve">  </w:t>
      </w:r>
      <w:r w:rsidR="00F24F37">
        <w:rPr>
          <w:rFonts w:ascii="TH SarabunPSK" w:hAnsi="TH SarabunPSK" w:cs="TH SarabunPSK" w:hint="cs"/>
          <w:sz w:val="34"/>
          <w:szCs w:val="34"/>
          <w:cs/>
        </w:rPr>
        <w:t>๙</w:t>
      </w:r>
      <w:r w:rsidRPr="00EB6A80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136C343A" w14:textId="77777777" w:rsidR="00BD602D" w:rsidRPr="00EB6A80" w:rsidRDefault="00BD602D" w:rsidP="00AA21B2">
      <w:pPr>
        <w:tabs>
          <w:tab w:val="left" w:pos="426"/>
          <w:tab w:val="left" w:pos="5475"/>
        </w:tabs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391C62B2" w14:textId="77777777" w:rsidR="00BD602D" w:rsidRPr="00EB6A80" w:rsidRDefault="00BD602D" w:rsidP="00AA21B2">
      <w:pPr>
        <w:tabs>
          <w:tab w:val="left" w:pos="426"/>
          <w:tab w:val="left" w:pos="5475"/>
        </w:tabs>
        <w:ind w:firstLine="720"/>
        <w:jc w:val="both"/>
        <w:rPr>
          <w:rFonts w:ascii="TH SarabunPSK" w:hAnsi="TH SarabunPSK" w:cs="TH SarabunPSK"/>
          <w:sz w:val="16"/>
          <w:szCs w:val="16"/>
        </w:rPr>
      </w:pPr>
      <w:r w:rsidRPr="00EB6A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1032766" wp14:editId="410B3AA3">
                <wp:simplePos x="0" y="0"/>
                <wp:positionH relativeFrom="column">
                  <wp:posOffset>2342515</wp:posOffset>
                </wp:positionH>
                <wp:positionV relativeFrom="paragraph">
                  <wp:posOffset>12064</wp:posOffset>
                </wp:positionV>
                <wp:extent cx="1180465" cy="0"/>
                <wp:effectExtent l="0" t="0" r="0" b="0"/>
                <wp:wrapNone/>
                <wp:docPr id="175094780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A4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4.45pt;margin-top:.95pt;width:92.9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45A2628B" w14:textId="0BA15EFC" w:rsidR="008C614D" w:rsidRPr="008F2AD9" w:rsidRDefault="008C614D" w:rsidP="00AA21B2">
      <w:pPr>
        <w:widowControl/>
        <w:tabs>
          <w:tab w:val="left" w:pos="1282"/>
          <w:tab w:val="left" w:pos="1771"/>
          <w:tab w:val="left" w:pos="2362"/>
          <w:tab w:val="left" w:pos="3240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8F2AD9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อาศัยอำนาจตามความในมาตรา </w:t>
      </w:r>
      <w:r w:rsidR="00BE4656" w:rsidRPr="008F2AD9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="00BE4656" w:rsidRPr="008F2AD9">
        <w:rPr>
          <w:rFonts w:ascii="TH SarabunPSK" w:hAnsi="TH SarabunPSK" w:cs="TH SarabunPSK"/>
          <w:noProof/>
          <w:spacing w:val="-2"/>
          <w:sz w:val="34"/>
          <w:szCs w:val="34"/>
          <w:cs/>
        </w:rPr>
        <w:t>๑๑๘</w:t>
      </w:r>
      <w:r w:rsidR="00BE4656" w:rsidRPr="008F2AD9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 </w:t>
      </w:r>
      <w:r w:rsidRPr="008F2AD9">
        <w:rPr>
          <w:rFonts w:ascii="TH SarabunPSK" w:hAnsi="TH SarabunPSK" w:cs="TH SarabunPSK"/>
          <w:noProof/>
          <w:spacing w:val="-2"/>
          <w:sz w:val="34"/>
          <w:szCs w:val="34"/>
          <w:cs/>
        </w:rPr>
        <w:t>(</w:t>
      </w:r>
      <w:r w:rsidR="00BE4656" w:rsidRPr="008F2AD9">
        <w:rPr>
          <w:rFonts w:ascii="TH SarabunPSK" w:hAnsi="TH SarabunPSK" w:cs="TH SarabunPSK"/>
          <w:noProof/>
          <w:spacing w:val="-2"/>
          <w:sz w:val="34"/>
          <w:szCs w:val="34"/>
          <w:cs/>
        </w:rPr>
        <w:t>๑</w:t>
      </w:r>
      <w:r w:rsidRPr="008F2AD9">
        <w:rPr>
          <w:rFonts w:ascii="TH SarabunPSK" w:hAnsi="TH SarabunPSK" w:cs="TH SarabunPSK"/>
          <w:noProof/>
          <w:spacing w:val="-2"/>
          <w:sz w:val="34"/>
          <w:szCs w:val="34"/>
          <w:cs/>
        </w:rPr>
        <w:t>)</w:t>
      </w:r>
      <w:r w:rsidR="00BE4656" w:rsidRPr="008F2AD9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Pr="008F2AD9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 แห่งพระราชบัญญัติหลักทรัพย์และตลาดหลักทรัพย์</w:t>
      </w:r>
      <w:r w:rsidRPr="008F2AD9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BE4656" w:rsidRPr="008F2AD9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8F2AD9">
        <w:rPr>
          <w:rFonts w:ascii="TH SarabunPSK" w:hAnsi="TH SarabunPSK" w:cs="TH SarabunPSK"/>
          <w:noProof/>
          <w:sz w:val="34"/>
          <w:szCs w:val="34"/>
          <w:cs/>
        </w:rPr>
        <w:t>พ.ศ.</w:t>
      </w:r>
      <w:r w:rsidR="00BE4656" w:rsidRPr="008F2AD9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8F2AD9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BE4656" w:rsidRPr="008F2AD9">
        <w:rPr>
          <w:rFonts w:ascii="TH SarabunPSK" w:hAnsi="TH SarabunPSK" w:cs="TH SarabunPSK"/>
          <w:noProof/>
          <w:sz w:val="34"/>
          <w:szCs w:val="34"/>
          <w:cs/>
        </w:rPr>
        <w:t>๒๕๓๕</w:t>
      </w:r>
      <w:r w:rsidRPr="008F2AD9">
        <w:rPr>
          <w:rFonts w:ascii="TH SarabunPSK" w:hAnsi="TH SarabunPSK" w:cs="TH SarabunPSK"/>
          <w:noProof/>
          <w:sz w:val="34"/>
          <w:szCs w:val="34"/>
          <w:cs/>
        </w:rPr>
        <w:t xml:space="preserve">  </w:t>
      </w:r>
      <w:r w:rsidRPr="008F2AD9">
        <w:rPr>
          <w:rFonts w:ascii="TH SarabunPSK" w:hAnsi="TH SarabunPSK" w:cs="TH SarabunPSK"/>
          <w:sz w:val="34"/>
          <w:szCs w:val="34"/>
          <w:cs/>
        </w:rPr>
        <w:t>สำนักงานออกประกาศไว้</w:t>
      </w:r>
      <w:r w:rsidR="00E507FD" w:rsidRPr="008F2AD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8F2AD9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0EA99683" w14:textId="66B3C9EA" w:rsidR="0024763C" w:rsidRPr="001C6667" w:rsidRDefault="00F8769D" w:rsidP="008F2AD9">
      <w:pPr>
        <w:widowControl/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bookmarkStart w:id="1" w:name="_Hlk59628399"/>
      <w:bookmarkStart w:id="2" w:name="_Hlk59630058"/>
      <w:bookmarkEnd w:id="0"/>
      <w:r w:rsidRPr="00F54EE1">
        <w:rPr>
          <w:rFonts w:ascii="TH SarabunPSK" w:hAnsi="TH SarabunPSK" w:cs="TH SarabunPSK"/>
          <w:sz w:val="34"/>
          <w:szCs w:val="34"/>
          <w:cs/>
        </w:rPr>
        <w:t>ข้อ</w:t>
      </w:r>
      <w:r w:rsidR="00BE4656" w:rsidRPr="00F54EE1">
        <w:rPr>
          <w:rFonts w:ascii="TH SarabunPSK" w:hAnsi="TH SarabunPSK" w:cs="TH SarabunPSK"/>
          <w:sz w:val="34"/>
          <w:szCs w:val="34"/>
          <w:cs/>
        </w:rPr>
        <w:tab/>
        <w:t>๑</w:t>
      </w:r>
      <w:r w:rsidR="00BE4656" w:rsidRPr="00F54EE1">
        <w:rPr>
          <w:rFonts w:ascii="TH SarabunPSK" w:hAnsi="TH SarabunPSK" w:cs="TH SarabunPSK"/>
          <w:sz w:val="34"/>
          <w:szCs w:val="34"/>
          <w:cs/>
        </w:rPr>
        <w:tab/>
      </w:r>
      <w:r w:rsidR="0024763C" w:rsidRPr="00F54EE1">
        <w:rPr>
          <w:rFonts w:ascii="TH SarabunPSK" w:hAnsi="TH SarabunPSK" w:cs="TH SarabunPSK" w:hint="cs"/>
          <w:sz w:val="34"/>
          <w:szCs w:val="34"/>
          <w:cs/>
        </w:rPr>
        <w:t>ให้เพิ่มความต่อไปนี้เป็น  (</w:t>
      </w:r>
      <w:r w:rsidR="00DC3272" w:rsidRPr="00F54EE1">
        <w:rPr>
          <w:rFonts w:ascii="TH SarabunPSK" w:hAnsi="TH SarabunPSK" w:cs="TH SarabunPSK" w:hint="cs"/>
          <w:sz w:val="34"/>
          <w:szCs w:val="34"/>
          <w:cs/>
        </w:rPr>
        <w:t>ค</w:t>
      </w:r>
      <w:r w:rsidR="0024763C" w:rsidRPr="00F54EE1">
        <w:rPr>
          <w:rFonts w:ascii="TH SarabunPSK" w:hAnsi="TH SarabunPSK" w:cs="TH SarabunPSK" w:hint="cs"/>
          <w:sz w:val="34"/>
          <w:szCs w:val="34"/>
          <w:cs/>
        </w:rPr>
        <w:t xml:space="preserve">)  </w:t>
      </w:r>
      <w:r w:rsidR="009A478D" w:rsidRPr="00F54EE1">
        <w:rPr>
          <w:rFonts w:ascii="TH SarabunPSK" w:hAnsi="TH SarabunPSK" w:cs="TH SarabunPSK" w:hint="cs"/>
          <w:sz w:val="34"/>
          <w:szCs w:val="34"/>
          <w:cs/>
        </w:rPr>
        <w:t>ใน</w:t>
      </w:r>
      <w:r w:rsidR="00DC3272" w:rsidRPr="00F54EE1">
        <w:rPr>
          <w:rFonts w:ascii="TH SarabunPSK" w:hAnsi="TH SarabunPSK" w:cs="TH SarabunPSK" w:hint="cs"/>
          <w:sz w:val="34"/>
          <w:szCs w:val="34"/>
          <w:cs/>
        </w:rPr>
        <w:t xml:space="preserve">  (๕)  </w:t>
      </w:r>
      <w:r w:rsidR="009A478D" w:rsidRPr="00F54EE1"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24763C" w:rsidRPr="00F54EE1">
        <w:rPr>
          <w:rFonts w:ascii="TH SarabunPSK" w:hAnsi="TH SarabunPSK" w:cs="TH SarabunPSK" w:hint="cs"/>
          <w:sz w:val="34"/>
          <w:szCs w:val="34"/>
          <w:cs/>
        </w:rPr>
        <w:t xml:space="preserve">ข้อ  </w:t>
      </w:r>
      <w:r w:rsidR="00DC3272" w:rsidRPr="00F54EE1">
        <w:rPr>
          <w:rFonts w:ascii="TH SarabunPSK" w:hAnsi="TH SarabunPSK" w:cs="TH SarabunPSK" w:hint="cs"/>
          <w:sz w:val="34"/>
          <w:szCs w:val="34"/>
          <w:cs/>
        </w:rPr>
        <w:t>๔</w:t>
      </w:r>
      <w:r w:rsidR="0024763C" w:rsidRPr="00F54EE1">
        <w:rPr>
          <w:rFonts w:ascii="TH SarabunPSK" w:hAnsi="TH SarabunPSK" w:cs="TH SarabunPSK" w:hint="cs"/>
          <w:sz w:val="34"/>
          <w:szCs w:val="34"/>
          <w:cs/>
        </w:rPr>
        <w:t xml:space="preserve">  แห่ง</w:t>
      </w:r>
      <w:r w:rsidR="0024763C" w:rsidRPr="00F54EE1">
        <w:rPr>
          <w:rFonts w:ascii="TH SarabunPSK" w:hAnsi="TH SarabunPSK" w:cs="TH SarabunPSK"/>
          <w:sz w:val="34"/>
          <w:szCs w:val="34"/>
          <w:cs/>
        </w:rPr>
        <w:t>ประกาศสำนักงานคณะกรรมการ</w:t>
      </w:r>
      <w:r w:rsidR="0024763C" w:rsidRPr="005B7FBD">
        <w:rPr>
          <w:rFonts w:ascii="TH SarabunPSK" w:hAnsi="TH SarabunPSK" w:cs="TH SarabunPSK"/>
          <w:sz w:val="34"/>
          <w:szCs w:val="34"/>
          <w:cs/>
        </w:rPr>
        <w:t>กำกับหลักทรัพย์และตลาดหลักทรัพย์</w:t>
      </w:r>
      <w:r w:rsidR="0024763C" w:rsidRPr="001C666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4763C" w:rsidRPr="001C66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4763C" w:rsidRPr="001C6667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24763C" w:rsidRPr="001C66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4763C" w:rsidRPr="001C6667">
        <w:rPr>
          <w:rFonts w:ascii="TH SarabunPSK" w:hAnsi="TH SarabunPSK" w:cs="TH SarabunPSK"/>
          <w:sz w:val="34"/>
          <w:szCs w:val="34"/>
          <w:cs/>
        </w:rPr>
        <w:t xml:space="preserve">สน. </w:t>
      </w:r>
      <w:r w:rsidR="0024763C" w:rsidRPr="001C66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4763C" w:rsidRPr="001C6667">
        <w:rPr>
          <w:rFonts w:ascii="TH SarabunPSK" w:hAnsi="TH SarabunPSK" w:cs="TH SarabunPSK"/>
          <w:sz w:val="34"/>
          <w:szCs w:val="34"/>
          <w:cs/>
        </w:rPr>
        <w:t>๒๙/๒๕๖๔</w:t>
      </w:r>
      <w:r w:rsidR="0024763C" w:rsidRPr="001C6667">
        <w:rPr>
          <w:rFonts w:ascii="TH SarabunPSK" w:hAnsi="TH SarabunPSK" w:cs="TH SarabunPSK" w:hint="cs"/>
          <w:sz w:val="34"/>
          <w:szCs w:val="34"/>
          <w:cs/>
        </w:rPr>
        <w:t xml:space="preserve">  เรื่อง  </w:t>
      </w:r>
      <w:r w:rsidR="0024763C" w:rsidRPr="001C6667">
        <w:rPr>
          <w:rFonts w:ascii="TH SarabunPSK" w:hAnsi="TH SarabunPSK" w:cs="TH SarabunPSK"/>
          <w:sz w:val="34"/>
          <w:szCs w:val="34"/>
          <w:cs/>
        </w:rPr>
        <w:t>รายละเอียด</w:t>
      </w:r>
      <w:r w:rsidR="00F54EE1">
        <w:rPr>
          <w:rFonts w:ascii="TH SarabunPSK" w:hAnsi="TH SarabunPSK" w:cs="TH SarabunPSK"/>
          <w:sz w:val="34"/>
          <w:szCs w:val="34"/>
          <w:cs/>
        </w:rPr>
        <w:br/>
      </w:r>
      <w:r w:rsidR="0024763C" w:rsidRPr="001C6667">
        <w:rPr>
          <w:rFonts w:ascii="TH SarabunPSK" w:hAnsi="TH SarabunPSK" w:cs="TH SarabunPSK"/>
          <w:sz w:val="34"/>
          <w:szCs w:val="34"/>
          <w:cs/>
        </w:rPr>
        <w:t>ของโครงการจัดการกองทุนรวม</w:t>
      </w:r>
      <w:r w:rsidR="0024763C" w:rsidRPr="001C6667">
        <w:rPr>
          <w:rFonts w:ascii="TH SarabunPSK" w:hAnsi="TH SarabunPSK" w:cs="TH SarabunPSK" w:hint="cs"/>
          <w:sz w:val="34"/>
          <w:szCs w:val="34"/>
          <w:cs/>
        </w:rPr>
        <w:t xml:space="preserve">  ลงวันที่  ๑๐  พฤษภาคม  พ.ศ.  ๒๕๖๔</w:t>
      </w:r>
      <w:r w:rsidR="0024763C">
        <w:rPr>
          <w:rFonts w:ascii="TH SarabunPSK" w:hAnsi="TH SarabunPSK" w:cs="TH SarabunPSK"/>
          <w:sz w:val="34"/>
          <w:szCs w:val="34"/>
        </w:rPr>
        <w:t xml:space="preserve"> </w:t>
      </w:r>
      <w:r w:rsidR="0024763C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7E9FDFD6" w14:textId="6DE0DE01" w:rsidR="00DC3272" w:rsidRPr="00155C55" w:rsidRDefault="0024763C" w:rsidP="00155C55">
      <w:pPr>
        <w:widowControl/>
        <w:tabs>
          <w:tab w:val="left" w:pos="1440"/>
          <w:tab w:val="left" w:pos="1771"/>
          <w:tab w:val="left" w:pos="2362"/>
          <w:tab w:val="left" w:pos="3845"/>
          <w:tab w:val="left" w:pos="9216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55C55">
        <w:rPr>
          <w:rFonts w:ascii="TH SarabunPSK" w:eastAsia="Angsana New,Calibri" w:hAnsi="TH SarabunPSK" w:cs="TH SarabunPSK"/>
          <w:noProof/>
          <w:sz w:val="34"/>
          <w:szCs w:val="34"/>
        </w:rPr>
        <w:t>“</w:t>
      </w:r>
      <w:r w:rsidRPr="00155C55">
        <w:rPr>
          <w:rFonts w:ascii="TH SarabunPSK" w:hAnsi="TH SarabunPSK" w:cs="TH SarabunPSK"/>
          <w:sz w:val="34"/>
          <w:szCs w:val="34"/>
          <w:cs/>
        </w:rPr>
        <w:t>(</w:t>
      </w:r>
      <w:r w:rsidR="00DC3272" w:rsidRPr="00155C55">
        <w:rPr>
          <w:rFonts w:ascii="TH SarabunPSK" w:hAnsi="TH SarabunPSK" w:cs="TH SarabunPSK" w:hint="cs"/>
          <w:sz w:val="34"/>
          <w:szCs w:val="34"/>
          <w:cs/>
        </w:rPr>
        <w:t>ค</w:t>
      </w:r>
      <w:r w:rsidRPr="00155C55">
        <w:rPr>
          <w:rFonts w:ascii="TH SarabunPSK" w:hAnsi="TH SarabunPSK" w:cs="TH SarabunPSK"/>
          <w:sz w:val="34"/>
          <w:szCs w:val="34"/>
          <w:cs/>
        </w:rPr>
        <w:t>)</w:t>
      </w:r>
      <w:r w:rsidR="00681C1B" w:rsidRPr="00155C55">
        <w:rPr>
          <w:rFonts w:ascii="TH SarabunPSK" w:hAnsi="TH SarabunPSK" w:cs="TH SarabunPSK"/>
          <w:sz w:val="34"/>
          <w:szCs w:val="34"/>
        </w:rPr>
        <w:tab/>
      </w:r>
      <w:r w:rsidR="0067786D" w:rsidRPr="00155C55">
        <w:rPr>
          <w:rFonts w:ascii="TH SarabunPSK" w:hAnsi="TH SarabunPSK" w:cs="TH SarabunPSK"/>
          <w:sz w:val="34"/>
          <w:szCs w:val="34"/>
          <w:cs/>
        </w:rPr>
        <w:t>กรณีที่เป็นกองทุนรวมที่มีการแบ่งชนิดของหน่วยลงทุนตามกรณีนโยบายป้องกัน</w:t>
      </w:r>
      <w:r w:rsidR="009973BF" w:rsidRPr="00155C55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="0067786D" w:rsidRPr="00155C55">
        <w:rPr>
          <w:rFonts w:ascii="TH SarabunPSK" w:hAnsi="TH SarabunPSK" w:cs="TH SarabunPSK"/>
          <w:sz w:val="34"/>
          <w:szCs w:val="34"/>
          <w:cs/>
        </w:rPr>
        <w:t>ความเสี่ยง</w:t>
      </w:r>
      <w:r w:rsidR="00B543B3" w:rsidRPr="00155C55">
        <w:rPr>
          <w:rFonts w:ascii="TH SarabunPSK" w:hAnsi="TH SarabunPSK" w:cs="TH SarabunPSK" w:hint="cs"/>
          <w:sz w:val="34"/>
          <w:szCs w:val="34"/>
          <w:cs/>
        </w:rPr>
        <w:t>จาก</w:t>
      </w:r>
      <w:r w:rsidR="0067786D" w:rsidRPr="00155C55">
        <w:rPr>
          <w:rFonts w:ascii="TH SarabunPSK" w:hAnsi="TH SarabunPSK" w:cs="TH SarabunPSK"/>
          <w:sz w:val="34"/>
          <w:szCs w:val="34"/>
          <w:cs/>
        </w:rPr>
        <w:t>อัตราแลกเปลี่ยนเงินตราต่างประเทศ</w:t>
      </w:r>
      <w:r w:rsidR="0067786D" w:rsidRPr="00155C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893DC9" w:rsidRPr="00155C55">
        <w:rPr>
          <w:rFonts w:ascii="TH SarabunPSK" w:hAnsi="TH SarabunPSK" w:cs="TH SarabunPSK" w:hint="cs"/>
          <w:sz w:val="34"/>
          <w:szCs w:val="34"/>
          <w:cs/>
        </w:rPr>
        <w:t>ต้องมี</w:t>
      </w:r>
      <w:r w:rsidR="00D57F0A" w:rsidRPr="00155C55">
        <w:rPr>
          <w:rFonts w:ascii="TH SarabunPSK" w:hAnsi="TH SarabunPSK" w:cs="TH SarabunPSK" w:hint="cs"/>
          <w:sz w:val="34"/>
          <w:szCs w:val="34"/>
          <w:cs/>
        </w:rPr>
        <w:t>รายละเอียดเกี่ยวกับ</w:t>
      </w:r>
      <w:r w:rsidR="00A1069E" w:rsidRPr="00155C55">
        <w:rPr>
          <w:rFonts w:ascii="TH SarabunPSK" w:hAnsi="TH SarabunPSK" w:cs="TH SarabunPSK"/>
          <w:sz w:val="34"/>
          <w:szCs w:val="34"/>
          <w:cs/>
        </w:rPr>
        <w:t>รูปแบบการป้องกัน</w:t>
      </w:r>
      <w:proofErr w:type="gramEnd"/>
      <w:r w:rsidR="00D679FD" w:rsidRPr="00155C55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="00A1069E" w:rsidRPr="00155C55">
        <w:rPr>
          <w:rFonts w:ascii="TH SarabunPSK" w:hAnsi="TH SarabunPSK" w:cs="TH SarabunPSK"/>
          <w:sz w:val="34"/>
          <w:szCs w:val="34"/>
          <w:cs/>
        </w:rPr>
        <w:t>ความเสี่ยงจากอัตราแลกเปลี่ยนเงินตราต่างประเทศ</w:t>
      </w:r>
      <w:r w:rsidR="00BB200E" w:rsidRPr="00155C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A65B96" w:rsidRPr="00155C55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014AD1" w:rsidRPr="00155C55">
        <w:rPr>
          <w:rFonts w:ascii="TH SarabunPSK" w:hAnsi="TH SarabunPSK" w:cs="TH SarabunPSK" w:hint="cs"/>
          <w:sz w:val="34"/>
          <w:szCs w:val="34"/>
          <w:cs/>
        </w:rPr>
        <w:t>อัตรา</w:t>
      </w:r>
      <w:r w:rsidR="00BB200E" w:rsidRPr="00155C55">
        <w:rPr>
          <w:rFonts w:ascii="TH SarabunPSK" w:hAnsi="TH SarabunPSK" w:cs="TH SarabunPSK"/>
          <w:sz w:val="34"/>
          <w:szCs w:val="34"/>
          <w:cs/>
        </w:rPr>
        <w:t>ส่วนการป้องกันความเสี่ยง</w:t>
      </w:r>
      <w:r w:rsidR="006D00FF" w:rsidRPr="00155C55">
        <w:rPr>
          <w:rFonts w:ascii="TH SarabunPSK" w:hAnsi="TH SarabunPSK" w:cs="TH SarabunPSK" w:hint="cs"/>
          <w:sz w:val="34"/>
          <w:szCs w:val="34"/>
          <w:cs/>
        </w:rPr>
        <w:t>ด้วย</w:t>
      </w:r>
      <w:proofErr w:type="gramEnd"/>
      <w:r w:rsidR="00681C1B" w:rsidRPr="00155C55">
        <w:rPr>
          <w:rFonts w:ascii="TH SarabunPSK" w:hAnsi="TH SarabunPSK" w:cs="TH SarabunPSK"/>
          <w:sz w:val="34"/>
          <w:szCs w:val="34"/>
        </w:rPr>
        <w:t>”</w:t>
      </w:r>
    </w:p>
    <w:p w14:paraId="1FED570A" w14:textId="0CC1CAFE" w:rsidR="006A09C3" w:rsidRPr="00155C55" w:rsidRDefault="00733E95" w:rsidP="00155C55">
      <w:pPr>
        <w:widowControl/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55C55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3345B8" w:rsidRPr="00155C55">
        <w:rPr>
          <w:rFonts w:ascii="TH SarabunPSK" w:hAnsi="TH SarabunPSK" w:cs="TH SarabunPSK"/>
          <w:sz w:val="34"/>
          <w:szCs w:val="34"/>
          <w:cs/>
        </w:rPr>
        <w:tab/>
      </w:r>
      <w:r w:rsidR="003345B8" w:rsidRPr="00155C55">
        <w:rPr>
          <w:rFonts w:ascii="TH SarabunPSK" w:hAnsi="TH SarabunPSK" w:cs="TH SarabunPSK" w:hint="cs"/>
          <w:sz w:val="34"/>
          <w:szCs w:val="34"/>
          <w:cs/>
        </w:rPr>
        <w:t>๒</w:t>
      </w:r>
      <w:r w:rsidR="003345B8" w:rsidRPr="00155C55">
        <w:rPr>
          <w:rFonts w:ascii="TH SarabunPSK" w:hAnsi="TH SarabunPSK" w:cs="TH SarabunPSK"/>
          <w:sz w:val="34"/>
          <w:szCs w:val="34"/>
          <w:cs/>
        </w:rPr>
        <w:tab/>
      </w:r>
      <w:r w:rsidR="002C2734" w:rsidRPr="00155C55">
        <w:rPr>
          <w:rFonts w:ascii="TH SarabunPSK" w:hAnsi="TH SarabunPSK" w:cs="TH SarabunPSK" w:hint="cs"/>
          <w:sz w:val="34"/>
          <w:szCs w:val="34"/>
          <w:cs/>
        </w:rPr>
        <w:t>ให้เพิ่มความต่อไปนี้เป็น  (</w:t>
      </w:r>
      <w:r w:rsidR="0080518C" w:rsidRPr="00155C55">
        <w:rPr>
          <w:rFonts w:ascii="TH SarabunPSK" w:hAnsi="TH SarabunPSK" w:cs="TH SarabunPSK" w:hint="cs"/>
          <w:sz w:val="34"/>
          <w:szCs w:val="34"/>
          <w:cs/>
        </w:rPr>
        <w:t>๑๔</w:t>
      </w:r>
      <w:r w:rsidR="002C2734" w:rsidRPr="00155C55">
        <w:rPr>
          <w:rFonts w:ascii="TH SarabunPSK" w:hAnsi="TH SarabunPSK" w:cs="TH SarabunPSK" w:hint="cs"/>
          <w:sz w:val="34"/>
          <w:szCs w:val="34"/>
          <w:cs/>
        </w:rPr>
        <w:t>)  ของ</w:t>
      </w:r>
      <w:r w:rsidR="006A09C3" w:rsidRPr="00155C55">
        <w:rPr>
          <w:rFonts w:ascii="TH SarabunPSK" w:hAnsi="TH SarabunPSK" w:cs="TH SarabunPSK" w:hint="cs"/>
          <w:sz w:val="34"/>
          <w:szCs w:val="34"/>
          <w:cs/>
        </w:rPr>
        <w:t xml:space="preserve">ข้อ  </w:t>
      </w:r>
      <w:r w:rsidR="0080518C" w:rsidRPr="00155C55">
        <w:rPr>
          <w:rFonts w:ascii="TH SarabunPSK" w:hAnsi="TH SarabunPSK" w:cs="TH SarabunPSK" w:hint="cs"/>
          <w:sz w:val="34"/>
          <w:szCs w:val="34"/>
          <w:cs/>
        </w:rPr>
        <w:t>๕</w:t>
      </w:r>
      <w:r w:rsidR="006A09C3" w:rsidRPr="00155C55">
        <w:rPr>
          <w:rFonts w:ascii="TH SarabunPSK" w:hAnsi="TH SarabunPSK" w:cs="TH SarabunPSK" w:hint="cs"/>
          <w:sz w:val="34"/>
          <w:szCs w:val="34"/>
          <w:cs/>
        </w:rPr>
        <w:t xml:space="preserve">  แห่ง</w:t>
      </w:r>
      <w:r w:rsidR="006A09C3" w:rsidRPr="00155C55">
        <w:rPr>
          <w:rFonts w:ascii="TH SarabunPSK" w:hAnsi="TH SarabunPSK" w:cs="TH SarabunPSK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 </w:t>
      </w:r>
      <w:r w:rsidR="006A09C3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A09C3" w:rsidRPr="00155C55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6A09C3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A09C3" w:rsidRPr="00155C55">
        <w:rPr>
          <w:rFonts w:ascii="TH SarabunPSK" w:hAnsi="TH SarabunPSK" w:cs="TH SarabunPSK"/>
          <w:sz w:val="34"/>
          <w:szCs w:val="34"/>
          <w:cs/>
        </w:rPr>
        <w:t xml:space="preserve">สน. </w:t>
      </w:r>
      <w:r w:rsidR="006A09C3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A09C3" w:rsidRPr="00155C55">
        <w:rPr>
          <w:rFonts w:ascii="TH SarabunPSK" w:hAnsi="TH SarabunPSK" w:cs="TH SarabunPSK"/>
          <w:sz w:val="34"/>
          <w:szCs w:val="34"/>
          <w:cs/>
        </w:rPr>
        <w:t>๒๙/๒๕๖๔</w:t>
      </w:r>
      <w:r w:rsidR="006A09C3" w:rsidRPr="00155C55">
        <w:rPr>
          <w:rFonts w:ascii="TH SarabunPSK" w:hAnsi="TH SarabunPSK" w:cs="TH SarabunPSK" w:hint="cs"/>
          <w:sz w:val="34"/>
          <w:szCs w:val="34"/>
          <w:cs/>
        </w:rPr>
        <w:t xml:space="preserve">  เรื่อง  </w:t>
      </w:r>
      <w:r w:rsidR="006A09C3" w:rsidRPr="00155C55">
        <w:rPr>
          <w:rFonts w:ascii="TH SarabunPSK" w:hAnsi="TH SarabunPSK" w:cs="TH SarabunPSK"/>
          <w:sz w:val="34"/>
          <w:szCs w:val="34"/>
          <w:cs/>
        </w:rPr>
        <w:t>รายละเอียดของโครงการจัดการกองทุนรวม</w:t>
      </w:r>
      <w:r w:rsidR="006A09C3" w:rsidRPr="00155C55">
        <w:rPr>
          <w:rFonts w:ascii="TH SarabunPSK" w:hAnsi="TH SarabunPSK" w:cs="TH SarabunPSK" w:hint="cs"/>
          <w:sz w:val="34"/>
          <w:szCs w:val="34"/>
          <w:cs/>
        </w:rPr>
        <w:t xml:space="preserve">  ลงวันที่  ๑๐  พฤษภาคม  พ.ศ.  ๒๕๖๔</w:t>
      </w:r>
      <w:r w:rsidR="006A09C3" w:rsidRPr="00155C55">
        <w:rPr>
          <w:rFonts w:ascii="TH SarabunPSK" w:hAnsi="TH SarabunPSK" w:cs="TH SarabunPSK"/>
          <w:sz w:val="34"/>
          <w:szCs w:val="34"/>
        </w:rPr>
        <w:t xml:space="preserve"> </w:t>
      </w:r>
      <w:r w:rsidR="006A09C3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 xml:space="preserve">ซึ่งแก้ไขเพิ่มเติมโดยประกาศสำนักงานคณะกรรมการกำกับหลักทรัพย์และตลาดหลักทรัพย์ </w:t>
      </w:r>
      <w:r w:rsidR="006C3F99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6C3F99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>สน.</w:t>
      </w:r>
      <w:r w:rsidR="006C3F99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16921" w:rsidRPr="00155C55">
        <w:rPr>
          <w:rFonts w:ascii="TH SarabunPSK" w:hAnsi="TH SarabunPSK" w:cs="TH SarabunPSK"/>
          <w:sz w:val="34"/>
          <w:szCs w:val="34"/>
          <w:cs/>
        </w:rPr>
        <w:t>๑๑/๒๕๖๘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 xml:space="preserve"> เรื่อง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 xml:space="preserve"> รายละเอียด</w:t>
      </w:r>
      <w:r w:rsidR="00F54EE1">
        <w:rPr>
          <w:rFonts w:ascii="TH SarabunPSK" w:hAnsi="TH SarabunPSK" w:cs="TH SarabunPSK"/>
          <w:sz w:val="34"/>
          <w:szCs w:val="34"/>
          <w:cs/>
        </w:rPr>
        <w:br/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>ของโครงการจัดการกองทุนรวม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 xml:space="preserve"> (ฉบับที่ 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๘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3F99" w:rsidRPr="00155C5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16921" w:rsidRPr="00155C55">
        <w:rPr>
          <w:rFonts w:ascii="TH SarabunPSK" w:hAnsi="TH SarabunPSK" w:cs="TH SarabunPSK"/>
          <w:sz w:val="34"/>
          <w:szCs w:val="34"/>
          <w:cs/>
        </w:rPr>
        <w:t xml:space="preserve">๓ 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16921" w:rsidRPr="00155C55">
        <w:rPr>
          <w:rFonts w:ascii="TH SarabunPSK" w:hAnsi="TH SarabunPSK" w:cs="TH SarabunPSK"/>
          <w:sz w:val="34"/>
          <w:szCs w:val="34"/>
          <w:cs/>
        </w:rPr>
        <w:t>เมษายน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16921" w:rsidRPr="00155C55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41692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16921" w:rsidRPr="00155C55">
        <w:rPr>
          <w:rFonts w:ascii="TH SarabunPSK" w:hAnsi="TH SarabunPSK" w:cs="TH SarabunPSK"/>
          <w:sz w:val="34"/>
          <w:szCs w:val="34"/>
          <w:cs/>
        </w:rPr>
        <w:t xml:space="preserve"> ๒๕๖๘</w:t>
      </w:r>
      <w:r w:rsidR="00F54EE1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04D00893" w14:textId="4B5A9F24" w:rsidR="001456F8" w:rsidRPr="00155C55" w:rsidRDefault="001456F8" w:rsidP="00F54EE1">
      <w:pPr>
        <w:widowControl/>
        <w:tabs>
          <w:tab w:val="left" w:pos="1282"/>
          <w:tab w:val="left" w:pos="1620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55C55">
        <w:rPr>
          <w:rFonts w:ascii="TH SarabunPSK" w:hAnsi="TH SarabunPSK" w:cs="TH SarabunPSK"/>
          <w:sz w:val="34"/>
          <w:szCs w:val="34"/>
        </w:rPr>
        <w:t>“</w:t>
      </w:r>
      <w:r w:rsidRPr="00155C55">
        <w:rPr>
          <w:rFonts w:ascii="TH SarabunPSK" w:hAnsi="TH SarabunPSK" w:cs="TH SarabunPSK" w:hint="cs"/>
          <w:sz w:val="34"/>
          <w:szCs w:val="34"/>
          <w:cs/>
        </w:rPr>
        <w:t>(</w:t>
      </w:r>
      <w:r w:rsidR="000C35B6" w:rsidRPr="00155C55">
        <w:rPr>
          <w:rFonts w:ascii="TH SarabunPSK" w:hAnsi="TH SarabunPSK" w:cs="TH SarabunPSK" w:hint="cs"/>
          <w:sz w:val="34"/>
          <w:szCs w:val="34"/>
          <w:cs/>
        </w:rPr>
        <w:t>๑</w:t>
      </w:r>
      <w:r w:rsidR="000373CF" w:rsidRPr="00155C55">
        <w:rPr>
          <w:rFonts w:ascii="TH SarabunPSK" w:hAnsi="TH SarabunPSK" w:cs="TH SarabunPSK" w:hint="cs"/>
          <w:sz w:val="34"/>
          <w:szCs w:val="34"/>
          <w:cs/>
        </w:rPr>
        <w:t>๔</w:t>
      </w:r>
      <w:r w:rsidRPr="00155C55">
        <w:rPr>
          <w:rFonts w:ascii="TH SarabunPSK" w:hAnsi="TH SarabunPSK" w:cs="TH SarabunPSK" w:hint="cs"/>
          <w:sz w:val="34"/>
          <w:szCs w:val="34"/>
          <w:cs/>
        </w:rPr>
        <w:t>)</w:t>
      </w:r>
      <w:r w:rsidRPr="00155C55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="00BF4647" w:rsidRPr="00155C55">
        <w:rPr>
          <w:rFonts w:ascii="TH SarabunPSK" w:hAnsi="TH SarabunPSK" w:cs="TH SarabunPSK" w:hint="cs"/>
          <w:sz w:val="34"/>
          <w:szCs w:val="34"/>
          <w:cs/>
        </w:rPr>
        <w:t>กร</w:t>
      </w:r>
      <w:r w:rsidR="00B0773F" w:rsidRPr="00155C55">
        <w:rPr>
          <w:rFonts w:ascii="TH SarabunPSK" w:hAnsi="TH SarabunPSK" w:cs="TH SarabunPSK" w:hint="cs"/>
          <w:sz w:val="34"/>
          <w:szCs w:val="34"/>
          <w:cs/>
        </w:rPr>
        <w:t>ณีที่</w:t>
      </w:r>
      <w:r w:rsidR="00640EA1" w:rsidRPr="00155C55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017BB6" w:rsidRPr="00155C55">
        <w:rPr>
          <w:rFonts w:ascii="TH SarabunPSK" w:hAnsi="TH SarabunPSK" w:cs="TH SarabunPSK"/>
          <w:sz w:val="34"/>
          <w:szCs w:val="34"/>
          <w:cs/>
        </w:rPr>
        <w:t>กองทุนรวมที่</w:t>
      </w:r>
      <w:r w:rsidR="0078728D" w:rsidRPr="00155C55">
        <w:rPr>
          <w:rFonts w:ascii="TH SarabunPSK" w:hAnsi="TH SarabunPSK" w:cs="TH SarabunPSK" w:hint="cs"/>
          <w:sz w:val="34"/>
          <w:szCs w:val="34"/>
          <w:cs/>
        </w:rPr>
        <w:t>มี</w:t>
      </w:r>
      <w:r w:rsidR="00017BB6" w:rsidRPr="00155C55">
        <w:rPr>
          <w:rFonts w:ascii="TH SarabunPSK" w:hAnsi="TH SarabunPSK" w:cs="TH SarabunPSK" w:hint="cs"/>
          <w:sz w:val="34"/>
          <w:szCs w:val="34"/>
          <w:cs/>
        </w:rPr>
        <w:t>นโยบายการลงทุนใน</w:t>
      </w:r>
      <w:r w:rsidR="00017BB6" w:rsidRPr="00155C55">
        <w:rPr>
          <w:rFonts w:ascii="TH SarabunPSK" w:hAnsi="TH SarabunPSK" w:cs="TH SarabunPSK"/>
          <w:sz w:val="34"/>
          <w:szCs w:val="34"/>
          <w:cs/>
        </w:rPr>
        <w:t>ลักษณะ</w:t>
      </w:r>
      <w:r w:rsidR="00017BB6" w:rsidRPr="00155C55">
        <w:rPr>
          <w:rFonts w:ascii="TH SarabunPSK" w:hAnsi="TH SarabunPSK" w:cs="TH SarabunPSK" w:hint="cs"/>
          <w:sz w:val="34"/>
          <w:szCs w:val="34"/>
          <w:cs/>
        </w:rPr>
        <w:t>ของกองทุนรวมที่เน้นลงทุนแบบมีความเสี่ยงต่างประเทศ</w:t>
      </w:r>
      <w:r w:rsidR="003456C5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17BB6" w:rsidRPr="00155C55">
        <w:rPr>
          <w:rFonts w:ascii="TH SarabunPSK" w:hAnsi="TH SarabunPSK" w:cs="TH SarabunPSK" w:hint="cs"/>
          <w:sz w:val="34"/>
          <w:szCs w:val="34"/>
          <w:cs/>
        </w:rPr>
        <w:t xml:space="preserve"> หรือกองทุนรวมที่ลงทุนแบบมีความเสี่ยงทั้งในและต่างประเทศ</w:t>
      </w:r>
      <w:proofErr w:type="gramEnd"/>
      <w:r w:rsidR="00017BB6" w:rsidRPr="00155C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F54EE1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="006C1FFB" w:rsidRPr="00155C55">
        <w:rPr>
          <w:rFonts w:ascii="TH SarabunPSK" w:hAnsi="TH SarabunPSK" w:cs="TH SarabunPSK" w:hint="cs"/>
          <w:sz w:val="34"/>
          <w:szCs w:val="34"/>
          <w:cs/>
        </w:rPr>
        <w:t>ซึ่งมีความเสี่ยงจาก</w:t>
      </w:r>
      <w:r w:rsidR="006C1FFB" w:rsidRPr="00155C55">
        <w:rPr>
          <w:rFonts w:ascii="TH SarabunPSK" w:hAnsi="TH SarabunPSK" w:cs="TH SarabunPSK"/>
          <w:sz w:val="34"/>
          <w:szCs w:val="34"/>
          <w:cs/>
        </w:rPr>
        <w:t>อัตราแลกเปลี่ยนเงินตราต่างประเทศ</w:t>
      </w:r>
      <w:r w:rsidR="006C1FFB" w:rsidRPr="00155C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376FCE" w:rsidRPr="00155C55">
        <w:rPr>
          <w:rFonts w:ascii="TH SarabunPSK" w:hAnsi="TH SarabunPSK" w:cs="TH SarabunPSK" w:hint="cs"/>
          <w:sz w:val="34"/>
          <w:szCs w:val="34"/>
          <w:cs/>
        </w:rPr>
        <w:t>ต้อง</w:t>
      </w:r>
      <w:r w:rsidR="00DD70FC" w:rsidRPr="00155C55">
        <w:rPr>
          <w:rFonts w:ascii="TH SarabunPSK" w:hAnsi="TH SarabunPSK" w:cs="TH SarabunPSK" w:hint="cs"/>
          <w:sz w:val="34"/>
          <w:szCs w:val="34"/>
          <w:cs/>
        </w:rPr>
        <w:t>มีรายละเอียดเกี่ยวกับ</w:t>
      </w:r>
      <w:r w:rsidR="00C360D0" w:rsidRPr="00155C55">
        <w:rPr>
          <w:rFonts w:ascii="TH SarabunPSK" w:hAnsi="TH SarabunPSK" w:cs="TH SarabunPSK"/>
          <w:sz w:val="34"/>
          <w:szCs w:val="34"/>
          <w:cs/>
        </w:rPr>
        <w:t>รูปแบบการป้องกัน</w:t>
      </w:r>
      <w:proofErr w:type="gramEnd"/>
      <w:r w:rsidR="006C1FFB" w:rsidRPr="00155C55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="00C360D0" w:rsidRPr="00155C55">
        <w:rPr>
          <w:rFonts w:ascii="TH SarabunPSK" w:hAnsi="TH SarabunPSK" w:cs="TH SarabunPSK"/>
          <w:sz w:val="34"/>
          <w:szCs w:val="34"/>
          <w:cs/>
        </w:rPr>
        <w:t>ความเสี่ยงจากอัตราแลกเปลี่ยนเงินตราต่างประเทศ</w:t>
      </w:r>
      <w:r w:rsidR="00C360D0" w:rsidRPr="00155C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0C3418" w:rsidRPr="00155C55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1F0991" w:rsidRPr="00155C55">
        <w:rPr>
          <w:rFonts w:ascii="TH SarabunPSK" w:hAnsi="TH SarabunPSK" w:cs="TH SarabunPSK" w:hint="cs"/>
          <w:sz w:val="34"/>
          <w:szCs w:val="34"/>
          <w:cs/>
        </w:rPr>
        <w:t>อัตรา</w:t>
      </w:r>
      <w:r w:rsidR="001F0991" w:rsidRPr="00155C55">
        <w:rPr>
          <w:rFonts w:ascii="TH SarabunPSK" w:hAnsi="TH SarabunPSK" w:cs="TH SarabunPSK"/>
          <w:sz w:val="34"/>
          <w:szCs w:val="34"/>
          <w:cs/>
        </w:rPr>
        <w:t>ส่วน</w:t>
      </w:r>
      <w:r w:rsidR="00BB200E" w:rsidRPr="00155C55">
        <w:rPr>
          <w:rFonts w:ascii="TH SarabunPSK" w:hAnsi="TH SarabunPSK" w:cs="TH SarabunPSK"/>
          <w:sz w:val="34"/>
          <w:szCs w:val="34"/>
          <w:cs/>
        </w:rPr>
        <w:t>การป้องกันความเสี่ยง</w:t>
      </w:r>
      <w:r w:rsidR="0078728D" w:rsidRPr="00155C55">
        <w:rPr>
          <w:rFonts w:ascii="TH SarabunPSK" w:hAnsi="TH SarabunPSK" w:cs="TH SarabunPSK" w:hint="cs"/>
          <w:sz w:val="34"/>
          <w:szCs w:val="34"/>
          <w:cs/>
        </w:rPr>
        <w:t>ด้วย</w:t>
      </w:r>
      <w:proofErr w:type="gramEnd"/>
      <w:r w:rsidRPr="00155C55">
        <w:rPr>
          <w:rFonts w:ascii="TH SarabunPSK" w:hAnsi="TH SarabunPSK" w:cs="TH SarabunPSK"/>
          <w:sz w:val="34"/>
          <w:szCs w:val="34"/>
        </w:rPr>
        <w:t>”</w:t>
      </w:r>
    </w:p>
    <w:p w14:paraId="092EC6B8" w14:textId="6E97FBEC" w:rsidR="004D7213" w:rsidRDefault="00280C7F" w:rsidP="00F54EE1">
      <w:pPr>
        <w:widowControl/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55C55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155C55">
        <w:rPr>
          <w:rFonts w:ascii="TH SarabunPSK" w:hAnsi="TH SarabunPSK" w:cs="TH SarabunPSK"/>
          <w:sz w:val="34"/>
          <w:szCs w:val="34"/>
          <w:cs/>
        </w:rPr>
        <w:tab/>
      </w:r>
      <w:r w:rsidRPr="00155C55">
        <w:rPr>
          <w:rFonts w:ascii="TH SarabunPSK" w:hAnsi="TH SarabunPSK" w:cs="TH SarabunPSK" w:hint="cs"/>
          <w:sz w:val="34"/>
          <w:szCs w:val="34"/>
          <w:cs/>
        </w:rPr>
        <w:t>๓</w:t>
      </w:r>
      <w:r w:rsidR="00B44E67" w:rsidRPr="00155C55">
        <w:rPr>
          <w:rFonts w:ascii="TH SarabunPSK" w:hAnsi="TH SarabunPSK" w:cs="TH SarabunPSK"/>
          <w:sz w:val="34"/>
          <w:szCs w:val="34"/>
          <w:cs/>
        </w:rPr>
        <w:tab/>
      </w:r>
      <w:r w:rsidR="00BD62D4" w:rsidRPr="00155C55">
        <w:rPr>
          <w:rFonts w:ascii="TH SarabunPSK" w:hAnsi="TH SarabunPSK" w:cs="TH SarabunPSK"/>
          <w:sz w:val="34"/>
          <w:szCs w:val="34"/>
          <w:cs/>
        </w:rPr>
        <w:t>ให้บริษัทจัดการกองทุนรวมดำเนินการแก้ไข</w:t>
      </w:r>
      <w:r w:rsidR="00BD62D4" w:rsidRPr="00155C55">
        <w:rPr>
          <w:rFonts w:ascii="TH SarabunPSK" w:hAnsi="TH SarabunPSK" w:cs="TH SarabunPSK" w:hint="cs"/>
          <w:sz w:val="34"/>
          <w:szCs w:val="34"/>
          <w:cs/>
        </w:rPr>
        <w:t>โครงการของ</w:t>
      </w:r>
      <w:r w:rsidR="00742990" w:rsidRPr="00155C55">
        <w:rPr>
          <w:rFonts w:ascii="TH SarabunPSK" w:hAnsi="TH SarabunPSK" w:cs="TH SarabunPSK"/>
          <w:sz w:val="34"/>
          <w:szCs w:val="34"/>
          <w:cs/>
        </w:rPr>
        <w:t>กองทุนรวมที่</w:t>
      </w:r>
      <w:r w:rsidR="00742990" w:rsidRPr="00155C55">
        <w:rPr>
          <w:rFonts w:ascii="TH SarabunPSK" w:hAnsi="TH SarabunPSK" w:cs="TH SarabunPSK" w:hint="cs"/>
          <w:sz w:val="34"/>
          <w:szCs w:val="34"/>
          <w:cs/>
        </w:rPr>
        <w:t>มีนโยบาย</w:t>
      </w:r>
      <w:r w:rsidR="00714136" w:rsidRPr="00155C55">
        <w:rPr>
          <w:rFonts w:ascii="TH SarabunPSK" w:hAnsi="TH SarabunPSK" w:cs="TH SarabunPSK"/>
          <w:sz w:val="34"/>
          <w:szCs w:val="34"/>
          <w:cs/>
        </w:rPr>
        <w:br/>
      </w:r>
      <w:r w:rsidR="00742990" w:rsidRPr="00155C55">
        <w:rPr>
          <w:rFonts w:ascii="TH SarabunPSK" w:hAnsi="TH SarabunPSK" w:cs="TH SarabunPSK" w:hint="cs"/>
          <w:sz w:val="34"/>
          <w:szCs w:val="34"/>
          <w:cs/>
        </w:rPr>
        <w:t>การลงทุนใน</w:t>
      </w:r>
      <w:r w:rsidR="00742990" w:rsidRPr="00155C55">
        <w:rPr>
          <w:rFonts w:ascii="TH SarabunPSK" w:hAnsi="TH SarabunPSK" w:cs="TH SarabunPSK"/>
          <w:sz w:val="34"/>
          <w:szCs w:val="34"/>
          <w:cs/>
        </w:rPr>
        <w:t>ลักษณะ</w:t>
      </w:r>
      <w:r w:rsidR="00714136" w:rsidRPr="00155C55"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BD62D4" w:rsidRPr="00155C55">
        <w:rPr>
          <w:rFonts w:ascii="TH SarabunPSK" w:hAnsi="TH SarabunPSK" w:cs="TH SarabunPSK"/>
          <w:sz w:val="34"/>
          <w:szCs w:val="34"/>
          <w:cs/>
        </w:rPr>
        <w:t>กองทุนรวม</w:t>
      </w:r>
      <w:r w:rsidR="008944D2" w:rsidRPr="00155C55">
        <w:rPr>
          <w:rFonts w:ascii="TH SarabunPSK" w:hAnsi="TH SarabunPSK" w:cs="TH SarabunPSK"/>
          <w:sz w:val="34"/>
          <w:szCs w:val="34"/>
          <w:cs/>
        </w:rPr>
        <w:t xml:space="preserve">ที่เน้นลงทุนแบบมีความเสี่ยงต่างประเทศ  </w:t>
      </w:r>
      <w:r w:rsidR="008944D2" w:rsidRPr="00155C55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8944D2" w:rsidRPr="00155C55">
        <w:rPr>
          <w:rFonts w:ascii="TH SarabunPSK" w:hAnsi="TH SarabunPSK" w:cs="TH SarabunPSK"/>
          <w:sz w:val="34"/>
          <w:szCs w:val="34"/>
          <w:cs/>
        </w:rPr>
        <w:t>กองทุนรวมที่ลงทุนแบบมีความเสี่ยงทั้งในและต่างประเท</w:t>
      </w:r>
      <w:r w:rsidR="008944D2" w:rsidRPr="00155C55">
        <w:rPr>
          <w:rFonts w:ascii="TH SarabunPSK" w:hAnsi="TH SarabunPSK" w:cs="TH SarabunPSK" w:hint="cs"/>
          <w:sz w:val="34"/>
          <w:szCs w:val="34"/>
          <w:cs/>
        </w:rPr>
        <w:t>ศ</w:t>
      </w:r>
      <w:r w:rsidR="002A6319" w:rsidRPr="00155C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44409" w:rsidRPr="00155C55">
        <w:rPr>
          <w:rFonts w:ascii="TH SarabunPSK" w:hAnsi="TH SarabunPSK" w:cs="TH SarabunPSK"/>
          <w:sz w:val="34"/>
          <w:szCs w:val="34"/>
          <w:cs/>
        </w:rPr>
        <w:t>ซึ่งมีความเสี่ยงจากอัตราแลกเปลี่ยนเงินตราต่างประเทศ</w:t>
      </w:r>
      <w:r w:rsidR="00144409" w:rsidRPr="00155C55">
        <w:rPr>
          <w:rFonts w:ascii="TH SarabunPSK" w:hAnsi="TH SarabunPSK" w:cs="TH SarabunPSK"/>
          <w:sz w:val="34"/>
          <w:szCs w:val="34"/>
        </w:rPr>
        <w:t xml:space="preserve"> </w:t>
      </w:r>
      <w:r w:rsidR="00144409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44409" w:rsidRPr="00155C55">
        <w:rPr>
          <w:rFonts w:ascii="TH SarabunPSK" w:hAnsi="TH SarabunPSK" w:cs="TH SarabunPSK"/>
          <w:sz w:val="34"/>
          <w:szCs w:val="34"/>
          <w:cs/>
        </w:rPr>
        <w:br/>
      </w:r>
    </w:p>
    <w:p w14:paraId="1075E087" w14:textId="0E91C492" w:rsidR="00BD62D4" w:rsidRPr="00155C55" w:rsidRDefault="00372B08" w:rsidP="004D7213">
      <w:pPr>
        <w:widowControl/>
        <w:tabs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155C55">
        <w:rPr>
          <w:rFonts w:ascii="TH SarabunPSK" w:hAnsi="TH SarabunPSK" w:cs="TH SarabunPSK" w:hint="cs"/>
          <w:sz w:val="34"/>
          <w:szCs w:val="34"/>
          <w:cs/>
        </w:rPr>
        <w:lastRenderedPageBreak/>
        <w:t>ให้</w:t>
      </w:r>
      <w:r w:rsidR="00BD62D4" w:rsidRPr="00155C55">
        <w:rPr>
          <w:rFonts w:ascii="TH SarabunPSK" w:hAnsi="TH SarabunPSK" w:cs="TH SarabunPSK"/>
          <w:sz w:val="34"/>
          <w:szCs w:val="34"/>
          <w:cs/>
        </w:rPr>
        <w:t>เป็นไปตาม</w:t>
      </w:r>
      <w:r w:rsidR="006A519B" w:rsidRPr="00155C55">
        <w:rPr>
          <w:rFonts w:ascii="TH SarabunPSK" w:hAnsi="TH SarabunPSK" w:cs="TH SarabunPSK" w:hint="cs"/>
          <w:sz w:val="34"/>
          <w:szCs w:val="34"/>
          <w:cs/>
        </w:rPr>
        <w:t>ข้อกำหนดแห่ง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 </w:t>
      </w:r>
      <w:r w:rsidR="00A3621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44409" w:rsidRPr="00155C55">
        <w:rPr>
          <w:rFonts w:ascii="TH SarabunPSK" w:hAnsi="TH SarabunPSK" w:cs="TH SarabunPSK"/>
          <w:sz w:val="34"/>
          <w:szCs w:val="34"/>
          <w:cs/>
        </w:rPr>
        <w:br/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A3621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สน. </w:t>
      </w:r>
      <w:r w:rsidR="00A3621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๒๙/๒๕๖๔ </w:t>
      </w:r>
      <w:r w:rsidR="00A3621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>เรื่อง</w:t>
      </w:r>
      <w:r w:rsidR="00A3621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 รายละเอียดของโครงการจัดการกองทุนรวม </w:t>
      </w:r>
      <w:r w:rsidR="00A3621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A3621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 ๑๐ </w:t>
      </w:r>
      <w:r w:rsidR="00A3621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พฤษภาคม </w:t>
      </w:r>
      <w:r w:rsidR="00314A0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44409" w:rsidRPr="00155C55">
        <w:rPr>
          <w:rFonts w:ascii="TH SarabunPSK" w:hAnsi="TH SarabunPSK" w:cs="TH SarabunPSK"/>
          <w:sz w:val="34"/>
          <w:szCs w:val="34"/>
          <w:cs/>
        </w:rPr>
        <w:br/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>พ.ศ.</w:t>
      </w:r>
      <w:r w:rsidR="00314A0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 ๒๕๖๔</w:t>
      </w:r>
      <w:r w:rsidR="00314A01" w:rsidRPr="00155C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6211" w:rsidRPr="00155C55">
        <w:rPr>
          <w:rFonts w:ascii="TH SarabunPSK" w:hAnsi="TH SarabunPSK" w:cs="TH SarabunPSK"/>
          <w:sz w:val="34"/>
          <w:szCs w:val="34"/>
          <w:cs/>
        </w:rPr>
        <w:t xml:space="preserve"> ซึ่งแก้ไขเพิ่มเติมโดยประกาศนี</w:t>
      </w:r>
      <w:r w:rsidR="00314A01" w:rsidRPr="00155C55">
        <w:rPr>
          <w:rFonts w:ascii="TH SarabunPSK" w:hAnsi="TH SarabunPSK" w:cs="TH SarabunPSK" w:hint="cs"/>
          <w:sz w:val="34"/>
          <w:szCs w:val="34"/>
          <w:cs/>
        </w:rPr>
        <w:t>้</w:t>
      </w:r>
      <w:r w:rsidR="00972116" w:rsidRPr="00155C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BD62D4" w:rsidRPr="00155C55">
        <w:rPr>
          <w:rFonts w:ascii="TH SarabunPSK" w:hAnsi="TH SarabunPSK" w:cs="TH SarabunPSK"/>
          <w:sz w:val="34"/>
          <w:szCs w:val="34"/>
          <w:cs/>
        </w:rPr>
        <w:t xml:space="preserve">ภายใน  </w:t>
      </w:r>
      <w:r w:rsidR="00DA7662" w:rsidRPr="00155C55">
        <w:rPr>
          <w:rFonts w:ascii="TH SarabunPSK" w:hAnsi="TH SarabunPSK" w:cs="TH SarabunPSK" w:hint="cs"/>
          <w:sz w:val="34"/>
          <w:szCs w:val="34"/>
          <w:cs/>
        </w:rPr>
        <w:t>๓</w:t>
      </w:r>
      <w:r w:rsidR="00DA7662" w:rsidRPr="00155C55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BD62D4" w:rsidRPr="00155C55">
        <w:rPr>
          <w:rFonts w:ascii="TH SarabunPSK" w:hAnsi="TH SarabunPSK" w:cs="TH SarabunPSK"/>
          <w:sz w:val="34"/>
          <w:szCs w:val="34"/>
          <w:cs/>
        </w:rPr>
        <w:t>เดือนนับแต่วันที่ประกาศนี้มีผลใช้บังคับ</w:t>
      </w:r>
    </w:p>
    <w:p w14:paraId="647759A3" w14:textId="0E2DFD96" w:rsidR="005F7F9B" w:rsidRPr="00C040CF" w:rsidRDefault="005F7F9B" w:rsidP="004D7213">
      <w:pPr>
        <w:widowControl/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  <w:u w:val="single"/>
          <w:cs/>
        </w:rPr>
      </w:pPr>
      <w:bookmarkStart w:id="3" w:name="_Hlk56431503"/>
      <w:bookmarkEnd w:id="1"/>
      <w:bookmarkEnd w:id="2"/>
      <w:r w:rsidRPr="00794A69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794A69">
        <w:rPr>
          <w:rFonts w:ascii="TH SarabunPSK" w:hAnsi="TH SarabunPSK" w:cs="TH SarabunPSK"/>
          <w:sz w:val="34"/>
          <w:szCs w:val="34"/>
          <w:cs/>
        </w:rPr>
        <w:tab/>
      </w:r>
      <w:r w:rsidR="00B44E67">
        <w:rPr>
          <w:rFonts w:ascii="TH SarabunPSK" w:hAnsi="TH SarabunPSK" w:cs="TH SarabunPSK" w:hint="cs"/>
          <w:sz w:val="34"/>
          <w:szCs w:val="34"/>
          <w:cs/>
        </w:rPr>
        <w:t>๔</w:t>
      </w:r>
      <w:r w:rsidRPr="00794A69">
        <w:rPr>
          <w:rFonts w:ascii="TH SarabunPSK" w:hAnsi="TH SarabunPSK" w:cs="TH SarabunPSK"/>
          <w:sz w:val="34"/>
          <w:szCs w:val="34"/>
          <w:cs/>
        </w:rPr>
        <w:tab/>
        <w:t>ประกาศ</w:t>
      </w:r>
      <w:r w:rsidRPr="00794A69">
        <w:rPr>
          <w:rFonts w:ascii="TH SarabunPSK" w:hAnsi="TH SarabunPSK" w:cs="TH SarabunPSK"/>
          <w:noProof/>
          <w:sz w:val="34"/>
          <w:szCs w:val="34"/>
          <w:cs/>
        </w:rPr>
        <w:t>นี้ให้ใช้บังคับตั้งแต่วันที่</w:t>
      </w:r>
      <w:r w:rsidR="00C12082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๑</w:t>
      </w:r>
      <w:r w:rsidR="00C12082">
        <w:rPr>
          <w:rFonts w:ascii="TH SarabunPSK" w:hAnsi="TH SarabunPSK" w:cs="TH SarabunPSK" w:hint="cs"/>
          <w:spacing w:val="-4"/>
          <w:sz w:val="34"/>
          <w:szCs w:val="34"/>
          <w:cs/>
        </w:rPr>
        <w:t>๖</w:t>
      </w:r>
      <w:r w:rsidR="00C12082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มกราคม  พ.ศ.</w:t>
      </w:r>
      <w:r w:rsidR="00C12082" w:rsidRPr="004F2909">
        <w:rPr>
          <w:rFonts w:ascii="TH SarabunPSK" w:hAnsi="TH SarabunPSK" w:cs="TH SarabunPSK"/>
          <w:spacing w:val="-4"/>
          <w:sz w:val="34"/>
          <w:szCs w:val="34"/>
        </w:rPr>
        <w:t xml:space="preserve">  </w:t>
      </w:r>
      <w:r w:rsidR="00C12082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>๒๕๖๙</w:t>
      </w:r>
      <w:r w:rsidR="00C12082" w:rsidRPr="00E661AA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</w:t>
      </w:r>
      <w:r w:rsidRPr="00794A69">
        <w:rPr>
          <w:rFonts w:ascii="TH SarabunPSK" w:hAnsi="TH SarabunPSK" w:cs="TH SarabunPSK"/>
          <w:noProof/>
          <w:sz w:val="34"/>
          <w:szCs w:val="34"/>
          <w:cs/>
        </w:rPr>
        <w:t>เป็นต้นไป</w:t>
      </w:r>
    </w:p>
    <w:p w14:paraId="51B6BA66" w14:textId="704A1EB2" w:rsidR="005F7F9B" w:rsidRPr="00794A69" w:rsidRDefault="005F7F9B" w:rsidP="00AA21B2">
      <w:pPr>
        <w:ind w:firstLine="1890"/>
        <w:rPr>
          <w:rFonts w:ascii="TH SarabunPSK" w:hAnsi="TH SarabunPSK" w:cs="TH SarabunPSK"/>
          <w:sz w:val="34"/>
          <w:szCs w:val="34"/>
          <w:cs/>
        </w:rPr>
      </w:pPr>
      <w:r w:rsidRPr="00794A69">
        <w:rPr>
          <w:rFonts w:ascii="TH SarabunPSK" w:hAnsi="TH SarabunPSK" w:cs="TH SarabunPSK" w:hint="cs"/>
          <w:sz w:val="34"/>
          <w:szCs w:val="34"/>
          <w:cs/>
        </w:rPr>
        <w:t>ประกาศ  ณ  วันที่</w:t>
      </w:r>
      <w:r w:rsidR="007305F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D07E5">
        <w:rPr>
          <w:rFonts w:ascii="TH SarabunPSK" w:hAnsi="TH SarabunPSK" w:cs="TH SarabunPSK" w:hint="cs"/>
          <w:sz w:val="34"/>
          <w:szCs w:val="34"/>
          <w:cs/>
        </w:rPr>
        <w:t xml:space="preserve"> ๑๑  ธันวาคม  พ.ศ.  ๒๕๖๘</w:t>
      </w:r>
    </w:p>
    <w:p w14:paraId="386106BB" w14:textId="7CD9CD28" w:rsidR="008C614D" w:rsidRPr="001C6667" w:rsidRDefault="008C614D" w:rsidP="00AA21B2">
      <w:pPr>
        <w:autoSpaceDN w:val="0"/>
        <w:rPr>
          <w:rFonts w:ascii="TH SarabunPSK" w:hAnsi="TH SarabunPSK" w:cs="TH SarabunPSK"/>
          <w:sz w:val="34"/>
          <w:szCs w:val="34"/>
          <w:lang w:eastAsia="en-US"/>
        </w:rPr>
      </w:pPr>
    </w:p>
    <w:p w14:paraId="36020146" w14:textId="77777777" w:rsidR="0086237A" w:rsidRDefault="0086237A" w:rsidP="00AA21B2">
      <w:pPr>
        <w:tabs>
          <w:tab w:val="center" w:pos="5580"/>
        </w:tabs>
        <w:autoSpaceDN w:val="0"/>
        <w:rPr>
          <w:rFonts w:ascii="TH SarabunPSK" w:hAnsi="TH SarabunPSK" w:cs="TH SarabunPSK"/>
          <w:sz w:val="34"/>
          <w:szCs w:val="34"/>
          <w:lang w:eastAsia="en-US"/>
        </w:rPr>
      </w:pPr>
    </w:p>
    <w:p w14:paraId="07DD4E7F" w14:textId="77777777" w:rsidR="0086237A" w:rsidRDefault="0086237A" w:rsidP="00AA21B2">
      <w:pPr>
        <w:tabs>
          <w:tab w:val="center" w:pos="5580"/>
        </w:tabs>
        <w:autoSpaceDN w:val="0"/>
        <w:rPr>
          <w:rFonts w:ascii="TH SarabunPSK" w:hAnsi="TH SarabunPSK" w:cs="TH SarabunPSK"/>
          <w:sz w:val="34"/>
          <w:szCs w:val="34"/>
          <w:lang w:eastAsia="en-US"/>
        </w:rPr>
      </w:pPr>
    </w:p>
    <w:p w14:paraId="6951BB41" w14:textId="05F7A0B7" w:rsidR="008C614D" w:rsidRPr="001C6667" w:rsidRDefault="008C614D" w:rsidP="00AA21B2">
      <w:pPr>
        <w:tabs>
          <w:tab w:val="center" w:pos="5580"/>
        </w:tabs>
        <w:autoSpaceDN w:val="0"/>
        <w:rPr>
          <w:rFonts w:ascii="TH SarabunPSK" w:hAnsi="TH SarabunPSK" w:cs="TH SarabunPSK"/>
          <w:sz w:val="34"/>
          <w:szCs w:val="34"/>
          <w:lang w:eastAsia="en-US"/>
        </w:rPr>
      </w:pPr>
      <w:r w:rsidRPr="001C6667">
        <w:rPr>
          <w:rFonts w:ascii="TH SarabunPSK" w:hAnsi="TH SarabunPSK" w:cs="TH SarabunPSK"/>
          <w:sz w:val="34"/>
          <w:szCs w:val="34"/>
          <w:cs/>
          <w:lang w:eastAsia="en-US"/>
        </w:rPr>
        <w:tab/>
        <w:t>(</w:t>
      </w:r>
      <w:r w:rsidR="00F60699" w:rsidRPr="001C6667">
        <w:rPr>
          <w:rFonts w:ascii="TH SarabunPSK" w:hAnsi="TH SarabunPSK" w:cs="TH SarabunPSK"/>
          <w:sz w:val="34"/>
          <w:szCs w:val="34"/>
          <w:cs/>
        </w:rPr>
        <w:t>นางพรอนงค์  บุษราตระกูล</w:t>
      </w:r>
      <w:r w:rsidRPr="001C6667">
        <w:rPr>
          <w:rFonts w:ascii="TH SarabunPSK" w:hAnsi="TH SarabunPSK" w:cs="TH SarabunPSK"/>
          <w:sz w:val="34"/>
          <w:szCs w:val="34"/>
          <w:cs/>
          <w:lang w:eastAsia="en-US"/>
        </w:rPr>
        <w:t>)</w:t>
      </w:r>
    </w:p>
    <w:p w14:paraId="7F89A76B" w14:textId="77777777" w:rsidR="008C614D" w:rsidRPr="001C6667" w:rsidRDefault="008C614D" w:rsidP="00AA21B2">
      <w:pPr>
        <w:keepNext/>
        <w:tabs>
          <w:tab w:val="center" w:pos="5580"/>
        </w:tabs>
        <w:autoSpaceDN w:val="0"/>
        <w:outlineLvl w:val="8"/>
        <w:rPr>
          <w:rFonts w:ascii="TH SarabunPSK" w:hAnsi="TH SarabunPSK" w:cs="TH SarabunPSK"/>
          <w:sz w:val="34"/>
          <w:szCs w:val="34"/>
          <w:lang w:eastAsia="en-US"/>
        </w:rPr>
      </w:pPr>
      <w:r w:rsidRPr="001C6667">
        <w:rPr>
          <w:rFonts w:ascii="TH SarabunPSK" w:hAnsi="TH SarabunPSK" w:cs="TH SarabunPSK"/>
          <w:sz w:val="34"/>
          <w:szCs w:val="34"/>
          <w:cs/>
          <w:lang w:eastAsia="en-US"/>
        </w:rPr>
        <w:tab/>
        <w:t>เลขาธิการ</w:t>
      </w:r>
    </w:p>
    <w:p w14:paraId="15B57AA3" w14:textId="66085B96" w:rsidR="008C614D" w:rsidRPr="001C6667" w:rsidRDefault="008C614D" w:rsidP="004D6F97">
      <w:pPr>
        <w:keepNext/>
        <w:tabs>
          <w:tab w:val="center" w:pos="5580"/>
        </w:tabs>
        <w:autoSpaceDN w:val="0"/>
        <w:outlineLvl w:val="8"/>
        <w:rPr>
          <w:rFonts w:ascii="TH SarabunPSK" w:hAnsi="TH SarabunPSK" w:cs="TH SarabunPSK"/>
          <w:sz w:val="34"/>
          <w:szCs w:val="34"/>
          <w:lang w:eastAsia="en-US"/>
        </w:rPr>
      </w:pPr>
      <w:r w:rsidRPr="001C6667">
        <w:rPr>
          <w:rFonts w:ascii="TH SarabunPSK" w:hAnsi="TH SarabunPSK" w:cs="TH SarabunPSK"/>
          <w:sz w:val="34"/>
          <w:szCs w:val="34"/>
          <w:cs/>
          <w:lang w:eastAsia="en-US"/>
        </w:rPr>
        <w:tab/>
        <w:t>สำนักงานคณะกรรมการกำกับหลักทรัพย์และตลาดหลักทรัพย์</w:t>
      </w:r>
      <w:bookmarkEnd w:id="3"/>
    </w:p>
    <w:sectPr w:rsidR="008C614D" w:rsidRPr="001C6667" w:rsidSect="008F2AD9">
      <w:headerReference w:type="default" r:id="rId12"/>
      <w:pgSz w:w="11906" w:h="16838"/>
      <w:pgMar w:top="2160" w:right="1382" w:bottom="2102" w:left="1382" w:header="706" w:footer="706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418B" w14:textId="77777777" w:rsidR="00744F30" w:rsidRDefault="00744F30" w:rsidP="00BA5B38">
      <w:r>
        <w:separator/>
      </w:r>
    </w:p>
  </w:endnote>
  <w:endnote w:type="continuationSeparator" w:id="0">
    <w:p w14:paraId="67FBD2B1" w14:textId="77777777" w:rsidR="00744F30" w:rsidRDefault="00744F30" w:rsidP="00BA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FB71" w14:textId="77777777" w:rsidR="00744F30" w:rsidRDefault="00744F30" w:rsidP="00BA5B38">
      <w:r>
        <w:separator/>
      </w:r>
    </w:p>
  </w:footnote>
  <w:footnote w:type="continuationSeparator" w:id="0">
    <w:p w14:paraId="093B2B7E" w14:textId="77777777" w:rsidR="00744F30" w:rsidRDefault="00744F30" w:rsidP="00BA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4"/>
        <w:szCs w:val="34"/>
      </w:rPr>
      <w:id w:val="1836103604"/>
      <w:docPartObj>
        <w:docPartGallery w:val="Page Numbers (Top of Page)"/>
        <w:docPartUnique/>
      </w:docPartObj>
    </w:sdtPr>
    <w:sdtContent>
      <w:p w14:paraId="06E08A2D" w14:textId="70EC66BF" w:rsidR="00DA721A" w:rsidRPr="00D91FA3" w:rsidRDefault="00DA721A">
        <w:pPr>
          <w:pStyle w:val="Header"/>
          <w:jc w:val="center"/>
          <w:rPr>
            <w:sz w:val="34"/>
            <w:szCs w:val="34"/>
          </w:rPr>
        </w:pPr>
        <w:r w:rsidRPr="00D91FA3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D91FA3">
          <w:rPr>
            <w:rFonts w:ascii="TH SarabunPSK" w:hAnsi="TH SarabunPSK" w:cs="TH SarabunPSK"/>
            <w:sz w:val="34"/>
            <w:szCs w:val="34"/>
          </w:rPr>
          <w:instrText xml:space="preserve"> PAGE   \</w:instrText>
        </w:r>
        <w:r w:rsidRPr="00D91FA3">
          <w:rPr>
            <w:rFonts w:ascii="TH SarabunPSK" w:hAnsi="TH SarabunPSK" w:cs="TH SarabunPSK"/>
            <w:sz w:val="34"/>
            <w:szCs w:val="34"/>
            <w:cs/>
          </w:rPr>
          <w:instrText xml:space="preserve">* </w:instrText>
        </w:r>
        <w:r w:rsidRPr="00D91FA3">
          <w:rPr>
            <w:rFonts w:ascii="TH SarabunPSK" w:hAnsi="TH SarabunPSK" w:cs="TH SarabunPSK"/>
            <w:sz w:val="34"/>
            <w:szCs w:val="34"/>
          </w:rPr>
          <w:instrText xml:space="preserve">MERGEFORMAT </w:instrText>
        </w:r>
        <w:r w:rsidRPr="00D91FA3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="00BE4656" w:rsidRPr="00D91FA3">
          <w:rPr>
            <w:rFonts w:ascii="TH SarabunPSK" w:hAnsi="TH SarabunPSK" w:cs="TH SarabunPSK"/>
            <w:noProof/>
            <w:sz w:val="34"/>
            <w:szCs w:val="34"/>
            <w:cs/>
          </w:rPr>
          <w:t>๒</w:t>
        </w:r>
        <w:r w:rsidRPr="00D91FA3">
          <w:rPr>
            <w:rFonts w:ascii="TH SarabunPSK" w:hAnsi="TH SarabunPSK" w:cs="TH SarabunPSK"/>
            <w:noProof/>
            <w:sz w:val="34"/>
            <w:szCs w:val="34"/>
          </w:rPr>
          <w:fldChar w:fldCharType="end"/>
        </w:r>
      </w:p>
    </w:sdtContent>
  </w:sdt>
  <w:p w14:paraId="075292AA" w14:textId="77777777" w:rsidR="00DA721A" w:rsidRDefault="00DA7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6E23"/>
    <w:multiLevelType w:val="hybridMultilevel"/>
    <w:tmpl w:val="DA22D26A"/>
    <w:lvl w:ilvl="0" w:tplc="3E3E531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5B4FE9"/>
    <w:multiLevelType w:val="hybridMultilevel"/>
    <w:tmpl w:val="AFD6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8468A"/>
    <w:multiLevelType w:val="hybridMultilevel"/>
    <w:tmpl w:val="B20E34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6FA5D2F"/>
    <w:multiLevelType w:val="hybridMultilevel"/>
    <w:tmpl w:val="23E0A93A"/>
    <w:lvl w:ilvl="0" w:tplc="2CAADF7C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 w16cid:durableId="135531850">
    <w:abstractNumId w:val="0"/>
  </w:num>
  <w:num w:numId="2" w16cid:durableId="1039889686">
    <w:abstractNumId w:val="2"/>
  </w:num>
  <w:num w:numId="3" w16cid:durableId="2082175005">
    <w:abstractNumId w:val="1"/>
  </w:num>
  <w:num w:numId="4" w16cid:durableId="1488279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4D"/>
    <w:rsid w:val="00003BA8"/>
    <w:rsid w:val="00006277"/>
    <w:rsid w:val="00006864"/>
    <w:rsid w:val="00010A19"/>
    <w:rsid w:val="00014AD1"/>
    <w:rsid w:val="00016FC5"/>
    <w:rsid w:val="00017BB6"/>
    <w:rsid w:val="00021EA6"/>
    <w:rsid w:val="00031E21"/>
    <w:rsid w:val="00033D4A"/>
    <w:rsid w:val="000373CF"/>
    <w:rsid w:val="00044A95"/>
    <w:rsid w:val="000475FA"/>
    <w:rsid w:val="00053C51"/>
    <w:rsid w:val="00055AF6"/>
    <w:rsid w:val="00055AF8"/>
    <w:rsid w:val="00060964"/>
    <w:rsid w:val="00061247"/>
    <w:rsid w:val="0006261D"/>
    <w:rsid w:val="00063400"/>
    <w:rsid w:val="000649B0"/>
    <w:rsid w:val="000673E5"/>
    <w:rsid w:val="0007155C"/>
    <w:rsid w:val="00072F62"/>
    <w:rsid w:val="00076AC4"/>
    <w:rsid w:val="0007797B"/>
    <w:rsid w:val="00080D0B"/>
    <w:rsid w:val="00083249"/>
    <w:rsid w:val="0008569A"/>
    <w:rsid w:val="00086813"/>
    <w:rsid w:val="00092F6C"/>
    <w:rsid w:val="00096615"/>
    <w:rsid w:val="000A01A8"/>
    <w:rsid w:val="000A4866"/>
    <w:rsid w:val="000B0116"/>
    <w:rsid w:val="000C3418"/>
    <w:rsid w:val="000C35B6"/>
    <w:rsid w:val="000C5262"/>
    <w:rsid w:val="000D0D03"/>
    <w:rsid w:val="000D1D5D"/>
    <w:rsid w:val="000D33E3"/>
    <w:rsid w:val="000D3741"/>
    <w:rsid w:val="000D4FF9"/>
    <w:rsid w:val="000D5B91"/>
    <w:rsid w:val="000E478C"/>
    <w:rsid w:val="000E482D"/>
    <w:rsid w:val="000E547E"/>
    <w:rsid w:val="000F5189"/>
    <w:rsid w:val="00104610"/>
    <w:rsid w:val="00105C4F"/>
    <w:rsid w:val="00111B79"/>
    <w:rsid w:val="00116D7F"/>
    <w:rsid w:val="00116F0D"/>
    <w:rsid w:val="001210F9"/>
    <w:rsid w:val="0012224B"/>
    <w:rsid w:val="00123AB1"/>
    <w:rsid w:val="00133C5E"/>
    <w:rsid w:val="0013455F"/>
    <w:rsid w:val="001346E7"/>
    <w:rsid w:val="00134D9E"/>
    <w:rsid w:val="00144409"/>
    <w:rsid w:val="001456F8"/>
    <w:rsid w:val="0015070C"/>
    <w:rsid w:val="001523F5"/>
    <w:rsid w:val="0015362C"/>
    <w:rsid w:val="00155C55"/>
    <w:rsid w:val="00163463"/>
    <w:rsid w:val="001665A8"/>
    <w:rsid w:val="00167F91"/>
    <w:rsid w:val="001765FB"/>
    <w:rsid w:val="00182CD4"/>
    <w:rsid w:val="00196561"/>
    <w:rsid w:val="00196899"/>
    <w:rsid w:val="001A0C3B"/>
    <w:rsid w:val="001B0BA5"/>
    <w:rsid w:val="001B3386"/>
    <w:rsid w:val="001B72C3"/>
    <w:rsid w:val="001B79EB"/>
    <w:rsid w:val="001C06A2"/>
    <w:rsid w:val="001C2411"/>
    <w:rsid w:val="001C6667"/>
    <w:rsid w:val="001D1015"/>
    <w:rsid w:val="001D1BF9"/>
    <w:rsid w:val="001D2E21"/>
    <w:rsid w:val="001D2E49"/>
    <w:rsid w:val="001D3F90"/>
    <w:rsid w:val="001E2ADB"/>
    <w:rsid w:val="001E7F3F"/>
    <w:rsid w:val="001F0991"/>
    <w:rsid w:val="001F1855"/>
    <w:rsid w:val="001F5101"/>
    <w:rsid w:val="001F6BF3"/>
    <w:rsid w:val="00200ED1"/>
    <w:rsid w:val="0020199B"/>
    <w:rsid w:val="00207218"/>
    <w:rsid w:val="00207AA8"/>
    <w:rsid w:val="00220EEB"/>
    <w:rsid w:val="00227449"/>
    <w:rsid w:val="0023060A"/>
    <w:rsid w:val="0023305F"/>
    <w:rsid w:val="00241FF4"/>
    <w:rsid w:val="00245007"/>
    <w:rsid w:val="0024763C"/>
    <w:rsid w:val="002502AB"/>
    <w:rsid w:val="00260720"/>
    <w:rsid w:val="00260A0F"/>
    <w:rsid w:val="00262D1F"/>
    <w:rsid w:val="00263248"/>
    <w:rsid w:val="002762D7"/>
    <w:rsid w:val="0028030A"/>
    <w:rsid w:val="00280C7F"/>
    <w:rsid w:val="00290B03"/>
    <w:rsid w:val="002929AF"/>
    <w:rsid w:val="00295008"/>
    <w:rsid w:val="002964B4"/>
    <w:rsid w:val="002A1889"/>
    <w:rsid w:val="002A45DE"/>
    <w:rsid w:val="002A58D3"/>
    <w:rsid w:val="002A6319"/>
    <w:rsid w:val="002B5860"/>
    <w:rsid w:val="002B6597"/>
    <w:rsid w:val="002B78B7"/>
    <w:rsid w:val="002C2734"/>
    <w:rsid w:val="002C431E"/>
    <w:rsid w:val="002C7679"/>
    <w:rsid w:val="002D2500"/>
    <w:rsid w:val="002D7C96"/>
    <w:rsid w:val="002E45DE"/>
    <w:rsid w:val="002E76FA"/>
    <w:rsid w:val="002F04EC"/>
    <w:rsid w:val="002F0BD1"/>
    <w:rsid w:val="002F3F8F"/>
    <w:rsid w:val="002F4EA6"/>
    <w:rsid w:val="00300E08"/>
    <w:rsid w:val="00310BAA"/>
    <w:rsid w:val="00314A01"/>
    <w:rsid w:val="00324006"/>
    <w:rsid w:val="00331D8F"/>
    <w:rsid w:val="003345B8"/>
    <w:rsid w:val="00335AB3"/>
    <w:rsid w:val="00344733"/>
    <w:rsid w:val="003456C5"/>
    <w:rsid w:val="00347648"/>
    <w:rsid w:val="0035094C"/>
    <w:rsid w:val="003510A7"/>
    <w:rsid w:val="00352009"/>
    <w:rsid w:val="00357DAA"/>
    <w:rsid w:val="00363249"/>
    <w:rsid w:val="00370179"/>
    <w:rsid w:val="00371450"/>
    <w:rsid w:val="00372405"/>
    <w:rsid w:val="00372B08"/>
    <w:rsid w:val="00373210"/>
    <w:rsid w:val="00375C4E"/>
    <w:rsid w:val="00376B60"/>
    <w:rsid w:val="00376FCE"/>
    <w:rsid w:val="003773C9"/>
    <w:rsid w:val="00380B3B"/>
    <w:rsid w:val="00386746"/>
    <w:rsid w:val="00394F29"/>
    <w:rsid w:val="003A2096"/>
    <w:rsid w:val="003A2982"/>
    <w:rsid w:val="003A303A"/>
    <w:rsid w:val="003A49D2"/>
    <w:rsid w:val="003B006B"/>
    <w:rsid w:val="003B29F2"/>
    <w:rsid w:val="003B38B0"/>
    <w:rsid w:val="003B4E86"/>
    <w:rsid w:val="003C22E9"/>
    <w:rsid w:val="003D0B95"/>
    <w:rsid w:val="003E1060"/>
    <w:rsid w:val="003E2E91"/>
    <w:rsid w:val="003E530F"/>
    <w:rsid w:val="003E5B1E"/>
    <w:rsid w:val="003F0B6A"/>
    <w:rsid w:val="00404BC7"/>
    <w:rsid w:val="00411BBF"/>
    <w:rsid w:val="00416921"/>
    <w:rsid w:val="004202E3"/>
    <w:rsid w:val="004215CF"/>
    <w:rsid w:val="00423D1C"/>
    <w:rsid w:val="00423E01"/>
    <w:rsid w:val="004240C1"/>
    <w:rsid w:val="00431CBE"/>
    <w:rsid w:val="00432434"/>
    <w:rsid w:val="00433ED6"/>
    <w:rsid w:val="004433D4"/>
    <w:rsid w:val="0044785D"/>
    <w:rsid w:val="004537CD"/>
    <w:rsid w:val="00454E49"/>
    <w:rsid w:val="004649A2"/>
    <w:rsid w:val="00465743"/>
    <w:rsid w:val="00467030"/>
    <w:rsid w:val="00470435"/>
    <w:rsid w:val="00473E47"/>
    <w:rsid w:val="00476B18"/>
    <w:rsid w:val="00476DC0"/>
    <w:rsid w:val="00476E36"/>
    <w:rsid w:val="0047789D"/>
    <w:rsid w:val="00477A1D"/>
    <w:rsid w:val="004820ED"/>
    <w:rsid w:val="004852DC"/>
    <w:rsid w:val="00490E01"/>
    <w:rsid w:val="00494479"/>
    <w:rsid w:val="004A790D"/>
    <w:rsid w:val="004B382E"/>
    <w:rsid w:val="004B4AA1"/>
    <w:rsid w:val="004B7459"/>
    <w:rsid w:val="004C014E"/>
    <w:rsid w:val="004C323F"/>
    <w:rsid w:val="004D295B"/>
    <w:rsid w:val="004D6F97"/>
    <w:rsid w:val="004D7213"/>
    <w:rsid w:val="004F59FB"/>
    <w:rsid w:val="0050439A"/>
    <w:rsid w:val="00513ED9"/>
    <w:rsid w:val="005143BD"/>
    <w:rsid w:val="00514C29"/>
    <w:rsid w:val="005152D4"/>
    <w:rsid w:val="00516CC2"/>
    <w:rsid w:val="00516E74"/>
    <w:rsid w:val="00522EE1"/>
    <w:rsid w:val="00525959"/>
    <w:rsid w:val="00535A66"/>
    <w:rsid w:val="005405F6"/>
    <w:rsid w:val="00541E2F"/>
    <w:rsid w:val="0054233F"/>
    <w:rsid w:val="00545C42"/>
    <w:rsid w:val="00546297"/>
    <w:rsid w:val="00547BAA"/>
    <w:rsid w:val="00550471"/>
    <w:rsid w:val="00550BD6"/>
    <w:rsid w:val="0055617A"/>
    <w:rsid w:val="00571DE7"/>
    <w:rsid w:val="005812B4"/>
    <w:rsid w:val="00587068"/>
    <w:rsid w:val="005931BC"/>
    <w:rsid w:val="005943C2"/>
    <w:rsid w:val="00595D2E"/>
    <w:rsid w:val="00597BEE"/>
    <w:rsid w:val="005A0618"/>
    <w:rsid w:val="005A0B9F"/>
    <w:rsid w:val="005B51E9"/>
    <w:rsid w:val="005B7FBD"/>
    <w:rsid w:val="005C33E7"/>
    <w:rsid w:val="005C3E45"/>
    <w:rsid w:val="005C7B6E"/>
    <w:rsid w:val="005D0830"/>
    <w:rsid w:val="005D3795"/>
    <w:rsid w:val="005D5E60"/>
    <w:rsid w:val="005E1431"/>
    <w:rsid w:val="005E1A28"/>
    <w:rsid w:val="005E2B39"/>
    <w:rsid w:val="005E3650"/>
    <w:rsid w:val="005E3749"/>
    <w:rsid w:val="005E4CBF"/>
    <w:rsid w:val="005F7F9B"/>
    <w:rsid w:val="006002CE"/>
    <w:rsid w:val="00611474"/>
    <w:rsid w:val="0061257C"/>
    <w:rsid w:val="00613037"/>
    <w:rsid w:val="006155D1"/>
    <w:rsid w:val="00616D61"/>
    <w:rsid w:val="00624C99"/>
    <w:rsid w:val="00630F3D"/>
    <w:rsid w:val="00631D4F"/>
    <w:rsid w:val="0063258E"/>
    <w:rsid w:val="0063620D"/>
    <w:rsid w:val="00640560"/>
    <w:rsid w:val="00640C4E"/>
    <w:rsid w:val="00640EA1"/>
    <w:rsid w:val="00642010"/>
    <w:rsid w:val="00645AA4"/>
    <w:rsid w:val="00647633"/>
    <w:rsid w:val="00650F5B"/>
    <w:rsid w:val="00655517"/>
    <w:rsid w:val="0066167E"/>
    <w:rsid w:val="00665CD0"/>
    <w:rsid w:val="006703D1"/>
    <w:rsid w:val="0067786D"/>
    <w:rsid w:val="00681C1B"/>
    <w:rsid w:val="00681E60"/>
    <w:rsid w:val="00685CAE"/>
    <w:rsid w:val="006935A0"/>
    <w:rsid w:val="006A09C3"/>
    <w:rsid w:val="006A4842"/>
    <w:rsid w:val="006A4846"/>
    <w:rsid w:val="006A519B"/>
    <w:rsid w:val="006A5B85"/>
    <w:rsid w:val="006A692C"/>
    <w:rsid w:val="006B1D85"/>
    <w:rsid w:val="006C1FFB"/>
    <w:rsid w:val="006C3F99"/>
    <w:rsid w:val="006C4D94"/>
    <w:rsid w:val="006C5532"/>
    <w:rsid w:val="006C6C1B"/>
    <w:rsid w:val="006C7496"/>
    <w:rsid w:val="006D00FF"/>
    <w:rsid w:val="006D1476"/>
    <w:rsid w:val="006D14BB"/>
    <w:rsid w:val="006D5C9C"/>
    <w:rsid w:val="006D75DF"/>
    <w:rsid w:val="006E5BA7"/>
    <w:rsid w:val="006F2761"/>
    <w:rsid w:val="006F5D22"/>
    <w:rsid w:val="006F6B8A"/>
    <w:rsid w:val="00700249"/>
    <w:rsid w:val="00701486"/>
    <w:rsid w:val="00701B13"/>
    <w:rsid w:val="00701ECD"/>
    <w:rsid w:val="00711D16"/>
    <w:rsid w:val="00714136"/>
    <w:rsid w:val="00715FDA"/>
    <w:rsid w:val="007212FF"/>
    <w:rsid w:val="0072220A"/>
    <w:rsid w:val="007305F8"/>
    <w:rsid w:val="007337AF"/>
    <w:rsid w:val="00733E95"/>
    <w:rsid w:val="00740D40"/>
    <w:rsid w:val="00742990"/>
    <w:rsid w:val="00743701"/>
    <w:rsid w:val="007439F0"/>
    <w:rsid w:val="00744F30"/>
    <w:rsid w:val="007465FB"/>
    <w:rsid w:val="0074738A"/>
    <w:rsid w:val="007538CB"/>
    <w:rsid w:val="00756554"/>
    <w:rsid w:val="007615F8"/>
    <w:rsid w:val="007625D8"/>
    <w:rsid w:val="0076646F"/>
    <w:rsid w:val="00771920"/>
    <w:rsid w:val="00773C90"/>
    <w:rsid w:val="0077639A"/>
    <w:rsid w:val="007765CD"/>
    <w:rsid w:val="00781A2B"/>
    <w:rsid w:val="0078728D"/>
    <w:rsid w:val="0079039C"/>
    <w:rsid w:val="007A46D8"/>
    <w:rsid w:val="007B73D6"/>
    <w:rsid w:val="007C1FE7"/>
    <w:rsid w:val="007C3CEA"/>
    <w:rsid w:val="007C7C71"/>
    <w:rsid w:val="007D50D8"/>
    <w:rsid w:val="007E5426"/>
    <w:rsid w:val="007E6D32"/>
    <w:rsid w:val="007E7AE9"/>
    <w:rsid w:val="007F5244"/>
    <w:rsid w:val="00800239"/>
    <w:rsid w:val="0080518C"/>
    <w:rsid w:val="00806C4C"/>
    <w:rsid w:val="00807779"/>
    <w:rsid w:val="00811A31"/>
    <w:rsid w:val="008135E5"/>
    <w:rsid w:val="00816C07"/>
    <w:rsid w:val="00822472"/>
    <w:rsid w:val="00837C94"/>
    <w:rsid w:val="008472F7"/>
    <w:rsid w:val="00847B82"/>
    <w:rsid w:val="00850D79"/>
    <w:rsid w:val="0085201A"/>
    <w:rsid w:val="00852851"/>
    <w:rsid w:val="00852991"/>
    <w:rsid w:val="0085556F"/>
    <w:rsid w:val="00857974"/>
    <w:rsid w:val="00862231"/>
    <w:rsid w:val="0086237A"/>
    <w:rsid w:val="00862811"/>
    <w:rsid w:val="00872572"/>
    <w:rsid w:val="00872AC0"/>
    <w:rsid w:val="00873FE5"/>
    <w:rsid w:val="0087746E"/>
    <w:rsid w:val="00880323"/>
    <w:rsid w:val="0088097D"/>
    <w:rsid w:val="00884122"/>
    <w:rsid w:val="0088491D"/>
    <w:rsid w:val="0089149F"/>
    <w:rsid w:val="00892956"/>
    <w:rsid w:val="00893DC9"/>
    <w:rsid w:val="008944D2"/>
    <w:rsid w:val="00895241"/>
    <w:rsid w:val="00895AF2"/>
    <w:rsid w:val="00895D86"/>
    <w:rsid w:val="00896FEE"/>
    <w:rsid w:val="008A1D2F"/>
    <w:rsid w:val="008A66C8"/>
    <w:rsid w:val="008B370F"/>
    <w:rsid w:val="008B3DDA"/>
    <w:rsid w:val="008C3E3D"/>
    <w:rsid w:val="008C614D"/>
    <w:rsid w:val="008C6CD7"/>
    <w:rsid w:val="008D0234"/>
    <w:rsid w:val="008D50FF"/>
    <w:rsid w:val="008D7E6A"/>
    <w:rsid w:val="008E278F"/>
    <w:rsid w:val="008E5A87"/>
    <w:rsid w:val="008E6AC1"/>
    <w:rsid w:val="008F1B1A"/>
    <w:rsid w:val="008F2AD9"/>
    <w:rsid w:val="008F77CD"/>
    <w:rsid w:val="00903A90"/>
    <w:rsid w:val="00903B5B"/>
    <w:rsid w:val="00906094"/>
    <w:rsid w:val="00906CCC"/>
    <w:rsid w:val="00907B88"/>
    <w:rsid w:val="00912435"/>
    <w:rsid w:val="0091718F"/>
    <w:rsid w:val="009216E8"/>
    <w:rsid w:val="00931670"/>
    <w:rsid w:val="0094109E"/>
    <w:rsid w:val="00943062"/>
    <w:rsid w:val="0094677E"/>
    <w:rsid w:val="0095510A"/>
    <w:rsid w:val="00956D27"/>
    <w:rsid w:val="00960228"/>
    <w:rsid w:val="00967D00"/>
    <w:rsid w:val="0097058C"/>
    <w:rsid w:val="0097201B"/>
    <w:rsid w:val="00972116"/>
    <w:rsid w:val="00975701"/>
    <w:rsid w:val="00975DF7"/>
    <w:rsid w:val="00982444"/>
    <w:rsid w:val="00982FD6"/>
    <w:rsid w:val="00983D6A"/>
    <w:rsid w:val="009844C4"/>
    <w:rsid w:val="00987984"/>
    <w:rsid w:val="00990D45"/>
    <w:rsid w:val="00991CF1"/>
    <w:rsid w:val="009940EA"/>
    <w:rsid w:val="009973BF"/>
    <w:rsid w:val="009A0E48"/>
    <w:rsid w:val="009A4661"/>
    <w:rsid w:val="009A478D"/>
    <w:rsid w:val="009B0B25"/>
    <w:rsid w:val="009C5C18"/>
    <w:rsid w:val="009E1772"/>
    <w:rsid w:val="009E19A8"/>
    <w:rsid w:val="009E228E"/>
    <w:rsid w:val="009F1488"/>
    <w:rsid w:val="00A01C29"/>
    <w:rsid w:val="00A03BB5"/>
    <w:rsid w:val="00A05701"/>
    <w:rsid w:val="00A1069E"/>
    <w:rsid w:val="00A22622"/>
    <w:rsid w:val="00A3133E"/>
    <w:rsid w:val="00A32B77"/>
    <w:rsid w:val="00A35A1D"/>
    <w:rsid w:val="00A36211"/>
    <w:rsid w:val="00A47D05"/>
    <w:rsid w:val="00A57DCE"/>
    <w:rsid w:val="00A60413"/>
    <w:rsid w:val="00A612DE"/>
    <w:rsid w:val="00A65B96"/>
    <w:rsid w:val="00A65F11"/>
    <w:rsid w:val="00A724DC"/>
    <w:rsid w:val="00A7352D"/>
    <w:rsid w:val="00A824ED"/>
    <w:rsid w:val="00A86684"/>
    <w:rsid w:val="00A9116E"/>
    <w:rsid w:val="00A95004"/>
    <w:rsid w:val="00A952F2"/>
    <w:rsid w:val="00AA07C4"/>
    <w:rsid w:val="00AA0E8F"/>
    <w:rsid w:val="00AA21B2"/>
    <w:rsid w:val="00AB13DA"/>
    <w:rsid w:val="00AB1993"/>
    <w:rsid w:val="00AB437F"/>
    <w:rsid w:val="00AB5E72"/>
    <w:rsid w:val="00AB6F6F"/>
    <w:rsid w:val="00AD07E5"/>
    <w:rsid w:val="00AD1FDE"/>
    <w:rsid w:val="00AE43C0"/>
    <w:rsid w:val="00AE63C0"/>
    <w:rsid w:val="00AF21E7"/>
    <w:rsid w:val="00AF42D3"/>
    <w:rsid w:val="00AF44C8"/>
    <w:rsid w:val="00B02514"/>
    <w:rsid w:val="00B03ACC"/>
    <w:rsid w:val="00B03FE7"/>
    <w:rsid w:val="00B051A2"/>
    <w:rsid w:val="00B0773F"/>
    <w:rsid w:val="00B107E6"/>
    <w:rsid w:val="00B10919"/>
    <w:rsid w:val="00B11E98"/>
    <w:rsid w:val="00B12FD4"/>
    <w:rsid w:val="00B13C4A"/>
    <w:rsid w:val="00B14C74"/>
    <w:rsid w:val="00B213C6"/>
    <w:rsid w:val="00B21F68"/>
    <w:rsid w:val="00B25B83"/>
    <w:rsid w:val="00B27CC6"/>
    <w:rsid w:val="00B30BD7"/>
    <w:rsid w:val="00B34ABC"/>
    <w:rsid w:val="00B40C8C"/>
    <w:rsid w:val="00B44E67"/>
    <w:rsid w:val="00B543B3"/>
    <w:rsid w:val="00B56360"/>
    <w:rsid w:val="00B603AC"/>
    <w:rsid w:val="00B65AB1"/>
    <w:rsid w:val="00B66C15"/>
    <w:rsid w:val="00B70B01"/>
    <w:rsid w:val="00B7603D"/>
    <w:rsid w:val="00B77103"/>
    <w:rsid w:val="00B80A47"/>
    <w:rsid w:val="00B811CB"/>
    <w:rsid w:val="00B90125"/>
    <w:rsid w:val="00B9385A"/>
    <w:rsid w:val="00B94951"/>
    <w:rsid w:val="00BA1CF7"/>
    <w:rsid w:val="00BA5B38"/>
    <w:rsid w:val="00BB200E"/>
    <w:rsid w:val="00BB23C9"/>
    <w:rsid w:val="00BB36BA"/>
    <w:rsid w:val="00BC36EB"/>
    <w:rsid w:val="00BC7960"/>
    <w:rsid w:val="00BD17B2"/>
    <w:rsid w:val="00BD2746"/>
    <w:rsid w:val="00BD321B"/>
    <w:rsid w:val="00BD4253"/>
    <w:rsid w:val="00BD5324"/>
    <w:rsid w:val="00BD602D"/>
    <w:rsid w:val="00BD62D4"/>
    <w:rsid w:val="00BD69CD"/>
    <w:rsid w:val="00BE164A"/>
    <w:rsid w:val="00BE4656"/>
    <w:rsid w:val="00BE5613"/>
    <w:rsid w:val="00BF12BF"/>
    <w:rsid w:val="00BF1D9A"/>
    <w:rsid w:val="00BF4647"/>
    <w:rsid w:val="00BF4CCA"/>
    <w:rsid w:val="00BF530E"/>
    <w:rsid w:val="00C040CF"/>
    <w:rsid w:val="00C10422"/>
    <w:rsid w:val="00C12082"/>
    <w:rsid w:val="00C23060"/>
    <w:rsid w:val="00C230BD"/>
    <w:rsid w:val="00C360D0"/>
    <w:rsid w:val="00C52E42"/>
    <w:rsid w:val="00C538AD"/>
    <w:rsid w:val="00C561F8"/>
    <w:rsid w:val="00C63335"/>
    <w:rsid w:val="00C70CD0"/>
    <w:rsid w:val="00C74330"/>
    <w:rsid w:val="00C83B3E"/>
    <w:rsid w:val="00C9007E"/>
    <w:rsid w:val="00C9281B"/>
    <w:rsid w:val="00C93FC5"/>
    <w:rsid w:val="00C96DB1"/>
    <w:rsid w:val="00C97958"/>
    <w:rsid w:val="00CA04BF"/>
    <w:rsid w:val="00CA062A"/>
    <w:rsid w:val="00CA0BCC"/>
    <w:rsid w:val="00CA307C"/>
    <w:rsid w:val="00CA30A6"/>
    <w:rsid w:val="00CA79C7"/>
    <w:rsid w:val="00CB215B"/>
    <w:rsid w:val="00CC5B7C"/>
    <w:rsid w:val="00CC5D8D"/>
    <w:rsid w:val="00CD0E18"/>
    <w:rsid w:val="00CD3CF4"/>
    <w:rsid w:val="00CD41BC"/>
    <w:rsid w:val="00CD7881"/>
    <w:rsid w:val="00CE691C"/>
    <w:rsid w:val="00CE7850"/>
    <w:rsid w:val="00CF3D03"/>
    <w:rsid w:val="00D00B19"/>
    <w:rsid w:val="00D025EB"/>
    <w:rsid w:val="00D035A3"/>
    <w:rsid w:val="00D0690D"/>
    <w:rsid w:val="00D117BF"/>
    <w:rsid w:val="00D125DE"/>
    <w:rsid w:val="00D154B6"/>
    <w:rsid w:val="00D1563A"/>
    <w:rsid w:val="00D17DEE"/>
    <w:rsid w:val="00D23935"/>
    <w:rsid w:val="00D2573B"/>
    <w:rsid w:val="00D26436"/>
    <w:rsid w:val="00D27272"/>
    <w:rsid w:val="00D30549"/>
    <w:rsid w:val="00D3519F"/>
    <w:rsid w:val="00D41570"/>
    <w:rsid w:val="00D51EFD"/>
    <w:rsid w:val="00D5336F"/>
    <w:rsid w:val="00D53CB6"/>
    <w:rsid w:val="00D55563"/>
    <w:rsid w:val="00D57F0A"/>
    <w:rsid w:val="00D61E26"/>
    <w:rsid w:val="00D679FD"/>
    <w:rsid w:val="00D7231E"/>
    <w:rsid w:val="00D72812"/>
    <w:rsid w:val="00D739BB"/>
    <w:rsid w:val="00D74EEA"/>
    <w:rsid w:val="00D82398"/>
    <w:rsid w:val="00D8437D"/>
    <w:rsid w:val="00D85C39"/>
    <w:rsid w:val="00D871FA"/>
    <w:rsid w:val="00D91FA3"/>
    <w:rsid w:val="00D92E57"/>
    <w:rsid w:val="00D93FF6"/>
    <w:rsid w:val="00D97BF9"/>
    <w:rsid w:val="00DA721A"/>
    <w:rsid w:val="00DA7662"/>
    <w:rsid w:val="00DA7FA9"/>
    <w:rsid w:val="00DB48A0"/>
    <w:rsid w:val="00DB59B8"/>
    <w:rsid w:val="00DB7295"/>
    <w:rsid w:val="00DC3272"/>
    <w:rsid w:val="00DC6387"/>
    <w:rsid w:val="00DC7E10"/>
    <w:rsid w:val="00DD301E"/>
    <w:rsid w:val="00DD4BC7"/>
    <w:rsid w:val="00DD70FC"/>
    <w:rsid w:val="00DE19F0"/>
    <w:rsid w:val="00DE32F0"/>
    <w:rsid w:val="00DE3B84"/>
    <w:rsid w:val="00DE676C"/>
    <w:rsid w:val="00DE7FD4"/>
    <w:rsid w:val="00DF17E2"/>
    <w:rsid w:val="00DF293E"/>
    <w:rsid w:val="00E03029"/>
    <w:rsid w:val="00E10A38"/>
    <w:rsid w:val="00E145D3"/>
    <w:rsid w:val="00E152AC"/>
    <w:rsid w:val="00E15E35"/>
    <w:rsid w:val="00E20858"/>
    <w:rsid w:val="00E24FDE"/>
    <w:rsid w:val="00E256AB"/>
    <w:rsid w:val="00E25FD3"/>
    <w:rsid w:val="00E308B7"/>
    <w:rsid w:val="00E32594"/>
    <w:rsid w:val="00E368BF"/>
    <w:rsid w:val="00E3758E"/>
    <w:rsid w:val="00E37C25"/>
    <w:rsid w:val="00E507FD"/>
    <w:rsid w:val="00E521FF"/>
    <w:rsid w:val="00E523C3"/>
    <w:rsid w:val="00E57222"/>
    <w:rsid w:val="00E60BC5"/>
    <w:rsid w:val="00E6304B"/>
    <w:rsid w:val="00E66E0D"/>
    <w:rsid w:val="00E67D0D"/>
    <w:rsid w:val="00E70946"/>
    <w:rsid w:val="00E77E84"/>
    <w:rsid w:val="00E80C91"/>
    <w:rsid w:val="00E818D8"/>
    <w:rsid w:val="00E82BED"/>
    <w:rsid w:val="00E85C18"/>
    <w:rsid w:val="00E86104"/>
    <w:rsid w:val="00E8733B"/>
    <w:rsid w:val="00E874D2"/>
    <w:rsid w:val="00E9029D"/>
    <w:rsid w:val="00E90EA7"/>
    <w:rsid w:val="00E938D7"/>
    <w:rsid w:val="00E95F65"/>
    <w:rsid w:val="00EA4B07"/>
    <w:rsid w:val="00EA7F63"/>
    <w:rsid w:val="00EB256D"/>
    <w:rsid w:val="00EB3866"/>
    <w:rsid w:val="00EC6ED4"/>
    <w:rsid w:val="00ED0339"/>
    <w:rsid w:val="00ED2DAD"/>
    <w:rsid w:val="00ED469D"/>
    <w:rsid w:val="00ED4738"/>
    <w:rsid w:val="00ED5692"/>
    <w:rsid w:val="00ED754C"/>
    <w:rsid w:val="00EE3E67"/>
    <w:rsid w:val="00EE43B7"/>
    <w:rsid w:val="00EF049B"/>
    <w:rsid w:val="00F010F8"/>
    <w:rsid w:val="00F0768F"/>
    <w:rsid w:val="00F15C73"/>
    <w:rsid w:val="00F173D4"/>
    <w:rsid w:val="00F247B2"/>
    <w:rsid w:val="00F24F37"/>
    <w:rsid w:val="00F25E0F"/>
    <w:rsid w:val="00F30F9F"/>
    <w:rsid w:val="00F33F92"/>
    <w:rsid w:val="00F358BB"/>
    <w:rsid w:val="00F379BA"/>
    <w:rsid w:val="00F41051"/>
    <w:rsid w:val="00F42156"/>
    <w:rsid w:val="00F446B5"/>
    <w:rsid w:val="00F45367"/>
    <w:rsid w:val="00F52E12"/>
    <w:rsid w:val="00F54EE1"/>
    <w:rsid w:val="00F574E7"/>
    <w:rsid w:val="00F60699"/>
    <w:rsid w:val="00F6506A"/>
    <w:rsid w:val="00F65900"/>
    <w:rsid w:val="00F72B5A"/>
    <w:rsid w:val="00F75684"/>
    <w:rsid w:val="00F7599C"/>
    <w:rsid w:val="00F8080E"/>
    <w:rsid w:val="00F81D33"/>
    <w:rsid w:val="00F85779"/>
    <w:rsid w:val="00F8769D"/>
    <w:rsid w:val="00F9120E"/>
    <w:rsid w:val="00F93B29"/>
    <w:rsid w:val="00FA109A"/>
    <w:rsid w:val="00FA3E99"/>
    <w:rsid w:val="00FA4798"/>
    <w:rsid w:val="00FB1529"/>
    <w:rsid w:val="00FB4E18"/>
    <w:rsid w:val="00FC177B"/>
    <w:rsid w:val="00FC1F5D"/>
    <w:rsid w:val="00FC47F7"/>
    <w:rsid w:val="00FD1213"/>
    <w:rsid w:val="00FD1DDF"/>
    <w:rsid w:val="00FD3A72"/>
    <w:rsid w:val="00FD7BB5"/>
    <w:rsid w:val="00FE0F78"/>
    <w:rsid w:val="00FF1D4E"/>
    <w:rsid w:val="00FF233C"/>
    <w:rsid w:val="00FF4C12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79493"/>
  <w15:chartTrackingRefBased/>
  <w15:docId w15:val="{BA69231F-F609-41B7-BF37-8C29F0DA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4D"/>
    <w:pPr>
      <w:widowControl w:val="0"/>
      <w:spacing w:after="0" w:line="240" w:lineRule="auto"/>
    </w:pPr>
    <w:rPr>
      <w:rFonts w:ascii="AngsanaUPC" w:eastAsia="Cordia New" w:hAnsi="AngsanaUPC" w:cs="AngsanaUPC"/>
      <w:snapToGrid w:val="0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21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721A"/>
    <w:rPr>
      <w:rFonts w:ascii="AngsanaUPC" w:eastAsia="Cordia New" w:hAnsi="AngsanaUPC" w:cs="Angsana New"/>
      <w:snapToGrid w:val="0"/>
      <w:sz w:val="32"/>
      <w:szCs w:val="40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DA721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721A"/>
    <w:rPr>
      <w:rFonts w:ascii="AngsanaUPC" w:eastAsia="Cordia New" w:hAnsi="AngsanaUPC" w:cs="Angsana New"/>
      <w:snapToGrid w:val="0"/>
      <w:sz w:val="32"/>
      <w:szCs w:val="40"/>
      <w:lang w:eastAsia="th-TH"/>
    </w:rPr>
  </w:style>
  <w:style w:type="character" w:styleId="FootnoteReference">
    <w:name w:val="footnote reference"/>
    <w:aliases w:val="อ้างอิงเชิงอรรถ"/>
    <w:semiHidden/>
    <w:rsid w:val="007538CB"/>
    <w:rPr>
      <w:vertAlign w:val="superscript"/>
      <w:lang w:bidi="th-TH"/>
    </w:rPr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"/>
    <w:basedOn w:val="Normal"/>
    <w:link w:val="FootnoteTextChar"/>
    <w:semiHidden/>
    <w:rsid w:val="007538CB"/>
    <w:pPr>
      <w:tabs>
        <w:tab w:val="left" w:pos="187"/>
      </w:tabs>
      <w:spacing w:after="120" w:line="220" w:lineRule="exact"/>
      <w:ind w:left="187" w:hanging="187"/>
    </w:pPr>
    <w:rPr>
      <w:sz w:val="22"/>
      <w:szCs w:val="22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"/>
    <w:basedOn w:val="DefaultParagraphFont"/>
    <w:link w:val="FootnoteText"/>
    <w:semiHidden/>
    <w:rsid w:val="007538CB"/>
    <w:rPr>
      <w:rFonts w:ascii="AngsanaUPC" w:eastAsia="Cordia New" w:hAnsi="AngsanaUPC" w:cs="AngsanaUPC"/>
      <w:snapToGrid w:val="0"/>
      <w:szCs w:val="22"/>
      <w:lang w:eastAsia="th-TH"/>
    </w:rPr>
  </w:style>
  <w:style w:type="paragraph" w:styleId="ListParagraph">
    <w:name w:val="List Paragraph"/>
    <w:basedOn w:val="Normal"/>
    <w:uiPriority w:val="34"/>
    <w:qFormat/>
    <w:rsid w:val="00C23060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CB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BE"/>
    <w:rPr>
      <w:rFonts w:ascii="Segoe UI" w:eastAsia="Cordia New" w:hAnsi="Segoe UI" w:cs="Angsana New"/>
      <w:snapToGrid w:val="0"/>
      <w:sz w:val="18"/>
      <w:szCs w:val="22"/>
      <w:lang w:eastAsia="th-TH"/>
    </w:rPr>
  </w:style>
  <w:style w:type="paragraph" w:styleId="Revision">
    <w:name w:val="Revision"/>
    <w:hidden/>
    <w:uiPriority w:val="99"/>
    <w:semiHidden/>
    <w:rsid w:val="00375C4E"/>
    <w:pPr>
      <w:spacing w:after="0" w:line="240" w:lineRule="auto"/>
    </w:pPr>
    <w:rPr>
      <w:rFonts w:ascii="AngsanaUPC" w:eastAsia="Cordia New" w:hAnsi="AngsanaUPC" w:cs="Angsana New"/>
      <w:snapToGrid w:val="0"/>
      <w:sz w:val="32"/>
      <w:szCs w:val="40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D2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746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746"/>
    <w:rPr>
      <w:rFonts w:ascii="AngsanaUPC" w:eastAsia="Cordia New" w:hAnsi="AngsanaUPC" w:cs="Angsana New"/>
      <w:snapToGrid w:val="0"/>
      <w:sz w:val="20"/>
      <w:szCs w:val="25"/>
      <w:lang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746"/>
    <w:rPr>
      <w:rFonts w:ascii="AngsanaUPC" w:eastAsia="Cordia New" w:hAnsi="AngsanaUPC" w:cs="Angsana New"/>
      <w:b/>
      <w:bCs/>
      <w:snapToGrid w:val="0"/>
      <w:sz w:val="20"/>
      <w:szCs w:val="25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7606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6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6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8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09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1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3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1366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2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2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58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6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cb739-ec32-481f-ab5f-9fd588471b87" xsi:nil="true"/>
    <lcf76f155ced4ddcb4097134ff3c332f xmlns="725530eb-42f7-44ad-a070-1c779cdbe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D20922A4FE44AF5F0891B658F2E2" ma:contentTypeVersion="19" ma:contentTypeDescription="Create a new document." ma:contentTypeScope="" ma:versionID="c86104558d99ccca13b6e4a18b790b95">
  <xsd:schema xmlns:xsd="http://www.w3.org/2001/XMLSchema" xmlns:xs="http://www.w3.org/2001/XMLSchema" xmlns:p="http://schemas.microsoft.com/office/2006/metadata/properties" xmlns:ns2="53acb739-ec32-481f-ab5f-9fd588471b87" xmlns:ns3="725530eb-42f7-44ad-a070-1c779cdbe00f" targetNamespace="http://schemas.microsoft.com/office/2006/metadata/properties" ma:root="true" ma:fieldsID="f5b70fb76b4b18b53d1d56817e034b3a" ns2:_="" ns3:_="">
    <xsd:import namespace="53acb739-ec32-481f-ab5f-9fd588471b87"/>
    <xsd:import namespace="725530eb-42f7-44ad-a070-1c779cdbe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cb739-ec32-481f-ab5f-9fd58847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f7bb5f-73e8-4f1e-9bf9-ba4fb136cc1a}" ma:internalName="TaxCatchAll" ma:showField="CatchAllData" ma:web="53acb739-ec32-481f-ab5f-9fd58847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30eb-42f7-44ad-a070-1c779cdb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86709-1F5B-4727-AD52-480748E4C0DF}">
  <ds:schemaRefs>
    <ds:schemaRef ds:uri="http://schemas.microsoft.com/office/2006/metadata/properties"/>
    <ds:schemaRef ds:uri="http://schemas.microsoft.com/office/infopath/2007/PartnerControls"/>
    <ds:schemaRef ds:uri="53acb739-ec32-481f-ab5f-9fd588471b87"/>
    <ds:schemaRef ds:uri="725530eb-42f7-44ad-a070-1c779cdbe00f"/>
  </ds:schemaRefs>
</ds:datastoreItem>
</file>

<file path=customXml/itemProps2.xml><?xml version="1.0" encoding="utf-8"?>
<ds:datastoreItem xmlns:ds="http://schemas.openxmlformats.org/officeDocument/2006/customXml" ds:itemID="{9357ED0D-B80D-4B16-909F-2B4D2D5C2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AB37F-816D-42AF-855D-8401DE8B23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CCE88-AB7D-4113-9FA6-B7CE7A48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cb739-ec32-481f-ab5f-9fd588471b87"/>
    <ds:schemaRef ds:uri="725530eb-42f7-44ad-a070-1c779cdbe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407</Words>
  <Characters>1957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Jirapathara Chiravinich</dc:creator>
  <cp:keywords/>
  <dc:description/>
  <cp:lastModifiedBy>Nitiya Sukcharoen</cp:lastModifiedBy>
  <cp:revision>68</cp:revision>
  <cp:lastPrinted>2025-03-13T02:47:00Z</cp:lastPrinted>
  <dcterms:created xsi:type="dcterms:W3CDTF">2025-10-02T05:11:00Z</dcterms:created>
  <dcterms:modified xsi:type="dcterms:W3CDTF">2025-12-12T02:11:00Z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2021-04-08T01:53:25Z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151417d6-c391-4582-9109-37ae91c76a34</vt:lpwstr>
  </property>
  <property fmtid="{D5CDD505-2E9C-101B-9397-08002B2CF9AE}" pid="8" name="MSIP_Label_93a13704-be5e-4c4e-997b-ac174f3dc22e_ContentBits">
    <vt:lpwstr>0</vt:lpwstr>
  </property>
  <property fmtid="{D5CDD505-2E9C-101B-9397-08002B2CF9AE}" pid="9" name="ContentTypeId">
    <vt:lpwstr>0x0101006852D20922A4FE44AF5F0891B658F2E2</vt:lpwstr>
  </property>
  <property fmtid="{D5CDD505-2E9C-101B-9397-08002B2CF9AE}" pid="10" name="MediaServiceImageTags">
    <vt:lpwstr/>
  </property>
</Properties>
</file>