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C240A" w14:textId="79D47C65" w:rsidR="008C6FCD" w:rsidRDefault="008C6FCD" w:rsidP="00C208E2">
      <w:pPr>
        <w:spacing w:after="0" w:line="240" w:lineRule="auto"/>
        <w:jc w:val="center"/>
        <w:rPr>
          <w:rFonts w:ascii="TH SarabunPSK" w:hAnsi="TH SarabunPSK" w:cs="TH SarabunPSK"/>
          <w:sz w:val="48"/>
          <w:szCs w:val="48"/>
        </w:rPr>
      </w:pPr>
    </w:p>
    <w:p w14:paraId="1F72326D" w14:textId="50616409" w:rsidR="007827B9" w:rsidRPr="00EB1740" w:rsidRDefault="007827B9" w:rsidP="00C208E2">
      <w:pPr>
        <w:spacing w:after="0" w:line="240" w:lineRule="auto"/>
        <w:jc w:val="center"/>
        <w:rPr>
          <w:rFonts w:ascii="TH SarabunPSK" w:hAnsi="TH SarabunPSK" w:cs="TH SarabunPSK"/>
          <w:sz w:val="48"/>
          <w:szCs w:val="48"/>
          <w:cs/>
          <w:lang w:val="en-US"/>
        </w:rPr>
      </w:pPr>
      <w:r w:rsidRPr="00E22154">
        <w:rPr>
          <w:rFonts w:ascii="TH SarabunPSK" w:hAnsi="TH SarabunPSK" w:cs="TH SarabunPSK" w:hint="cs"/>
          <w:sz w:val="48"/>
          <w:szCs w:val="48"/>
          <w:cs/>
        </w:rPr>
        <w:t>ประกาศคณะกรรมการกำกับตลาดทุน</w:t>
      </w:r>
    </w:p>
    <w:p w14:paraId="3F526351" w14:textId="5B1600F2" w:rsidR="00303EDE" w:rsidRPr="00C761D3" w:rsidRDefault="007827B9" w:rsidP="00C208E2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  <w:lang w:val="en-US"/>
        </w:rPr>
      </w:pPr>
      <w:r w:rsidRPr="009837F2">
        <w:rPr>
          <w:rFonts w:ascii="TH SarabunPSK" w:hAnsi="TH SarabunPSK" w:cs="TH SarabunPSK" w:hint="cs"/>
          <w:sz w:val="34"/>
          <w:szCs w:val="34"/>
          <w:cs/>
        </w:rPr>
        <w:t xml:space="preserve">ที่ </w:t>
      </w:r>
      <w:r w:rsidR="00184BEA">
        <w:rPr>
          <w:rFonts w:ascii="TH SarabunPSK" w:hAnsi="TH SarabunPSK" w:cs="TH SarabunPSK"/>
          <w:sz w:val="34"/>
          <w:szCs w:val="34"/>
        </w:rPr>
        <w:t xml:space="preserve"> </w:t>
      </w:r>
      <w:r w:rsidRPr="009837F2">
        <w:rPr>
          <w:rFonts w:ascii="TH SarabunPSK" w:hAnsi="TH SarabunPSK" w:cs="TH SarabunPSK" w:hint="cs"/>
          <w:sz w:val="34"/>
          <w:szCs w:val="34"/>
          <w:cs/>
        </w:rPr>
        <w:t>ทน.</w:t>
      </w:r>
      <w:r w:rsidR="00E86B9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7688D">
        <w:rPr>
          <w:rFonts w:ascii="TH SarabunPSK" w:hAnsi="TH SarabunPSK" w:cs="TH SarabunPSK" w:hint="cs"/>
          <w:sz w:val="34"/>
          <w:szCs w:val="34"/>
          <w:cs/>
        </w:rPr>
        <w:t>๔๔</w:t>
      </w:r>
      <w:r w:rsidRPr="009837F2">
        <w:rPr>
          <w:rFonts w:ascii="TH SarabunPSK" w:hAnsi="TH SarabunPSK" w:cs="TH SarabunPSK" w:hint="cs"/>
          <w:sz w:val="34"/>
          <w:szCs w:val="34"/>
          <w:cs/>
        </w:rPr>
        <w:t>/</w:t>
      </w:r>
      <w:r w:rsidR="00017FAB">
        <w:rPr>
          <w:rFonts w:ascii="TH SarabunPSK" w:hAnsi="TH SarabunPSK" w:cs="TH SarabunPSK" w:hint="cs"/>
          <w:sz w:val="34"/>
          <w:szCs w:val="34"/>
          <w:cs/>
        </w:rPr>
        <w:t>๒๕๖</w:t>
      </w:r>
      <w:r w:rsidR="00B82A50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16171CF1" w14:textId="7C12A9BB" w:rsidR="007827B9" w:rsidRDefault="007827B9" w:rsidP="00C208E2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009837F2">
        <w:rPr>
          <w:rFonts w:ascii="TH SarabunPSK" w:hAnsi="TH SarabunPSK" w:cs="TH SarabunPSK" w:hint="cs"/>
          <w:sz w:val="34"/>
          <w:szCs w:val="34"/>
          <w:cs/>
        </w:rPr>
        <w:t xml:space="preserve">เรื่อง  </w:t>
      </w:r>
      <w:r w:rsidR="00C208E2" w:rsidRPr="00622AE8">
        <w:rPr>
          <w:rFonts w:ascii="TH SarabunPSK" w:hAnsi="TH SarabunPSK" w:cs="TH SarabunPSK"/>
          <w:sz w:val="34"/>
          <w:szCs w:val="34"/>
          <w:cs/>
          <w:lang w:val="en-US"/>
        </w:rPr>
        <w:t>หลักเกณฑ์การจ</w:t>
      </w:r>
      <w:r w:rsidR="00C208E2" w:rsidRPr="00622AE8">
        <w:rPr>
          <w:rFonts w:ascii="TH SarabunPSK" w:hAnsi="TH SarabunPSK" w:cs="TH SarabunPSK" w:hint="cs"/>
          <w:sz w:val="34"/>
          <w:szCs w:val="34"/>
          <w:cs/>
          <w:lang w:val="en-US"/>
        </w:rPr>
        <w:t>ัด</w:t>
      </w:r>
      <w:r w:rsidR="00C208E2" w:rsidRPr="00622AE8">
        <w:rPr>
          <w:rFonts w:ascii="TH SarabunPSK" w:hAnsi="TH SarabunPSK" w:cs="TH SarabunPSK"/>
          <w:sz w:val="34"/>
          <w:szCs w:val="34"/>
          <w:cs/>
          <w:lang w:val="en-US"/>
        </w:rPr>
        <w:t>การกองทุนรวมเพื่อผู</w:t>
      </w:r>
      <w:r w:rsidR="00967551">
        <w:rPr>
          <w:rFonts w:ascii="TH SarabunPSK" w:hAnsi="TH SarabunPSK" w:cs="TH SarabunPSK" w:hint="cs"/>
          <w:sz w:val="34"/>
          <w:szCs w:val="34"/>
          <w:cs/>
          <w:lang w:val="en-US"/>
        </w:rPr>
        <w:t>้</w:t>
      </w:r>
      <w:r w:rsidR="00C208E2" w:rsidRPr="00622AE8">
        <w:rPr>
          <w:rFonts w:ascii="TH SarabunPSK" w:hAnsi="TH SarabunPSK" w:cs="TH SarabunPSK"/>
          <w:sz w:val="34"/>
          <w:szCs w:val="34"/>
          <w:cs/>
          <w:lang w:val="en-US"/>
        </w:rPr>
        <w:t>ลงทุนท</w:t>
      </w:r>
      <w:r w:rsidR="00C208E2" w:rsidRPr="00622AE8">
        <w:rPr>
          <w:rFonts w:ascii="TH SarabunPSK" w:hAnsi="TH SarabunPSK" w:cs="TH SarabunPSK" w:hint="cs"/>
          <w:sz w:val="34"/>
          <w:szCs w:val="34"/>
          <w:cs/>
          <w:lang w:val="en-US"/>
        </w:rPr>
        <w:t>ั่วไป</w:t>
      </w:r>
      <w:r w:rsidR="00C208E2" w:rsidRPr="00622AE8">
        <w:rPr>
          <w:rFonts w:ascii="TH SarabunPSK" w:hAnsi="TH SarabunPSK" w:cs="TH SarabunPSK"/>
          <w:sz w:val="34"/>
          <w:szCs w:val="34"/>
          <w:cs/>
          <w:lang w:val="en-US"/>
        </w:rPr>
        <w:t xml:space="preserve"> </w:t>
      </w:r>
      <w:r w:rsidR="00C208E2" w:rsidRPr="00622AE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="00C208E2" w:rsidRPr="00622AE8">
        <w:rPr>
          <w:rFonts w:ascii="TH SarabunPSK" w:hAnsi="TH SarabunPSK" w:cs="TH SarabunPSK"/>
          <w:sz w:val="34"/>
          <w:szCs w:val="34"/>
          <w:cs/>
          <w:lang w:val="en-US"/>
        </w:rPr>
        <w:t>กองทุนรวม</w:t>
      </w:r>
      <w:r w:rsidR="00907EB0">
        <w:rPr>
          <w:rFonts w:ascii="TH SarabunPSK" w:hAnsi="TH SarabunPSK" w:cs="TH SarabunPSK"/>
          <w:sz w:val="34"/>
          <w:szCs w:val="34"/>
          <w:cs/>
          <w:lang w:val="en-US"/>
        </w:rPr>
        <w:br/>
      </w:r>
      <w:r w:rsidR="00C208E2" w:rsidRPr="00622AE8">
        <w:rPr>
          <w:rFonts w:ascii="TH SarabunPSK" w:hAnsi="TH SarabunPSK" w:cs="TH SarabunPSK"/>
          <w:sz w:val="34"/>
          <w:szCs w:val="34"/>
          <w:cs/>
          <w:lang w:val="en-US"/>
        </w:rPr>
        <w:t>เพื่อผู้ลงทุนที่มิใช่รายย่อย</w:t>
      </w:r>
      <w:r w:rsidR="00C208E2" w:rsidRPr="00622AE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</w:t>
      </w:r>
      <w:r w:rsidR="00C208E2" w:rsidRPr="00622AE8">
        <w:rPr>
          <w:rFonts w:ascii="TH SarabunPSK" w:hAnsi="TH SarabunPSK" w:cs="TH SarabunPSK"/>
          <w:sz w:val="34"/>
          <w:szCs w:val="34"/>
          <w:cs/>
          <w:lang w:val="en-US"/>
        </w:rPr>
        <w:t>กองทุนรวมเพื่อผู้ลงทุน</w:t>
      </w:r>
      <w:r w:rsidR="00E47F47">
        <w:rPr>
          <w:rFonts w:ascii="TH SarabunPSK" w:hAnsi="TH SarabunPSK" w:cs="TH SarabunPSK"/>
          <w:sz w:val="34"/>
          <w:szCs w:val="34"/>
          <w:cs/>
          <w:lang w:val="en-US"/>
        </w:rPr>
        <w:br/>
      </w:r>
      <w:r w:rsidR="00C208E2" w:rsidRPr="00622AE8">
        <w:rPr>
          <w:rFonts w:ascii="TH SarabunPSK" w:hAnsi="TH SarabunPSK" w:cs="TH SarabunPSK"/>
          <w:sz w:val="34"/>
          <w:szCs w:val="34"/>
          <w:cs/>
          <w:lang w:val="en-US"/>
        </w:rPr>
        <w:t xml:space="preserve">ประเภทสถาบัน </w:t>
      </w:r>
      <w:r w:rsidR="00C208E2" w:rsidRPr="00622AE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="00C208E2" w:rsidRPr="00622AE8">
        <w:rPr>
          <w:rFonts w:ascii="TH SarabunPSK" w:hAnsi="TH SarabunPSK" w:cs="TH SarabunPSK"/>
          <w:sz w:val="34"/>
          <w:szCs w:val="34"/>
          <w:cs/>
          <w:lang w:val="en-US"/>
        </w:rPr>
        <w:t>และกองทุนส่วนบุคคล</w:t>
      </w:r>
    </w:p>
    <w:p w14:paraId="27DBB978" w14:textId="5D2F21D3" w:rsidR="00207937" w:rsidRPr="009837F2" w:rsidRDefault="00207937" w:rsidP="00C208E2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  <w:lang w:val="en-US"/>
        </w:rPr>
      </w:pPr>
      <w:r>
        <w:rPr>
          <w:rFonts w:ascii="TH SarabunPSK" w:hAnsi="TH SarabunPSK" w:cs="TH SarabunPSK" w:hint="cs"/>
          <w:sz w:val="34"/>
          <w:szCs w:val="34"/>
          <w:cs/>
        </w:rPr>
        <w:t>(ฉบับที่</w:t>
      </w:r>
      <w:r w:rsidR="00E86B94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</w:t>
      </w:r>
      <w:r w:rsidR="00E7688D">
        <w:rPr>
          <w:rFonts w:ascii="TH SarabunPSK" w:hAnsi="TH SarabunPSK" w:cs="TH SarabunPSK" w:hint="cs"/>
          <w:sz w:val="34"/>
          <w:szCs w:val="34"/>
          <w:cs/>
          <w:lang w:val="en-US"/>
        </w:rPr>
        <w:t>๑๐</w:t>
      </w:r>
      <w:r>
        <w:rPr>
          <w:rFonts w:ascii="TH SarabunPSK" w:hAnsi="TH SarabunPSK" w:cs="TH SarabunPSK" w:hint="cs"/>
          <w:sz w:val="34"/>
          <w:szCs w:val="34"/>
          <w:cs/>
        </w:rPr>
        <w:t>)</w:t>
      </w:r>
    </w:p>
    <w:p w14:paraId="16822A41" w14:textId="77777777" w:rsidR="007927C5" w:rsidRPr="007960BC" w:rsidRDefault="007927C5" w:rsidP="00C208E2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1A9BB4E4" w14:textId="77777777" w:rsidR="007927C5" w:rsidRPr="007462BE" w:rsidRDefault="007927C5" w:rsidP="00C208E2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627747EC" wp14:editId="150F1250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750947808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BF6F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84.45pt;margin-top:.95pt;width:92.9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3C418E13" w14:textId="48A9613A" w:rsidR="008A5582" w:rsidRDefault="007827B9" w:rsidP="00F75335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spacing w:after="0" w:line="240" w:lineRule="auto"/>
        <w:ind w:firstLine="851"/>
        <w:jc w:val="thaiDistribute"/>
        <w:rPr>
          <w:rFonts w:ascii="TH SarabunPSK" w:hAnsi="TH SarabunPSK" w:cs="TH SarabunPSK"/>
          <w:sz w:val="34"/>
          <w:szCs w:val="34"/>
        </w:rPr>
      </w:pPr>
      <w:r w:rsidRPr="00691E11">
        <w:rPr>
          <w:rFonts w:ascii="TH SarabunPSK" w:hAnsi="TH SarabunPSK" w:cs="TH SarabunPSK" w:hint="cs"/>
          <w:sz w:val="34"/>
          <w:szCs w:val="34"/>
          <w:cs/>
        </w:rPr>
        <w:t>อาศัยอำนาจ</w:t>
      </w:r>
      <w:r w:rsidRPr="000955E1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>ตาม</w:t>
      </w:r>
      <w:r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>ความในมาตรา</w:t>
      </w:r>
      <w:r w:rsidR="008E1788"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 xml:space="preserve"> </w:t>
      </w:r>
      <w:r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 xml:space="preserve"> </w:t>
      </w:r>
      <w:r w:rsidR="00065710"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>๑๖</w:t>
      </w:r>
      <w:r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>/</w:t>
      </w:r>
      <w:r w:rsidR="00065710"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>๖</w:t>
      </w:r>
      <w:r w:rsidR="008E1788"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 xml:space="preserve"> </w:t>
      </w:r>
      <w:r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 xml:space="preserve"> </w:t>
      </w:r>
      <w:r w:rsidR="00EA0DE2"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 xml:space="preserve">วรรคสอง  (๑)  </w:t>
      </w:r>
      <w:r w:rsidRPr="00CA35FA">
        <w:rPr>
          <w:rFonts w:ascii="TH SarabunPSK" w:eastAsia="Cordia New" w:hAnsi="TH SarabunPSK" w:cs="TH SarabunPSK" w:hint="cs"/>
          <w:noProof/>
          <w:snapToGrid w:val="0"/>
          <w:sz w:val="34"/>
          <w:szCs w:val="34"/>
          <w:cs/>
          <w:lang w:val="en-US" w:eastAsia="th-TH"/>
        </w:rPr>
        <w:t>แห่งพระราชบัญญัติหลักทรัพย์</w:t>
      </w:r>
      <w:r w:rsidR="005332D8">
        <w:rPr>
          <w:rFonts w:ascii="TH SarabunPSK" w:eastAsia="Cordia New" w:hAnsi="TH SarabunPSK" w:cs="TH SarabunPSK"/>
          <w:noProof/>
          <w:snapToGrid w:val="0"/>
          <w:sz w:val="34"/>
          <w:szCs w:val="34"/>
          <w:cs/>
          <w:lang w:val="en-US" w:eastAsia="th-TH"/>
        </w:rPr>
        <w:br/>
      </w:r>
      <w:r w:rsidRPr="005332D8">
        <w:rPr>
          <w:rFonts w:ascii="TH SarabunPSK" w:eastAsia="Cordia New" w:hAnsi="TH SarabunPSK" w:cs="TH SarabunPSK" w:hint="cs"/>
          <w:noProof/>
          <w:snapToGrid w:val="0"/>
          <w:spacing w:val="-2"/>
          <w:sz w:val="34"/>
          <w:szCs w:val="34"/>
          <w:cs/>
          <w:lang w:val="en-US" w:eastAsia="th-TH"/>
        </w:rPr>
        <w:t>และตลาดหลักทรัพย์</w:t>
      </w:r>
      <w:r w:rsidR="008E1788" w:rsidRPr="005332D8">
        <w:rPr>
          <w:rFonts w:ascii="TH SarabunPSK" w:eastAsia="Cordia New" w:hAnsi="TH SarabunPSK" w:cs="TH SarabunPSK" w:hint="cs"/>
          <w:noProof/>
          <w:snapToGrid w:val="0"/>
          <w:spacing w:val="-2"/>
          <w:sz w:val="34"/>
          <w:szCs w:val="34"/>
          <w:cs/>
          <w:lang w:val="en-US" w:eastAsia="th-TH"/>
        </w:rPr>
        <w:t xml:space="preserve"> </w:t>
      </w:r>
      <w:r w:rsidRPr="005332D8">
        <w:rPr>
          <w:rFonts w:ascii="TH SarabunPSK" w:eastAsia="Cordia New" w:hAnsi="TH SarabunPSK" w:cs="TH SarabunPSK" w:hint="cs"/>
          <w:noProof/>
          <w:snapToGrid w:val="0"/>
          <w:spacing w:val="-2"/>
          <w:sz w:val="34"/>
          <w:szCs w:val="34"/>
          <w:cs/>
          <w:lang w:val="en-US" w:eastAsia="th-TH"/>
        </w:rPr>
        <w:t xml:space="preserve"> พ.ศ.</w:t>
      </w:r>
      <w:r w:rsidR="008E1788" w:rsidRPr="005332D8">
        <w:rPr>
          <w:rFonts w:ascii="TH SarabunPSK" w:eastAsia="Cordia New" w:hAnsi="TH SarabunPSK" w:cs="TH SarabunPSK" w:hint="cs"/>
          <w:noProof/>
          <w:snapToGrid w:val="0"/>
          <w:spacing w:val="-2"/>
          <w:sz w:val="34"/>
          <w:szCs w:val="34"/>
          <w:cs/>
          <w:lang w:val="en-US" w:eastAsia="th-TH"/>
        </w:rPr>
        <w:t xml:space="preserve"> </w:t>
      </w:r>
      <w:r w:rsidRPr="005332D8">
        <w:rPr>
          <w:rFonts w:ascii="TH SarabunPSK" w:eastAsia="Cordia New" w:hAnsi="TH SarabunPSK" w:cs="TH SarabunPSK" w:hint="cs"/>
          <w:noProof/>
          <w:snapToGrid w:val="0"/>
          <w:spacing w:val="-2"/>
          <w:sz w:val="34"/>
          <w:szCs w:val="34"/>
          <w:cs/>
          <w:lang w:val="en-US" w:eastAsia="th-TH"/>
        </w:rPr>
        <w:t xml:space="preserve"> </w:t>
      </w:r>
      <w:r w:rsidR="00065710" w:rsidRPr="005332D8">
        <w:rPr>
          <w:rFonts w:ascii="TH SarabunPSK" w:eastAsia="Cordia New" w:hAnsi="TH SarabunPSK" w:cs="TH SarabunPSK" w:hint="cs"/>
          <w:noProof/>
          <w:snapToGrid w:val="0"/>
          <w:spacing w:val="-2"/>
          <w:sz w:val="34"/>
          <w:szCs w:val="34"/>
          <w:cs/>
          <w:lang w:val="en-US" w:eastAsia="th-TH"/>
        </w:rPr>
        <w:t>๒๕๓๕</w:t>
      </w:r>
      <w:r w:rsidRPr="005332D8">
        <w:rPr>
          <w:rFonts w:ascii="TH SarabunPSK" w:eastAsia="Cordia New" w:hAnsi="TH SarabunPSK" w:cs="TH SarabunPSK" w:hint="cs"/>
          <w:noProof/>
          <w:snapToGrid w:val="0"/>
          <w:spacing w:val="-2"/>
          <w:sz w:val="34"/>
          <w:szCs w:val="34"/>
          <w:cs/>
          <w:lang w:val="en-US" w:eastAsia="th-TH"/>
        </w:rPr>
        <w:t xml:space="preserve"> </w:t>
      </w:r>
      <w:r w:rsidR="008E1788" w:rsidRPr="005332D8">
        <w:rPr>
          <w:rFonts w:ascii="TH SarabunPSK" w:eastAsia="Cordia New" w:hAnsi="TH SarabunPSK" w:cs="TH SarabunPSK" w:hint="cs"/>
          <w:noProof/>
          <w:snapToGrid w:val="0"/>
          <w:spacing w:val="-2"/>
          <w:sz w:val="34"/>
          <w:szCs w:val="34"/>
          <w:cs/>
          <w:lang w:val="en-US" w:eastAsia="th-TH"/>
        </w:rPr>
        <w:t xml:space="preserve"> </w:t>
      </w:r>
      <w:r w:rsidRPr="005332D8">
        <w:rPr>
          <w:rFonts w:ascii="TH SarabunPSK" w:eastAsia="Cordia New" w:hAnsi="TH SarabunPSK" w:cs="TH SarabunPSK" w:hint="cs"/>
          <w:noProof/>
          <w:snapToGrid w:val="0"/>
          <w:spacing w:val="-2"/>
          <w:sz w:val="34"/>
          <w:szCs w:val="34"/>
          <w:cs/>
          <w:lang w:val="en-US" w:eastAsia="th-TH"/>
        </w:rPr>
        <w:t xml:space="preserve"> ซึ่งแก้ไขเพิ่มเติมโ</w:t>
      </w:r>
      <w:r w:rsidRPr="005332D8">
        <w:rPr>
          <w:rFonts w:ascii="TH SarabunPSK" w:hAnsi="TH SarabunPSK" w:cs="TH SarabunPSK" w:hint="cs"/>
          <w:spacing w:val="-2"/>
          <w:sz w:val="34"/>
          <w:szCs w:val="34"/>
          <w:cs/>
        </w:rPr>
        <w:t>ดยพระราชบัญญัติหลักทรัพย์และตลาดหลักทรัพย์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E1788"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(ฉบับที่ </w:t>
      </w:r>
      <w:r w:rsidR="008E1788"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691E11">
        <w:rPr>
          <w:rFonts w:ascii="TH SarabunPSK" w:hAnsi="TH SarabunPSK" w:cs="TH SarabunPSK" w:hint="cs"/>
          <w:sz w:val="34"/>
          <w:szCs w:val="34"/>
          <w:cs/>
        </w:rPr>
        <w:t>๔</w:t>
      </w:r>
      <w:r w:rsidRPr="00691E11">
        <w:rPr>
          <w:rFonts w:ascii="TH SarabunPSK" w:hAnsi="TH SarabunPSK" w:cs="TH SarabunPSK" w:hint="cs"/>
          <w:sz w:val="34"/>
          <w:szCs w:val="34"/>
          <w:cs/>
        </w:rPr>
        <w:t>)</w:t>
      </w:r>
      <w:r w:rsidR="008E1788"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 พ.ศ.</w:t>
      </w:r>
      <w:r w:rsidR="008E1788"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691E11">
        <w:rPr>
          <w:rFonts w:ascii="TH SarabunPSK" w:hAnsi="TH SarabunPSK" w:cs="TH SarabunPSK" w:hint="cs"/>
          <w:sz w:val="34"/>
          <w:szCs w:val="34"/>
          <w:cs/>
        </w:rPr>
        <w:t>๒๕๕๑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760C10">
        <w:rPr>
          <w:rFonts w:ascii="TH SarabunPSK" w:hAnsi="TH SarabunPSK" w:cs="TH SarabunPSK" w:hint="cs"/>
          <w:sz w:val="34"/>
          <w:szCs w:val="34"/>
          <w:cs/>
        </w:rPr>
        <w:t>และ</w:t>
      </w:r>
      <w:r w:rsidRPr="00691E11">
        <w:rPr>
          <w:rFonts w:ascii="TH SarabunPSK" w:hAnsi="TH SarabunPSK" w:cs="TH SarabunPSK" w:hint="cs"/>
          <w:sz w:val="34"/>
          <w:szCs w:val="34"/>
          <w:cs/>
        </w:rPr>
        <w:t>มาตรา</w:t>
      </w:r>
      <w:r w:rsidR="008E1788"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691E11">
        <w:rPr>
          <w:rFonts w:ascii="TH SarabunPSK" w:hAnsi="TH SarabunPSK" w:cs="TH SarabunPSK" w:hint="cs"/>
          <w:sz w:val="34"/>
          <w:szCs w:val="34"/>
          <w:cs/>
        </w:rPr>
        <w:t>๑๑๗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E1788"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91E11">
        <w:rPr>
          <w:rFonts w:ascii="TH SarabunPSK" w:hAnsi="TH SarabunPSK" w:cs="TH SarabunPSK" w:hint="cs"/>
          <w:sz w:val="34"/>
          <w:szCs w:val="34"/>
          <w:cs/>
        </w:rPr>
        <w:t>แห่งพระราชบัญญัติหลักทรัพย์และตลาดหลักทรัพย์</w:t>
      </w:r>
      <w:r w:rsidR="008E1788"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 พ.ศ.</w:t>
      </w:r>
      <w:r w:rsidR="008E1788"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691E11">
        <w:rPr>
          <w:rFonts w:ascii="TH SarabunPSK" w:hAnsi="TH SarabunPSK" w:cs="TH SarabunPSK" w:hint="cs"/>
          <w:sz w:val="34"/>
          <w:szCs w:val="34"/>
          <w:cs/>
        </w:rPr>
        <w:t>๒๕๓๕</w:t>
      </w:r>
      <w:r w:rsidRPr="00691E11">
        <w:rPr>
          <w:rFonts w:ascii="TH SarabunPSK" w:hAnsi="TH SarabunPSK" w:cs="TH SarabunPSK" w:hint="cs"/>
          <w:sz w:val="34"/>
          <w:szCs w:val="34"/>
          <w:cs/>
        </w:rPr>
        <w:t xml:space="preserve">  คณะกรรมการกำกับตลาดทุนออก</w:t>
      </w:r>
      <w:r w:rsidR="00D318AF">
        <w:rPr>
          <w:rFonts w:ascii="TH SarabunPSK" w:hAnsi="TH SarabunPSK" w:cs="TH SarabunPSK" w:hint="cs"/>
          <w:sz w:val="34"/>
          <w:szCs w:val="34"/>
          <w:cs/>
        </w:rPr>
        <w:t>ประกาศ</w:t>
      </w:r>
      <w:r w:rsidRPr="00691E11">
        <w:rPr>
          <w:rFonts w:ascii="TH SarabunPSK" w:hAnsi="TH SarabunPSK" w:cs="TH SarabunPSK" w:hint="cs"/>
          <w:sz w:val="34"/>
          <w:szCs w:val="34"/>
          <w:cs/>
        </w:rPr>
        <w:t>ไว้</w:t>
      </w:r>
      <w:r w:rsidR="005275BA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691E11">
        <w:rPr>
          <w:rFonts w:ascii="TH SarabunPSK" w:hAnsi="TH SarabunPSK" w:cs="TH SarabunPSK" w:hint="cs"/>
          <w:sz w:val="34"/>
          <w:szCs w:val="34"/>
          <w:cs/>
        </w:rPr>
        <w:t>ดังต่อไปนี้</w:t>
      </w:r>
    </w:p>
    <w:p w14:paraId="2E18EBAE" w14:textId="635C577D" w:rsidR="00EA43F4" w:rsidRPr="005332D8" w:rsidRDefault="00EA43F4" w:rsidP="005332D8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  <w:cs/>
          <w:lang w:val="en-US"/>
        </w:rPr>
      </w:pP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ข้อ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ab/>
      </w:r>
      <w:r w:rsidR="004829C9"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๑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ab/>
      </w:r>
      <w:r w:rsidRPr="005332D8">
        <w:rPr>
          <w:rFonts w:ascii="TH SarabunPSK" w:hAnsi="TH SarabunPSK" w:cs="TH SarabunPSK"/>
          <w:sz w:val="34"/>
          <w:szCs w:val="34"/>
          <w:cs/>
        </w:rPr>
        <w:t>ให้ยกเลิก</w:t>
      </w:r>
      <w:r w:rsidRPr="005332D8">
        <w:rPr>
          <w:rFonts w:ascii="TH SarabunPSK" w:hAnsi="TH SarabunPSK" w:cs="TH SarabunPSK" w:hint="cs"/>
          <w:sz w:val="34"/>
          <w:szCs w:val="34"/>
          <w:cs/>
        </w:rPr>
        <w:t>ความ</w:t>
      </w:r>
      <w:r w:rsidR="00416868" w:rsidRPr="005332D8">
        <w:rPr>
          <w:rFonts w:ascii="TH SarabunPSK" w:hAnsi="TH SarabunPSK" w:cs="TH SarabunPSK" w:hint="cs"/>
          <w:sz w:val="34"/>
          <w:szCs w:val="34"/>
          <w:cs/>
        </w:rPr>
        <w:t>ใน</w:t>
      </w:r>
      <w:r w:rsidR="00E93586" w:rsidRPr="005332D8">
        <w:rPr>
          <w:rFonts w:ascii="TH SarabunPSK" w:hAnsi="TH SarabunPSK" w:cs="TH SarabunPSK" w:hint="cs"/>
          <w:sz w:val="34"/>
          <w:szCs w:val="34"/>
          <w:cs/>
        </w:rPr>
        <w:t xml:space="preserve">  (๕)  ของ</w:t>
      </w:r>
      <w:r w:rsidR="00146839" w:rsidRPr="005332D8">
        <w:rPr>
          <w:rFonts w:ascii="TH SarabunPSK" w:hAnsi="TH SarabunPSK" w:cs="TH SarabunPSK" w:hint="cs"/>
          <w:sz w:val="34"/>
          <w:szCs w:val="34"/>
          <w:cs/>
        </w:rPr>
        <w:t>วรรคหนึ่ง</w:t>
      </w:r>
      <w:r w:rsidR="008657B3" w:rsidRPr="005332D8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5B3AA6" w:rsidRPr="005332D8">
        <w:rPr>
          <w:rFonts w:ascii="TH SarabunPSK" w:hAnsi="TH SarabunPSK" w:cs="TH SarabunPSK" w:hint="cs"/>
          <w:sz w:val="34"/>
          <w:szCs w:val="34"/>
          <w:cs/>
        </w:rPr>
        <w:t>ใน</w:t>
      </w:r>
      <w:r w:rsidRPr="005332D8">
        <w:rPr>
          <w:rFonts w:ascii="TH SarabunPSK" w:hAnsi="TH SarabunPSK" w:cs="TH SarabunPSK" w:hint="cs"/>
          <w:sz w:val="34"/>
          <w:szCs w:val="34"/>
          <w:cs/>
        </w:rPr>
        <w:t xml:space="preserve">ข้อ  </w:t>
      </w:r>
      <w:r w:rsidR="00E93586" w:rsidRPr="005332D8">
        <w:rPr>
          <w:rFonts w:ascii="TH SarabunPSK" w:hAnsi="TH SarabunPSK" w:cs="TH SarabunPSK" w:hint="cs"/>
          <w:sz w:val="34"/>
          <w:szCs w:val="34"/>
          <w:cs/>
        </w:rPr>
        <w:t>๙/๑</w:t>
      </w:r>
      <w:r w:rsidRPr="005332D8">
        <w:rPr>
          <w:rFonts w:ascii="TH SarabunPSK" w:hAnsi="TH SarabunPSK" w:cs="TH SarabunPSK" w:hint="cs"/>
          <w:sz w:val="34"/>
          <w:szCs w:val="34"/>
          <w:cs/>
        </w:rPr>
        <w:t xml:space="preserve">  แห่งประกาศคณะกรรมการ</w:t>
      </w:r>
      <w:r w:rsidR="00146839" w:rsidRPr="005332D8">
        <w:rPr>
          <w:rFonts w:ascii="TH SarabunPSK" w:hAnsi="TH SarabunPSK" w:cs="TH SarabunPSK"/>
          <w:sz w:val="34"/>
          <w:szCs w:val="34"/>
          <w:cs/>
        </w:rPr>
        <w:br/>
      </w:r>
      <w:r w:rsidRPr="005332D8">
        <w:rPr>
          <w:rFonts w:ascii="TH SarabunPSK" w:hAnsi="TH SarabunPSK" w:cs="TH SarabunPSK" w:hint="cs"/>
          <w:sz w:val="34"/>
          <w:szCs w:val="34"/>
          <w:cs/>
        </w:rPr>
        <w:t>กำกับตลาดทุน  ที่  ทน</w:t>
      </w:r>
      <w:r w:rsidRPr="005332D8">
        <w:rPr>
          <w:rFonts w:ascii="TH SarabunPSK" w:hAnsi="TH SarabunPSK" w:cs="TH SarabunPSK"/>
          <w:sz w:val="34"/>
          <w:szCs w:val="34"/>
          <w:lang w:val="en-US"/>
        </w:rPr>
        <w:t>.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๑๑/</w:t>
      </w:r>
      <w:r w:rsidRPr="005332D8">
        <w:rPr>
          <w:rFonts w:ascii="TH SarabunPSK" w:hAnsi="TH SarabunPSK" w:cs="TH SarabunPSK" w:hint="cs"/>
          <w:sz w:val="34"/>
          <w:szCs w:val="34"/>
          <w:cs/>
        </w:rPr>
        <w:t>๒๕๖๔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เรื่อง 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หลักเกณฑ์การจ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ัด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การกองทุนรวมเพื่อผู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้ล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งทุนท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ั่วไป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="00146839" w:rsidRPr="005332D8">
        <w:rPr>
          <w:rFonts w:ascii="TH SarabunPSK" w:hAnsi="TH SarabunPSK" w:cs="TH SarabunPSK"/>
          <w:sz w:val="34"/>
          <w:szCs w:val="34"/>
          <w:cs/>
          <w:lang w:val="en-US"/>
        </w:rPr>
        <w:br/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กองทุนรวมเพื่อผู้ลงทุนที่มิใช่รายย่อย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กองทุนรวมเพื่อผู้ลงทุนประเภทสถาบัน 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และกองทุนส่วนบุคคล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ลงวันที่  ๒๙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มกราคม 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พ.ศ. 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๒๕๖๔  ซึ่งแก้ไขเพิ่มเติมโดย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ประกาศคณะกรรมการก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ำ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ก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ับ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ตลาดทุน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</w:t>
      </w:r>
      <w:r w:rsidR="00146839" w:rsidRPr="005332D8">
        <w:rPr>
          <w:rFonts w:ascii="TH SarabunPSK" w:hAnsi="TH SarabunPSK" w:cs="TH SarabunPSK"/>
          <w:sz w:val="34"/>
          <w:szCs w:val="34"/>
          <w:cs/>
          <w:lang w:val="en-US"/>
        </w:rPr>
        <w:br/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ที่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ทน.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</w:t>
      </w:r>
      <w:r w:rsidR="00E93586" w:rsidRPr="005332D8">
        <w:rPr>
          <w:rFonts w:ascii="TH SarabunPSK" w:hAnsi="TH SarabunPSK" w:cs="TH SarabunPSK" w:hint="cs"/>
          <w:sz w:val="34"/>
          <w:szCs w:val="34"/>
          <w:cs/>
        </w:rPr>
        <w:t>๔๙</w:t>
      </w:r>
      <w:r w:rsidRPr="005332D8">
        <w:rPr>
          <w:rFonts w:ascii="TH SarabunPSK" w:hAnsi="TH SarabunPSK" w:cs="TH SarabunPSK"/>
          <w:sz w:val="34"/>
          <w:szCs w:val="34"/>
        </w:rPr>
        <w:t>/</w:t>
      </w:r>
      <w:r w:rsidRPr="005332D8">
        <w:rPr>
          <w:rFonts w:ascii="TH SarabunPSK" w:hAnsi="TH SarabunPSK" w:cs="TH SarabunPSK" w:hint="cs"/>
          <w:sz w:val="34"/>
          <w:szCs w:val="34"/>
          <w:cs/>
        </w:rPr>
        <w:t>๒๕๖</w:t>
      </w:r>
      <w:r w:rsidR="00E93586" w:rsidRPr="005332D8">
        <w:rPr>
          <w:rFonts w:ascii="TH SarabunPSK" w:hAnsi="TH SarabunPSK" w:cs="TH SarabunPSK" w:hint="cs"/>
          <w:sz w:val="34"/>
          <w:szCs w:val="34"/>
          <w:cs/>
        </w:rPr>
        <w:t>๔</w:t>
      </w:r>
      <w:r w:rsidRPr="005332D8">
        <w:rPr>
          <w:rFonts w:ascii="TH SarabunPSK" w:hAnsi="TH SarabunPSK" w:cs="TH SarabunPSK"/>
          <w:sz w:val="34"/>
          <w:szCs w:val="34"/>
        </w:rPr>
        <w:t xml:space="preserve"> </w:t>
      </w:r>
      <w:r w:rsidRPr="005332D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เรื่อง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หล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ัก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เกณฑ์การจ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ั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ดการกองทุนรวมเพื่อผู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้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ลงทุนท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ั่ว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ไป</w:t>
      </w:r>
      <w:r w:rsidRPr="005332D8">
        <w:rPr>
          <w:rFonts w:ascii="TH SarabunPSK" w:hAnsi="TH SarabunPSK" w:cs="TH SarabunPSK"/>
          <w:sz w:val="34"/>
          <w:szCs w:val="34"/>
        </w:rPr>
        <w:t xml:space="preserve"> </w:t>
      </w:r>
      <w:r w:rsidRPr="005332D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กองทุนรวมเพื่อผู้ลงทุนที่มิใช่รายย่อย</w:t>
      </w:r>
      <w:r w:rsidR="002D0499"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กองทุนรวมเพื่อผ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ู้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ลงทุนประเภทสถาบัน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และกองทุนส่วนบุคคล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(ฉบับที่ </w:t>
      </w:r>
      <w:r w:rsidRPr="005332D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93586" w:rsidRPr="005332D8">
        <w:rPr>
          <w:rFonts w:ascii="TH SarabunPSK" w:hAnsi="TH SarabunPSK" w:cs="TH SarabunPSK" w:hint="cs"/>
          <w:sz w:val="34"/>
          <w:szCs w:val="34"/>
          <w:cs/>
        </w:rPr>
        <w:t>๒</w:t>
      </w:r>
      <w:r w:rsidRPr="005332D8">
        <w:rPr>
          <w:rFonts w:ascii="TH SarabunPSK" w:hAnsi="TH SarabunPSK" w:cs="TH SarabunPSK"/>
          <w:sz w:val="34"/>
          <w:szCs w:val="34"/>
        </w:rPr>
        <w:t>)</w:t>
      </w:r>
      <w:r w:rsidRPr="005332D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ลงวันที่ 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="00E93586" w:rsidRPr="005332D8">
        <w:rPr>
          <w:rFonts w:ascii="TH SarabunPSK" w:hAnsi="TH SarabunPSK" w:cs="TH SarabunPSK" w:hint="cs"/>
          <w:sz w:val="34"/>
          <w:szCs w:val="34"/>
          <w:cs/>
        </w:rPr>
        <w:t>๒๒</w:t>
      </w:r>
      <w:r w:rsidRPr="005332D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</w:rPr>
        <w:t xml:space="preserve"> </w:t>
      </w:r>
      <w:r w:rsidR="00E93586"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มิถุนายน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>พ.ศ.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</w:t>
      </w:r>
      <w:r w:rsidRPr="005332D8">
        <w:rPr>
          <w:rFonts w:ascii="TH SarabunPSK" w:hAnsi="TH SarabunPSK" w:cs="TH SarabunPSK" w:hint="cs"/>
          <w:sz w:val="34"/>
          <w:szCs w:val="34"/>
          <w:cs/>
        </w:rPr>
        <w:t>๒๕๖</w:t>
      </w:r>
      <w:r w:rsidR="00E93586" w:rsidRPr="005332D8">
        <w:rPr>
          <w:rFonts w:ascii="TH SarabunPSK" w:hAnsi="TH SarabunPSK" w:cs="TH SarabunPSK" w:hint="cs"/>
          <w:sz w:val="34"/>
          <w:szCs w:val="34"/>
          <w:cs/>
        </w:rPr>
        <w:t>๔</w:t>
      </w:r>
      <w:r w:rsidRPr="005332D8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และให้ใช้ความต่อไปนี้แทน</w:t>
      </w:r>
    </w:p>
    <w:p w14:paraId="75F9BEBB" w14:textId="77777777" w:rsidR="00681510" w:rsidRDefault="00127A12" w:rsidP="00E558FF">
      <w:pPr>
        <w:tabs>
          <w:tab w:val="left" w:pos="1440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  <w:lang w:val="en-US"/>
        </w:rPr>
        <w:sectPr w:rsidR="00681510" w:rsidSect="00D22F12">
          <w:headerReference w:type="default" r:id="rId11"/>
          <w:headerReference w:type="first" r:id="rId12"/>
          <w:pgSz w:w="11906" w:h="16838"/>
          <w:pgMar w:top="2160" w:right="1382" w:bottom="2102" w:left="1382" w:header="539" w:footer="706" w:gutter="0"/>
          <w:pgNumType w:fmt="thaiNumbers"/>
          <w:cols w:space="708"/>
          <w:titlePg/>
          <w:docGrid w:linePitch="360"/>
        </w:sectPr>
      </w:pPr>
      <w:r w:rsidRPr="005332D8">
        <w:rPr>
          <w:rFonts w:ascii="TH SarabunPSK" w:hAnsi="TH SarabunPSK" w:cs="TH SarabunPSK" w:hint="cs"/>
          <w:spacing w:val="-2"/>
          <w:sz w:val="34"/>
          <w:szCs w:val="34"/>
          <w:cs/>
          <w:lang w:val="en-US"/>
        </w:rPr>
        <w:t>“</w:t>
      </w:r>
      <w:r w:rsidR="00E93586" w:rsidRPr="005332D8">
        <w:rPr>
          <w:rFonts w:ascii="TH SarabunPSK" w:hAnsi="TH SarabunPSK" w:cs="TH SarabunPSK" w:hint="cs"/>
          <w:spacing w:val="-2"/>
          <w:sz w:val="34"/>
          <w:szCs w:val="34"/>
          <w:cs/>
          <w:lang w:val="en-US"/>
        </w:rPr>
        <w:t>(๕)</w:t>
      </w:r>
      <w:r w:rsidR="00E93586" w:rsidRPr="005332D8">
        <w:rPr>
          <w:rFonts w:ascii="TH SarabunPSK" w:hAnsi="TH SarabunPSK" w:cs="TH SarabunPSK"/>
          <w:spacing w:val="-2"/>
          <w:sz w:val="34"/>
          <w:szCs w:val="34"/>
          <w:cs/>
          <w:lang w:val="en-US"/>
        </w:rPr>
        <w:tab/>
        <w:t>การทดสอบผลกระทบต่อสภาพคล่องของกองทุนรวมในกรณีที่เกิดเหตุการณ์ที่มีนัย</w:t>
      </w:r>
      <w:r w:rsidR="00E93586" w:rsidRPr="005332D8">
        <w:rPr>
          <w:rFonts w:ascii="TH SarabunPSK" w:hAnsi="TH SarabunPSK" w:cs="TH SarabunPSK" w:hint="cs"/>
          <w:spacing w:val="-2"/>
          <w:sz w:val="34"/>
          <w:szCs w:val="34"/>
          <w:cs/>
          <w:lang w:val="en-US"/>
        </w:rPr>
        <w:t>สำคัญ</w:t>
      </w:r>
      <w:r w:rsidR="00E93586"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="00E93586"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 </w:t>
      </w:r>
      <w:r w:rsidR="00E93586" w:rsidRPr="00681510">
        <w:rPr>
          <w:rFonts w:ascii="TH SarabunPSK" w:hAnsi="TH SarabunPSK" w:cs="TH SarabunPSK"/>
          <w:sz w:val="34"/>
          <w:szCs w:val="34"/>
          <w:cs/>
          <w:lang w:val="en-US"/>
        </w:rPr>
        <w:t>(</w:t>
      </w:r>
      <w:r w:rsidR="00E93586" w:rsidRPr="00681510">
        <w:rPr>
          <w:rFonts w:ascii="TH SarabunPSK" w:hAnsi="TH SarabunPSK" w:cs="TH SarabunPSK"/>
          <w:sz w:val="34"/>
          <w:szCs w:val="34"/>
          <w:lang w:val="en-US"/>
        </w:rPr>
        <w:t>stress</w:t>
      </w:r>
      <w:r w:rsidR="00E93586" w:rsidRPr="00681510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="00E93586" w:rsidRPr="00681510">
        <w:rPr>
          <w:rFonts w:ascii="TH SarabunPSK" w:hAnsi="TH SarabunPSK" w:cs="TH SarabunPSK"/>
          <w:sz w:val="34"/>
          <w:szCs w:val="34"/>
          <w:lang w:val="en-US"/>
        </w:rPr>
        <w:t xml:space="preserve"> test)</w:t>
      </w:r>
      <w:r w:rsidR="00E93586" w:rsidRPr="00681510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="007B4490" w:rsidRPr="00681510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="00BA3E25" w:rsidRPr="00681510">
        <w:rPr>
          <w:rFonts w:ascii="TH SarabunPSK" w:hAnsi="TH SarabunPSK" w:cs="TH SarabunPSK" w:hint="cs"/>
          <w:sz w:val="34"/>
          <w:szCs w:val="34"/>
          <w:cs/>
          <w:lang w:val="en-US"/>
        </w:rPr>
        <w:t>และ</w:t>
      </w:r>
      <w:r w:rsidR="00E93586" w:rsidRPr="00681510">
        <w:rPr>
          <w:rFonts w:ascii="TH SarabunPSK" w:hAnsi="TH SarabunPSK" w:cs="TH SarabunPSK" w:hint="cs"/>
          <w:sz w:val="34"/>
          <w:szCs w:val="34"/>
          <w:cs/>
          <w:lang w:val="en-US"/>
        </w:rPr>
        <w:t>ในกรณีที่เป็นกองทุนรวมที่</w:t>
      </w:r>
      <w:r w:rsidR="00E93586" w:rsidRPr="00681510">
        <w:rPr>
          <w:rFonts w:ascii="TH SarabunPSK" w:hAnsi="TH SarabunPSK" w:cs="TH SarabunPSK"/>
          <w:sz w:val="34"/>
          <w:szCs w:val="34"/>
          <w:cs/>
          <w:lang w:val="en-US"/>
        </w:rPr>
        <w:t>มีการแบ่งชนิดของหน่วยลงทุนตามกรณีนโยบายป้องกัน</w:t>
      </w:r>
      <w:r w:rsidR="00681510">
        <w:rPr>
          <w:rFonts w:ascii="TH SarabunPSK" w:hAnsi="TH SarabunPSK" w:cs="TH SarabunPSK"/>
          <w:sz w:val="34"/>
          <w:szCs w:val="34"/>
          <w:cs/>
          <w:lang w:val="en-US"/>
        </w:rPr>
        <w:br/>
      </w:r>
    </w:p>
    <w:p w14:paraId="28B7BE69" w14:textId="729D120A" w:rsidR="00127A12" w:rsidRPr="005332D8" w:rsidRDefault="00E93586" w:rsidP="00681510">
      <w:pPr>
        <w:tabs>
          <w:tab w:val="left" w:pos="1440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  <w:lang w:val="en-US"/>
        </w:rPr>
      </w:pPr>
      <w:r w:rsidRPr="00681510">
        <w:rPr>
          <w:rFonts w:ascii="TH SarabunPSK" w:hAnsi="TH SarabunPSK" w:cs="TH SarabunPSK"/>
          <w:sz w:val="34"/>
          <w:szCs w:val="34"/>
          <w:cs/>
          <w:lang w:val="en-US"/>
        </w:rPr>
        <w:lastRenderedPageBreak/>
        <w:t>ความเสี่ยง</w:t>
      </w:r>
      <w:r w:rsidR="00CF19E5"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จาก</w:t>
      </w:r>
      <w:r w:rsidRPr="005332D8">
        <w:rPr>
          <w:rFonts w:ascii="TH SarabunPSK" w:hAnsi="TH SarabunPSK" w:cs="TH SarabunPSK"/>
          <w:sz w:val="34"/>
          <w:szCs w:val="34"/>
          <w:cs/>
          <w:lang w:val="en-US"/>
        </w:rPr>
        <w:t xml:space="preserve">อัตราแลกเปลี่ยนเงินตราต่างประเทศ </w:t>
      </w:r>
      <w:r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</w:t>
      </w:r>
      <w:r w:rsidR="00F436F4" w:rsidRPr="005332D8">
        <w:rPr>
          <w:rFonts w:ascii="TH SarabunPSK" w:hAnsi="TH SarabunPSK" w:cs="TH SarabunPSK" w:hint="cs"/>
          <w:sz w:val="34"/>
          <w:szCs w:val="34"/>
          <w:cs/>
        </w:rPr>
        <w:t>ต้อ</w:t>
      </w:r>
      <w:r w:rsidR="0087600E" w:rsidRPr="005332D8">
        <w:rPr>
          <w:rFonts w:ascii="TH SarabunPSK" w:hAnsi="TH SarabunPSK" w:cs="TH SarabunPSK" w:hint="cs"/>
          <w:sz w:val="34"/>
          <w:szCs w:val="34"/>
          <w:cs/>
        </w:rPr>
        <w:t>งทำการทดสอบ</w:t>
      </w:r>
      <w:r w:rsidR="00747BE4" w:rsidRPr="005332D8">
        <w:rPr>
          <w:rFonts w:ascii="TH SarabunPSK" w:hAnsi="TH SarabunPSK" w:cs="TH SarabunPSK"/>
          <w:sz w:val="34"/>
          <w:szCs w:val="34"/>
          <w:cs/>
        </w:rPr>
        <w:t xml:space="preserve">ปัจจัยความเสี่ยงจากผลกระทบข้ามชนิดหน่วยลงทุน </w:t>
      </w:r>
      <w:r w:rsidR="00747BE4" w:rsidRPr="005332D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747BE4" w:rsidRPr="005332D8">
        <w:rPr>
          <w:rFonts w:ascii="TH SarabunPSK" w:hAnsi="TH SarabunPSK" w:cs="TH SarabunPSK"/>
          <w:sz w:val="34"/>
          <w:szCs w:val="34"/>
          <w:cs/>
        </w:rPr>
        <w:t>(</w:t>
      </w:r>
      <w:r w:rsidR="00747BE4" w:rsidRPr="005332D8">
        <w:rPr>
          <w:rFonts w:ascii="TH SarabunPSK" w:hAnsi="TH SarabunPSK" w:cs="TH SarabunPSK"/>
          <w:sz w:val="34"/>
          <w:szCs w:val="34"/>
        </w:rPr>
        <w:t xml:space="preserve">contagion </w:t>
      </w:r>
      <w:r w:rsidR="00EE24BA" w:rsidRPr="005332D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747BE4" w:rsidRPr="005332D8">
        <w:rPr>
          <w:rFonts w:ascii="TH SarabunPSK" w:hAnsi="TH SarabunPSK" w:cs="TH SarabunPSK"/>
          <w:sz w:val="34"/>
          <w:szCs w:val="34"/>
        </w:rPr>
        <w:t>risk)</w:t>
      </w:r>
      <w:r w:rsidR="00747BE4" w:rsidRPr="005332D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23CDB" w:rsidRPr="005332D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bookmarkStart w:id="0" w:name="_Hlk210120582"/>
      <w:r w:rsidR="00823CDB" w:rsidRPr="005332D8">
        <w:rPr>
          <w:rFonts w:ascii="TH SarabunPSK" w:hAnsi="TH SarabunPSK" w:cs="TH SarabunPSK" w:hint="cs"/>
          <w:sz w:val="34"/>
          <w:szCs w:val="34"/>
          <w:cs/>
        </w:rPr>
        <w:t>เพื่อประเมินความเสี่ยง</w:t>
      </w:r>
      <w:r w:rsidR="00AA3A15" w:rsidRPr="005332D8">
        <w:rPr>
          <w:rFonts w:ascii="TH SarabunPSK" w:hAnsi="TH SarabunPSK" w:cs="TH SarabunPSK" w:hint="cs"/>
          <w:sz w:val="34"/>
          <w:szCs w:val="34"/>
          <w:cs/>
        </w:rPr>
        <w:t>จากการลงทุนของหน่วยลงทุน</w:t>
      </w:r>
      <w:r w:rsidR="00196A75" w:rsidRPr="005332D8">
        <w:rPr>
          <w:rFonts w:ascii="TH SarabunPSK" w:hAnsi="TH SarabunPSK" w:cs="TH SarabunPSK"/>
          <w:sz w:val="34"/>
          <w:szCs w:val="34"/>
          <w:cs/>
        </w:rPr>
        <w:br/>
      </w:r>
      <w:r w:rsidR="00AA3A15" w:rsidRPr="005332D8">
        <w:rPr>
          <w:rFonts w:ascii="TH SarabunPSK" w:hAnsi="TH SarabunPSK" w:cs="TH SarabunPSK" w:hint="cs"/>
          <w:sz w:val="34"/>
          <w:szCs w:val="34"/>
          <w:cs/>
        </w:rPr>
        <w:t>ชนิดดังกล่าว</w:t>
      </w:r>
      <w:r w:rsidR="00823CDB" w:rsidRPr="005332D8">
        <w:rPr>
          <w:rFonts w:ascii="TH SarabunPSK" w:hAnsi="TH SarabunPSK" w:cs="TH SarabunPSK" w:hint="cs"/>
          <w:sz w:val="34"/>
          <w:szCs w:val="34"/>
          <w:cs/>
        </w:rPr>
        <w:t>ต่อหน่วยลงทุนชนิด</w:t>
      </w:r>
      <w:r w:rsidR="00ED5FD4" w:rsidRPr="005332D8">
        <w:rPr>
          <w:rFonts w:ascii="TH SarabunPSK" w:hAnsi="TH SarabunPSK" w:cs="TH SarabunPSK" w:hint="cs"/>
          <w:sz w:val="34"/>
          <w:szCs w:val="34"/>
          <w:cs/>
        </w:rPr>
        <w:t>อื่น</w:t>
      </w:r>
      <w:r w:rsidR="000E2A1B"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ด้วย</w:t>
      </w:r>
      <w:bookmarkEnd w:id="0"/>
      <w:r w:rsidR="00127A12" w:rsidRPr="005332D8">
        <w:rPr>
          <w:rFonts w:ascii="TH SarabunPSK" w:hAnsi="TH SarabunPSK" w:cs="TH SarabunPSK" w:hint="cs"/>
          <w:sz w:val="34"/>
          <w:szCs w:val="34"/>
          <w:cs/>
          <w:lang w:val="en-US"/>
        </w:rPr>
        <w:t>”</w:t>
      </w:r>
    </w:p>
    <w:p w14:paraId="11232E60" w14:textId="42AE3762" w:rsidR="00055FCF" w:rsidRPr="00055FCF" w:rsidRDefault="00055FCF" w:rsidP="0082031B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055FCF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055FCF">
        <w:rPr>
          <w:rFonts w:ascii="TH SarabunPSK" w:hAnsi="TH SarabunPSK" w:cs="TH SarabunPSK"/>
          <w:sz w:val="34"/>
          <w:szCs w:val="34"/>
          <w:cs/>
        </w:rPr>
        <w:tab/>
      </w:r>
      <w:r w:rsidRPr="00055FCF">
        <w:rPr>
          <w:rFonts w:ascii="TH SarabunPSK" w:hAnsi="TH SarabunPSK" w:cs="TH SarabunPSK" w:hint="cs"/>
          <w:sz w:val="34"/>
          <w:szCs w:val="34"/>
          <w:cs/>
        </w:rPr>
        <w:t>๒</w:t>
      </w:r>
      <w:r w:rsidRPr="00055FCF">
        <w:rPr>
          <w:rFonts w:ascii="TH SarabunPSK" w:hAnsi="TH SarabunPSK" w:cs="TH SarabunPSK"/>
          <w:sz w:val="34"/>
          <w:szCs w:val="34"/>
          <w:cs/>
        </w:rPr>
        <w:tab/>
        <w:t>ประกาศนี้ให้ใช้บังคับตั้งแต่วันที่</w:t>
      </w:r>
      <w:r w:rsidR="008C3008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๑</w:t>
      </w:r>
      <w:r w:rsidR="008C3008">
        <w:rPr>
          <w:rFonts w:ascii="TH SarabunPSK" w:hAnsi="TH SarabunPSK" w:cs="TH SarabunPSK" w:hint="cs"/>
          <w:spacing w:val="-4"/>
          <w:sz w:val="34"/>
          <w:szCs w:val="34"/>
          <w:cs/>
        </w:rPr>
        <w:t>๖</w:t>
      </w:r>
      <w:r w:rsidR="008C3008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มกราคม  พ.ศ.</w:t>
      </w:r>
      <w:r w:rsidR="008C3008" w:rsidRPr="004F2909">
        <w:rPr>
          <w:rFonts w:ascii="TH SarabunPSK" w:hAnsi="TH SarabunPSK" w:cs="TH SarabunPSK"/>
          <w:spacing w:val="-4"/>
          <w:sz w:val="34"/>
          <w:szCs w:val="34"/>
        </w:rPr>
        <w:t xml:space="preserve">  </w:t>
      </w:r>
      <w:r w:rsidR="008C3008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๒๕๖๙</w:t>
      </w:r>
      <w:r w:rsidR="008C3008"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Pr="00055FCF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p w14:paraId="7E7CDE4E" w14:textId="7702D5AE" w:rsidR="007827B9" w:rsidRPr="00AB152A" w:rsidRDefault="002230F1" w:rsidP="0082031B">
      <w:pPr>
        <w:spacing w:after="0" w:line="240" w:lineRule="auto"/>
        <w:ind w:firstLine="1890"/>
        <w:jc w:val="thaiDistribute"/>
        <w:rPr>
          <w:rFonts w:ascii="TH SarabunPSK" w:hAnsi="TH SarabunPSK" w:cs="TH SarabunPSK"/>
          <w:sz w:val="34"/>
          <w:szCs w:val="34"/>
          <w:cs/>
          <w:lang w:val="en-US"/>
        </w:rPr>
      </w:pPr>
      <w:r w:rsidRPr="00CB21EC">
        <w:rPr>
          <w:rFonts w:ascii="TH SarabunPSK" w:hAnsi="TH SarabunPSK" w:cs="TH SarabunPSK" w:hint="cs"/>
          <w:sz w:val="34"/>
          <w:szCs w:val="34"/>
          <w:cs/>
        </w:rPr>
        <w:t>ประกาศ  ณ  วันที่</w:t>
      </w:r>
      <w:r w:rsidR="0034516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86A07">
        <w:rPr>
          <w:rFonts w:ascii="TH SarabunPSK" w:hAnsi="TH SarabunPSK" w:cs="TH SarabunPSK" w:hint="cs"/>
          <w:sz w:val="34"/>
          <w:szCs w:val="34"/>
          <w:cs/>
        </w:rPr>
        <w:t xml:space="preserve"> ๑๑  ธันวาคม  พ.ศ.  ๒๕๖๘</w:t>
      </w:r>
    </w:p>
    <w:p w14:paraId="176942D6" w14:textId="77777777" w:rsidR="00DC71A7" w:rsidRPr="009837F2" w:rsidRDefault="00DC71A7" w:rsidP="00C208E2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3C35BFD1" w14:textId="77777777" w:rsidR="007827B9" w:rsidRPr="009837F2" w:rsidRDefault="007827B9" w:rsidP="00C208E2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252957DC" w14:textId="77777777" w:rsidR="00F70C60" w:rsidRPr="00FA17FD" w:rsidRDefault="00F70C60" w:rsidP="00C208E2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3E1C645F" w14:textId="38FB4271" w:rsidR="00F70C60" w:rsidRDefault="00CA3998" w:rsidP="00C208E2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 w:rsidR="00F70C60" w:rsidRPr="00941208">
        <w:rPr>
          <w:rFonts w:ascii="TH SarabunPSK" w:hAnsi="TH SarabunPSK" w:cs="TH SarabunPSK"/>
          <w:sz w:val="34"/>
          <w:szCs w:val="34"/>
          <w:cs/>
        </w:rPr>
        <w:t xml:space="preserve">(นางพรอนงค์  </w:t>
      </w:r>
      <w:r w:rsidR="00F70C60" w:rsidRPr="00F24881">
        <w:rPr>
          <w:rFonts w:ascii="TH SarabunPSK" w:eastAsia="Times New Roman" w:hAnsi="TH SarabunPSK" w:cs="TH SarabunPSK"/>
          <w:sz w:val="34"/>
          <w:szCs w:val="34"/>
          <w:cs/>
          <w:lang w:val="en-US"/>
        </w:rPr>
        <w:t>บุษ</w:t>
      </w:r>
      <w:r w:rsidR="00F70C60" w:rsidRPr="00941208">
        <w:rPr>
          <w:rFonts w:ascii="TH SarabunPSK" w:hAnsi="TH SarabunPSK" w:cs="TH SarabunPSK"/>
          <w:sz w:val="34"/>
          <w:szCs w:val="34"/>
          <w:cs/>
        </w:rPr>
        <w:t>ราตระกูล)</w:t>
      </w:r>
      <w:bookmarkStart w:id="1" w:name="position"/>
    </w:p>
    <w:p w14:paraId="624354FF" w14:textId="28E5DCA2" w:rsidR="00F70C60" w:rsidRDefault="00CA3998" w:rsidP="00C208E2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 w:rsidR="00F70C60" w:rsidRPr="00FA17FD">
        <w:rPr>
          <w:rFonts w:ascii="TH SarabunPSK" w:hAnsi="TH SarabunPSK" w:cs="TH SarabunPSK" w:hint="cs"/>
          <w:sz w:val="34"/>
          <w:szCs w:val="34"/>
          <w:cs/>
        </w:rPr>
        <w:t>เลขาธิการ</w:t>
      </w:r>
      <w:bookmarkEnd w:id="1"/>
    </w:p>
    <w:p w14:paraId="4C209539" w14:textId="154DFFE1" w:rsidR="00F70C60" w:rsidRDefault="00CA3998" w:rsidP="00C208E2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 w:rsidR="00F70C60" w:rsidRPr="00FA17FD">
        <w:rPr>
          <w:rFonts w:ascii="TH SarabunPSK" w:hAnsi="TH SarabunPSK" w:cs="TH SarabunPSK" w:hint="cs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p w14:paraId="38881836" w14:textId="77777777" w:rsidR="00C208E2" w:rsidRDefault="00CA3998" w:rsidP="00C208E2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 w:rsidR="007827B9" w:rsidRPr="009837F2">
        <w:rPr>
          <w:rFonts w:ascii="TH SarabunPSK" w:hAnsi="TH SarabunPSK" w:cs="TH SarabunPSK" w:hint="cs"/>
          <w:sz w:val="34"/>
          <w:szCs w:val="34"/>
          <w:cs/>
        </w:rPr>
        <w:t>ประธานกรรมการ</w:t>
      </w:r>
    </w:p>
    <w:p w14:paraId="105F768D" w14:textId="74784BAC" w:rsidR="00C208E2" w:rsidRPr="00C208E2" w:rsidRDefault="00C208E2" w:rsidP="00C208E2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  <w:cs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คณะกรรมการกำกับตลาดทุน</w:t>
      </w:r>
    </w:p>
    <w:sectPr w:rsidR="00C208E2" w:rsidRPr="00C208E2" w:rsidSect="002D03AB">
      <w:headerReference w:type="first" r:id="rId13"/>
      <w:pgSz w:w="11906" w:h="16838"/>
      <w:pgMar w:top="2160" w:right="1382" w:bottom="2102" w:left="1382" w:header="533" w:footer="706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49C378" w14:textId="77777777" w:rsidR="00F4583D" w:rsidRDefault="00F4583D" w:rsidP="007827B9">
      <w:pPr>
        <w:spacing w:after="0" w:line="240" w:lineRule="auto"/>
      </w:pPr>
      <w:r>
        <w:separator/>
      </w:r>
    </w:p>
  </w:endnote>
  <w:endnote w:type="continuationSeparator" w:id="0">
    <w:p w14:paraId="01FD6B8D" w14:textId="77777777" w:rsidR="00F4583D" w:rsidRDefault="00F4583D" w:rsidP="00782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9B6EB" w14:textId="77777777" w:rsidR="00F4583D" w:rsidRDefault="00F4583D" w:rsidP="007827B9">
      <w:pPr>
        <w:spacing w:after="0" w:line="240" w:lineRule="auto"/>
      </w:pPr>
      <w:r>
        <w:separator/>
      </w:r>
    </w:p>
  </w:footnote>
  <w:footnote w:type="continuationSeparator" w:id="0">
    <w:p w14:paraId="377EF624" w14:textId="77777777" w:rsidR="00F4583D" w:rsidRDefault="00F4583D" w:rsidP="00782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8AB2F" w14:textId="77777777" w:rsidR="00804445" w:rsidRPr="000F7F8B" w:rsidRDefault="00804445" w:rsidP="00FE12F2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0F7F8B">
      <w:rPr>
        <w:rFonts w:ascii="TH SarabunPSK" w:hAnsi="TH SarabunPSK" w:cs="TH SarabunPSK" w:hint="cs"/>
        <w:sz w:val="34"/>
        <w:szCs w:val="34"/>
      </w:rPr>
      <w:fldChar w:fldCharType="begin"/>
    </w:r>
    <w:r w:rsidRPr="000F7F8B">
      <w:rPr>
        <w:rFonts w:ascii="TH SarabunPSK" w:hAnsi="TH SarabunPSK" w:cs="TH SarabunPSK" w:hint="cs"/>
        <w:sz w:val="34"/>
        <w:szCs w:val="34"/>
      </w:rPr>
      <w:instrText xml:space="preserve"> PAGE   \* MERGEFORMAT </w:instrText>
    </w:r>
    <w:r w:rsidRPr="000F7F8B">
      <w:rPr>
        <w:rFonts w:ascii="TH SarabunPSK" w:hAnsi="TH SarabunPSK" w:cs="TH SarabunPSK" w:hint="cs"/>
        <w:sz w:val="34"/>
        <w:szCs w:val="34"/>
      </w:rPr>
      <w:fldChar w:fldCharType="separate"/>
    </w:r>
    <w:r w:rsidR="00870B91" w:rsidRPr="000F7F8B">
      <w:rPr>
        <w:rFonts w:ascii="TH SarabunPSK" w:hAnsi="TH SarabunPSK" w:cs="TH SarabunPSK" w:hint="cs"/>
        <w:noProof/>
        <w:sz w:val="34"/>
        <w:szCs w:val="34"/>
      </w:rPr>
      <w:t>18</w:t>
    </w:r>
    <w:r w:rsidRPr="000F7F8B">
      <w:rPr>
        <w:rFonts w:ascii="TH SarabunPSK" w:hAnsi="TH SarabunPSK" w:cs="TH SarabunPSK" w:hint="cs"/>
        <w:noProof/>
        <w:sz w:val="34"/>
        <w:szCs w:val="3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A5F85" w14:textId="77777777" w:rsidR="00D22F12" w:rsidRPr="005C219E" w:rsidRDefault="00D22F12" w:rsidP="00D22F12">
    <w:pPr>
      <w:jc w:val="center"/>
      <w:rPr>
        <w:rFonts w:ascii="TH SarabunPSK" w:hAnsi="TH SarabunPSK" w:cs="TH SarabunPSK"/>
        <w:b/>
        <w:bCs/>
        <w:sz w:val="40"/>
        <w:szCs w:val="48"/>
      </w:rPr>
    </w:pPr>
    <w:r w:rsidRPr="005C219E">
      <w:rPr>
        <w:rFonts w:ascii="TH SarabunPSK" w:hAnsi="TH SarabunPSK" w:cs="TH SarabunPSK"/>
        <w:b/>
        <w:bCs/>
        <w:sz w:val="40"/>
        <w:szCs w:val="48"/>
        <w:cs/>
      </w:rPr>
      <w:t>คณะกรรมการกำกับ</w:t>
    </w:r>
    <w:r w:rsidRPr="005C219E">
      <w:rPr>
        <w:rFonts w:ascii="TH SarabunPSK" w:hAnsi="TH SarabunPSK" w:cs="TH SarabunPSK" w:hint="cs"/>
        <w:b/>
        <w:bCs/>
        <w:sz w:val="40"/>
        <w:szCs w:val="48"/>
        <w:cs/>
      </w:rPr>
      <w:t>ตลาดทุน</w:t>
    </w:r>
  </w:p>
  <w:p w14:paraId="0D89C06C" w14:textId="19A1742B" w:rsidR="00D32F46" w:rsidRDefault="00D32F46">
    <w:pPr>
      <w:pStyle w:val="Header"/>
      <w:jc w:val="center"/>
    </w:pPr>
  </w:p>
  <w:p w14:paraId="0086AC54" w14:textId="77777777" w:rsidR="003126AF" w:rsidRDefault="003126A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7156504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4"/>
        <w:szCs w:val="34"/>
      </w:rPr>
    </w:sdtEndPr>
    <w:sdtContent>
      <w:p w14:paraId="39A96E85" w14:textId="77777777" w:rsidR="00D32F46" w:rsidRPr="0082031B" w:rsidRDefault="00D32F46">
        <w:pPr>
          <w:pStyle w:val="Header"/>
          <w:jc w:val="center"/>
          <w:rPr>
            <w:rFonts w:ascii="TH SarabunPSK" w:hAnsi="TH SarabunPSK" w:cs="TH SarabunPSK"/>
            <w:sz w:val="34"/>
            <w:szCs w:val="34"/>
          </w:rPr>
        </w:pPr>
        <w:r w:rsidRPr="0082031B">
          <w:rPr>
            <w:rFonts w:ascii="TH SarabunPSK" w:hAnsi="TH SarabunPSK" w:cs="TH SarabunPSK"/>
            <w:sz w:val="34"/>
            <w:szCs w:val="34"/>
          </w:rPr>
          <w:fldChar w:fldCharType="begin"/>
        </w:r>
        <w:r w:rsidRPr="0082031B">
          <w:rPr>
            <w:rFonts w:ascii="TH SarabunPSK" w:hAnsi="TH SarabunPSK" w:cs="TH SarabunPSK"/>
            <w:sz w:val="34"/>
            <w:szCs w:val="34"/>
          </w:rPr>
          <w:instrText xml:space="preserve"> PAGE   \* MERGEFORMAT </w:instrText>
        </w:r>
        <w:r w:rsidRPr="0082031B">
          <w:rPr>
            <w:rFonts w:ascii="TH SarabunPSK" w:hAnsi="TH SarabunPSK" w:cs="TH SarabunPSK"/>
            <w:sz w:val="34"/>
            <w:szCs w:val="34"/>
          </w:rPr>
          <w:fldChar w:fldCharType="separate"/>
        </w:r>
        <w:r w:rsidRPr="0082031B">
          <w:rPr>
            <w:rFonts w:ascii="TH SarabunPSK" w:hAnsi="TH SarabunPSK" w:cs="TH SarabunPSK"/>
            <w:noProof/>
            <w:sz w:val="34"/>
            <w:szCs w:val="34"/>
          </w:rPr>
          <w:t>2</w:t>
        </w:r>
        <w:r w:rsidRPr="0082031B">
          <w:rPr>
            <w:rFonts w:ascii="TH SarabunPSK" w:hAnsi="TH SarabunPSK" w:cs="TH SarabunPSK"/>
            <w:noProof/>
            <w:sz w:val="34"/>
            <w:szCs w:val="34"/>
          </w:rPr>
          <w:fldChar w:fldCharType="end"/>
        </w:r>
      </w:p>
    </w:sdtContent>
  </w:sdt>
  <w:p w14:paraId="3401A92D" w14:textId="77777777" w:rsidR="00D32F46" w:rsidRDefault="00D32F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C010C6"/>
    <w:multiLevelType w:val="hybridMultilevel"/>
    <w:tmpl w:val="3702CFBA"/>
    <w:lvl w:ilvl="0" w:tplc="E90AD14E">
      <w:start w:val="1"/>
      <w:numFmt w:val="thaiNumbers"/>
      <w:lvlText w:val="(%1)"/>
      <w:lvlJc w:val="left"/>
      <w:pPr>
        <w:ind w:left="1531" w:hanging="6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921717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7B9"/>
    <w:rsid w:val="0000478A"/>
    <w:rsid w:val="00006864"/>
    <w:rsid w:val="0001107D"/>
    <w:rsid w:val="00013ECB"/>
    <w:rsid w:val="00014825"/>
    <w:rsid w:val="00017FAB"/>
    <w:rsid w:val="000258AB"/>
    <w:rsid w:val="00036084"/>
    <w:rsid w:val="0003767D"/>
    <w:rsid w:val="000416D0"/>
    <w:rsid w:val="00042184"/>
    <w:rsid w:val="00045072"/>
    <w:rsid w:val="00051349"/>
    <w:rsid w:val="000519A2"/>
    <w:rsid w:val="00055FCF"/>
    <w:rsid w:val="00060E8D"/>
    <w:rsid w:val="000642DB"/>
    <w:rsid w:val="00065710"/>
    <w:rsid w:val="000673E5"/>
    <w:rsid w:val="00072BFF"/>
    <w:rsid w:val="0007443E"/>
    <w:rsid w:val="00076F27"/>
    <w:rsid w:val="00080D0B"/>
    <w:rsid w:val="00087677"/>
    <w:rsid w:val="00092E18"/>
    <w:rsid w:val="00094045"/>
    <w:rsid w:val="000955E1"/>
    <w:rsid w:val="000A2EB0"/>
    <w:rsid w:val="000A642A"/>
    <w:rsid w:val="000B1166"/>
    <w:rsid w:val="000B7838"/>
    <w:rsid w:val="000C1C33"/>
    <w:rsid w:val="000E0CAB"/>
    <w:rsid w:val="000E2352"/>
    <w:rsid w:val="000E2A1B"/>
    <w:rsid w:val="000F0A5F"/>
    <w:rsid w:val="000F1A62"/>
    <w:rsid w:val="000F6434"/>
    <w:rsid w:val="000F7F8B"/>
    <w:rsid w:val="00102A31"/>
    <w:rsid w:val="00110D5E"/>
    <w:rsid w:val="00112AE2"/>
    <w:rsid w:val="00121A51"/>
    <w:rsid w:val="0012224B"/>
    <w:rsid w:val="00123827"/>
    <w:rsid w:val="00127A12"/>
    <w:rsid w:val="001326DC"/>
    <w:rsid w:val="001409CE"/>
    <w:rsid w:val="00141200"/>
    <w:rsid w:val="0014529E"/>
    <w:rsid w:val="00146839"/>
    <w:rsid w:val="001511BA"/>
    <w:rsid w:val="0015427F"/>
    <w:rsid w:val="00154837"/>
    <w:rsid w:val="00155024"/>
    <w:rsid w:val="00155D55"/>
    <w:rsid w:val="001561F2"/>
    <w:rsid w:val="00167542"/>
    <w:rsid w:val="001714F8"/>
    <w:rsid w:val="001732C9"/>
    <w:rsid w:val="001766AC"/>
    <w:rsid w:val="001846E3"/>
    <w:rsid w:val="00184BEA"/>
    <w:rsid w:val="00184FDE"/>
    <w:rsid w:val="0018503D"/>
    <w:rsid w:val="00196A75"/>
    <w:rsid w:val="001A1725"/>
    <w:rsid w:val="001A5F75"/>
    <w:rsid w:val="001B0E5C"/>
    <w:rsid w:val="001B3CD7"/>
    <w:rsid w:val="001C3E7C"/>
    <w:rsid w:val="001D3862"/>
    <w:rsid w:val="001D78C3"/>
    <w:rsid w:val="001D7D02"/>
    <w:rsid w:val="001E2F58"/>
    <w:rsid w:val="001F4C01"/>
    <w:rsid w:val="001F6807"/>
    <w:rsid w:val="002056C2"/>
    <w:rsid w:val="00207937"/>
    <w:rsid w:val="00210B8C"/>
    <w:rsid w:val="0021171B"/>
    <w:rsid w:val="00215F14"/>
    <w:rsid w:val="0022051F"/>
    <w:rsid w:val="002230F1"/>
    <w:rsid w:val="00223C45"/>
    <w:rsid w:val="00230388"/>
    <w:rsid w:val="00230AF2"/>
    <w:rsid w:val="00241FF4"/>
    <w:rsid w:val="00242F03"/>
    <w:rsid w:val="002454AE"/>
    <w:rsid w:val="0025052E"/>
    <w:rsid w:val="00251D0A"/>
    <w:rsid w:val="00253AB7"/>
    <w:rsid w:val="00253F62"/>
    <w:rsid w:val="0025717D"/>
    <w:rsid w:val="0025780E"/>
    <w:rsid w:val="00262D1F"/>
    <w:rsid w:val="00263836"/>
    <w:rsid w:val="002641A9"/>
    <w:rsid w:val="002701E6"/>
    <w:rsid w:val="00273CB6"/>
    <w:rsid w:val="002753F9"/>
    <w:rsid w:val="00276360"/>
    <w:rsid w:val="00283DD3"/>
    <w:rsid w:val="00284DA0"/>
    <w:rsid w:val="002A0148"/>
    <w:rsid w:val="002A46E3"/>
    <w:rsid w:val="002B463B"/>
    <w:rsid w:val="002B525E"/>
    <w:rsid w:val="002B7CED"/>
    <w:rsid w:val="002C4DDF"/>
    <w:rsid w:val="002C6337"/>
    <w:rsid w:val="002D03AB"/>
    <w:rsid w:val="002D0499"/>
    <w:rsid w:val="002D4198"/>
    <w:rsid w:val="002E0AA2"/>
    <w:rsid w:val="002E58FF"/>
    <w:rsid w:val="002F5312"/>
    <w:rsid w:val="00303EDE"/>
    <w:rsid w:val="003126AF"/>
    <w:rsid w:val="00313BAE"/>
    <w:rsid w:val="003149D1"/>
    <w:rsid w:val="0034516C"/>
    <w:rsid w:val="0034795B"/>
    <w:rsid w:val="003528D2"/>
    <w:rsid w:val="003536DA"/>
    <w:rsid w:val="00355C08"/>
    <w:rsid w:val="00360054"/>
    <w:rsid w:val="0036655E"/>
    <w:rsid w:val="003677C3"/>
    <w:rsid w:val="00367C08"/>
    <w:rsid w:val="00367D52"/>
    <w:rsid w:val="00383992"/>
    <w:rsid w:val="00385452"/>
    <w:rsid w:val="00392FB5"/>
    <w:rsid w:val="00395D3A"/>
    <w:rsid w:val="003A3495"/>
    <w:rsid w:val="003A4B7B"/>
    <w:rsid w:val="003A5369"/>
    <w:rsid w:val="003A6F80"/>
    <w:rsid w:val="003A7188"/>
    <w:rsid w:val="003B22A7"/>
    <w:rsid w:val="003B38B0"/>
    <w:rsid w:val="003B4896"/>
    <w:rsid w:val="003B4AB2"/>
    <w:rsid w:val="003C399C"/>
    <w:rsid w:val="003C3A0B"/>
    <w:rsid w:val="003C4876"/>
    <w:rsid w:val="003C5EF6"/>
    <w:rsid w:val="003D02BB"/>
    <w:rsid w:val="003D0583"/>
    <w:rsid w:val="003D0CE7"/>
    <w:rsid w:val="003D5689"/>
    <w:rsid w:val="003D6CB1"/>
    <w:rsid w:val="003D7755"/>
    <w:rsid w:val="003E203F"/>
    <w:rsid w:val="003E6A5D"/>
    <w:rsid w:val="003F611B"/>
    <w:rsid w:val="003F6C4A"/>
    <w:rsid w:val="00400DCC"/>
    <w:rsid w:val="00401791"/>
    <w:rsid w:val="0040323F"/>
    <w:rsid w:val="00411526"/>
    <w:rsid w:val="004120C2"/>
    <w:rsid w:val="004130FD"/>
    <w:rsid w:val="00414E5D"/>
    <w:rsid w:val="004154A3"/>
    <w:rsid w:val="00415F7A"/>
    <w:rsid w:val="00416868"/>
    <w:rsid w:val="00416B2A"/>
    <w:rsid w:val="00423C0E"/>
    <w:rsid w:val="00435E3C"/>
    <w:rsid w:val="004365B1"/>
    <w:rsid w:val="00436AD1"/>
    <w:rsid w:val="0044102B"/>
    <w:rsid w:val="00444EEB"/>
    <w:rsid w:val="004556A4"/>
    <w:rsid w:val="00457C0C"/>
    <w:rsid w:val="00457C90"/>
    <w:rsid w:val="004752E8"/>
    <w:rsid w:val="00477E86"/>
    <w:rsid w:val="00477F00"/>
    <w:rsid w:val="00481CBF"/>
    <w:rsid w:val="004829C9"/>
    <w:rsid w:val="00484843"/>
    <w:rsid w:val="00494479"/>
    <w:rsid w:val="00495311"/>
    <w:rsid w:val="00495E9B"/>
    <w:rsid w:val="004A01A9"/>
    <w:rsid w:val="004A7B0F"/>
    <w:rsid w:val="004B27CE"/>
    <w:rsid w:val="004B5784"/>
    <w:rsid w:val="004B6B7A"/>
    <w:rsid w:val="004B7D67"/>
    <w:rsid w:val="004C635A"/>
    <w:rsid w:val="004C69A3"/>
    <w:rsid w:val="004C6AC6"/>
    <w:rsid w:val="004C7586"/>
    <w:rsid w:val="004C7E1C"/>
    <w:rsid w:val="004D1AD9"/>
    <w:rsid w:val="004D7698"/>
    <w:rsid w:val="004E1773"/>
    <w:rsid w:val="004E31C2"/>
    <w:rsid w:val="004E774A"/>
    <w:rsid w:val="004F10E1"/>
    <w:rsid w:val="004F3CC2"/>
    <w:rsid w:val="004F5B15"/>
    <w:rsid w:val="004F5CAC"/>
    <w:rsid w:val="004F734D"/>
    <w:rsid w:val="00504278"/>
    <w:rsid w:val="0050568F"/>
    <w:rsid w:val="00506E14"/>
    <w:rsid w:val="00507220"/>
    <w:rsid w:val="0051405B"/>
    <w:rsid w:val="00514C0A"/>
    <w:rsid w:val="00515A6D"/>
    <w:rsid w:val="00522A68"/>
    <w:rsid w:val="005275BA"/>
    <w:rsid w:val="005307B4"/>
    <w:rsid w:val="005332D8"/>
    <w:rsid w:val="005339F8"/>
    <w:rsid w:val="005350FB"/>
    <w:rsid w:val="00543AFF"/>
    <w:rsid w:val="00543E9F"/>
    <w:rsid w:val="00544A2E"/>
    <w:rsid w:val="005463E0"/>
    <w:rsid w:val="00556E95"/>
    <w:rsid w:val="00561D2F"/>
    <w:rsid w:val="005674F5"/>
    <w:rsid w:val="0057037B"/>
    <w:rsid w:val="00570940"/>
    <w:rsid w:val="00573843"/>
    <w:rsid w:val="0057637F"/>
    <w:rsid w:val="00585763"/>
    <w:rsid w:val="00590423"/>
    <w:rsid w:val="00595475"/>
    <w:rsid w:val="00597014"/>
    <w:rsid w:val="00597F3C"/>
    <w:rsid w:val="005A482F"/>
    <w:rsid w:val="005B0DDE"/>
    <w:rsid w:val="005B3AA6"/>
    <w:rsid w:val="005B4C25"/>
    <w:rsid w:val="005B6601"/>
    <w:rsid w:val="005C3493"/>
    <w:rsid w:val="005C3862"/>
    <w:rsid w:val="005D0830"/>
    <w:rsid w:val="005D32C2"/>
    <w:rsid w:val="005D4D7D"/>
    <w:rsid w:val="005D7D74"/>
    <w:rsid w:val="005E0EF6"/>
    <w:rsid w:val="005E2F47"/>
    <w:rsid w:val="005E64C5"/>
    <w:rsid w:val="005E687C"/>
    <w:rsid w:val="005E77B5"/>
    <w:rsid w:val="005F0FE6"/>
    <w:rsid w:val="005F13AF"/>
    <w:rsid w:val="005F602B"/>
    <w:rsid w:val="005F7EF0"/>
    <w:rsid w:val="0060407A"/>
    <w:rsid w:val="00611C04"/>
    <w:rsid w:val="00616460"/>
    <w:rsid w:val="006176D4"/>
    <w:rsid w:val="006225E6"/>
    <w:rsid w:val="00622AE8"/>
    <w:rsid w:val="00623D8D"/>
    <w:rsid w:val="006242CB"/>
    <w:rsid w:val="006327C5"/>
    <w:rsid w:val="00634E29"/>
    <w:rsid w:val="0064126A"/>
    <w:rsid w:val="0064456D"/>
    <w:rsid w:val="00645EB9"/>
    <w:rsid w:val="00651136"/>
    <w:rsid w:val="00651809"/>
    <w:rsid w:val="00655635"/>
    <w:rsid w:val="006556CF"/>
    <w:rsid w:val="00666613"/>
    <w:rsid w:val="00666858"/>
    <w:rsid w:val="006706AE"/>
    <w:rsid w:val="00673DDE"/>
    <w:rsid w:val="00674951"/>
    <w:rsid w:val="00674D52"/>
    <w:rsid w:val="006768EF"/>
    <w:rsid w:val="00676C0E"/>
    <w:rsid w:val="00677284"/>
    <w:rsid w:val="00680531"/>
    <w:rsid w:val="00681510"/>
    <w:rsid w:val="006834C5"/>
    <w:rsid w:val="00690527"/>
    <w:rsid w:val="00691E11"/>
    <w:rsid w:val="006A00CB"/>
    <w:rsid w:val="006A4008"/>
    <w:rsid w:val="006A5B23"/>
    <w:rsid w:val="006A5B79"/>
    <w:rsid w:val="006A7C74"/>
    <w:rsid w:val="006B4991"/>
    <w:rsid w:val="006B6130"/>
    <w:rsid w:val="006C44EE"/>
    <w:rsid w:val="006C6CB2"/>
    <w:rsid w:val="006D095D"/>
    <w:rsid w:val="006D3C8C"/>
    <w:rsid w:val="006D469F"/>
    <w:rsid w:val="006D4A1D"/>
    <w:rsid w:val="006D546E"/>
    <w:rsid w:val="006D6789"/>
    <w:rsid w:val="006E0BCA"/>
    <w:rsid w:val="006E0FAB"/>
    <w:rsid w:val="006E3A1C"/>
    <w:rsid w:val="006E66D5"/>
    <w:rsid w:val="006F42DF"/>
    <w:rsid w:val="006F541E"/>
    <w:rsid w:val="006F56FA"/>
    <w:rsid w:val="006F6B08"/>
    <w:rsid w:val="007112D0"/>
    <w:rsid w:val="00721248"/>
    <w:rsid w:val="007249E2"/>
    <w:rsid w:val="00724AA2"/>
    <w:rsid w:val="00726BCE"/>
    <w:rsid w:val="007273A9"/>
    <w:rsid w:val="00727A01"/>
    <w:rsid w:val="00732BF8"/>
    <w:rsid w:val="007372BC"/>
    <w:rsid w:val="007379B9"/>
    <w:rsid w:val="00740EC2"/>
    <w:rsid w:val="0074148B"/>
    <w:rsid w:val="00741630"/>
    <w:rsid w:val="00741EFC"/>
    <w:rsid w:val="00747BE4"/>
    <w:rsid w:val="00751E9B"/>
    <w:rsid w:val="007522B8"/>
    <w:rsid w:val="00757D6B"/>
    <w:rsid w:val="00760C10"/>
    <w:rsid w:val="00763202"/>
    <w:rsid w:val="00766E94"/>
    <w:rsid w:val="00771920"/>
    <w:rsid w:val="00775A32"/>
    <w:rsid w:val="00777506"/>
    <w:rsid w:val="0078210F"/>
    <w:rsid w:val="007827B9"/>
    <w:rsid w:val="007927C5"/>
    <w:rsid w:val="00793AB0"/>
    <w:rsid w:val="007A06C5"/>
    <w:rsid w:val="007A0F18"/>
    <w:rsid w:val="007A1C36"/>
    <w:rsid w:val="007A25A5"/>
    <w:rsid w:val="007A5D43"/>
    <w:rsid w:val="007A70D4"/>
    <w:rsid w:val="007B2F04"/>
    <w:rsid w:val="007B391B"/>
    <w:rsid w:val="007B4490"/>
    <w:rsid w:val="007C0680"/>
    <w:rsid w:val="007C1815"/>
    <w:rsid w:val="007C1E09"/>
    <w:rsid w:val="007C3753"/>
    <w:rsid w:val="007C5A63"/>
    <w:rsid w:val="007C794F"/>
    <w:rsid w:val="007D120E"/>
    <w:rsid w:val="007D2A2B"/>
    <w:rsid w:val="007D41B4"/>
    <w:rsid w:val="007D6C45"/>
    <w:rsid w:val="007E23D4"/>
    <w:rsid w:val="007E59CB"/>
    <w:rsid w:val="007E76B2"/>
    <w:rsid w:val="007F0593"/>
    <w:rsid w:val="007F1FF7"/>
    <w:rsid w:val="007F63FE"/>
    <w:rsid w:val="00801BB9"/>
    <w:rsid w:val="008037AA"/>
    <w:rsid w:val="00804445"/>
    <w:rsid w:val="0080531C"/>
    <w:rsid w:val="00805FC3"/>
    <w:rsid w:val="00806AEE"/>
    <w:rsid w:val="00806AF9"/>
    <w:rsid w:val="008135E5"/>
    <w:rsid w:val="008163C0"/>
    <w:rsid w:val="0082031B"/>
    <w:rsid w:val="0082145E"/>
    <w:rsid w:val="008218FF"/>
    <w:rsid w:val="008220BA"/>
    <w:rsid w:val="00823AD9"/>
    <w:rsid w:val="00823CDB"/>
    <w:rsid w:val="0082724F"/>
    <w:rsid w:val="008300EC"/>
    <w:rsid w:val="00830401"/>
    <w:rsid w:val="008412DF"/>
    <w:rsid w:val="00847AB2"/>
    <w:rsid w:val="00852D19"/>
    <w:rsid w:val="00854240"/>
    <w:rsid w:val="00855488"/>
    <w:rsid w:val="00856365"/>
    <w:rsid w:val="00864062"/>
    <w:rsid w:val="008657B3"/>
    <w:rsid w:val="0086646E"/>
    <w:rsid w:val="00870562"/>
    <w:rsid w:val="00870B91"/>
    <w:rsid w:val="00871B9D"/>
    <w:rsid w:val="008740A9"/>
    <w:rsid w:val="0087600E"/>
    <w:rsid w:val="00877295"/>
    <w:rsid w:val="0087746E"/>
    <w:rsid w:val="00880292"/>
    <w:rsid w:val="00882B28"/>
    <w:rsid w:val="00884B80"/>
    <w:rsid w:val="00885EC2"/>
    <w:rsid w:val="008A0C11"/>
    <w:rsid w:val="008A5582"/>
    <w:rsid w:val="008A790D"/>
    <w:rsid w:val="008B118C"/>
    <w:rsid w:val="008B2E1C"/>
    <w:rsid w:val="008B6755"/>
    <w:rsid w:val="008C2C9D"/>
    <w:rsid w:val="008C3008"/>
    <w:rsid w:val="008C6FCD"/>
    <w:rsid w:val="008D0269"/>
    <w:rsid w:val="008D40E1"/>
    <w:rsid w:val="008E02DF"/>
    <w:rsid w:val="008E171C"/>
    <w:rsid w:val="008E1788"/>
    <w:rsid w:val="008E34C5"/>
    <w:rsid w:val="008E3723"/>
    <w:rsid w:val="008E4DD2"/>
    <w:rsid w:val="008F12A9"/>
    <w:rsid w:val="008F3D99"/>
    <w:rsid w:val="008F6854"/>
    <w:rsid w:val="009004E1"/>
    <w:rsid w:val="00900BC3"/>
    <w:rsid w:val="00901C56"/>
    <w:rsid w:val="00907EB0"/>
    <w:rsid w:val="00914DF9"/>
    <w:rsid w:val="00915163"/>
    <w:rsid w:val="009152BA"/>
    <w:rsid w:val="00916C2A"/>
    <w:rsid w:val="00922026"/>
    <w:rsid w:val="00923370"/>
    <w:rsid w:val="0092397E"/>
    <w:rsid w:val="009270F3"/>
    <w:rsid w:val="00931230"/>
    <w:rsid w:val="009314E5"/>
    <w:rsid w:val="00932977"/>
    <w:rsid w:val="00934AFE"/>
    <w:rsid w:val="009423CD"/>
    <w:rsid w:val="009431E9"/>
    <w:rsid w:val="0095472B"/>
    <w:rsid w:val="0095537B"/>
    <w:rsid w:val="00963452"/>
    <w:rsid w:val="00964252"/>
    <w:rsid w:val="0096569F"/>
    <w:rsid w:val="00967551"/>
    <w:rsid w:val="00967D00"/>
    <w:rsid w:val="00974F66"/>
    <w:rsid w:val="00977F61"/>
    <w:rsid w:val="00982444"/>
    <w:rsid w:val="009834CE"/>
    <w:rsid w:val="009837F2"/>
    <w:rsid w:val="009A4D5B"/>
    <w:rsid w:val="009A66ED"/>
    <w:rsid w:val="009B1584"/>
    <w:rsid w:val="009B1A12"/>
    <w:rsid w:val="009B3D4E"/>
    <w:rsid w:val="009B3FB4"/>
    <w:rsid w:val="009B42E4"/>
    <w:rsid w:val="009B4FD2"/>
    <w:rsid w:val="009B59F9"/>
    <w:rsid w:val="009B5DDE"/>
    <w:rsid w:val="009C0B6F"/>
    <w:rsid w:val="009D02DC"/>
    <w:rsid w:val="009D2575"/>
    <w:rsid w:val="009E27BB"/>
    <w:rsid w:val="009E2AD4"/>
    <w:rsid w:val="009E3625"/>
    <w:rsid w:val="009E726F"/>
    <w:rsid w:val="009F3077"/>
    <w:rsid w:val="009F3843"/>
    <w:rsid w:val="009F575B"/>
    <w:rsid w:val="00A11053"/>
    <w:rsid w:val="00A16440"/>
    <w:rsid w:val="00A226D2"/>
    <w:rsid w:val="00A30199"/>
    <w:rsid w:val="00A32060"/>
    <w:rsid w:val="00A32E66"/>
    <w:rsid w:val="00A35113"/>
    <w:rsid w:val="00A355ED"/>
    <w:rsid w:val="00A4152F"/>
    <w:rsid w:val="00A45270"/>
    <w:rsid w:val="00A4529F"/>
    <w:rsid w:val="00A52CF9"/>
    <w:rsid w:val="00A55A0E"/>
    <w:rsid w:val="00A57427"/>
    <w:rsid w:val="00A6387E"/>
    <w:rsid w:val="00A64708"/>
    <w:rsid w:val="00A65CF3"/>
    <w:rsid w:val="00A65DC9"/>
    <w:rsid w:val="00A729D5"/>
    <w:rsid w:val="00A76BBA"/>
    <w:rsid w:val="00A77FC6"/>
    <w:rsid w:val="00A81105"/>
    <w:rsid w:val="00A816B8"/>
    <w:rsid w:val="00A85FD6"/>
    <w:rsid w:val="00A8631B"/>
    <w:rsid w:val="00A86A07"/>
    <w:rsid w:val="00A87BEF"/>
    <w:rsid w:val="00A93092"/>
    <w:rsid w:val="00A956A2"/>
    <w:rsid w:val="00AA3A15"/>
    <w:rsid w:val="00AB152A"/>
    <w:rsid w:val="00AB33E0"/>
    <w:rsid w:val="00AB35EA"/>
    <w:rsid w:val="00AB5384"/>
    <w:rsid w:val="00AC7C62"/>
    <w:rsid w:val="00AD063E"/>
    <w:rsid w:val="00AD07F7"/>
    <w:rsid w:val="00AD0BA9"/>
    <w:rsid w:val="00AD1CC9"/>
    <w:rsid w:val="00AD1FDE"/>
    <w:rsid w:val="00AD33F9"/>
    <w:rsid w:val="00AD4C46"/>
    <w:rsid w:val="00AD4E7F"/>
    <w:rsid w:val="00AE59C7"/>
    <w:rsid w:val="00AE7D50"/>
    <w:rsid w:val="00AF331E"/>
    <w:rsid w:val="00AF7494"/>
    <w:rsid w:val="00B01411"/>
    <w:rsid w:val="00B01566"/>
    <w:rsid w:val="00B02810"/>
    <w:rsid w:val="00B043D6"/>
    <w:rsid w:val="00B06E6B"/>
    <w:rsid w:val="00B11969"/>
    <w:rsid w:val="00B17518"/>
    <w:rsid w:val="00B22F78"/>
    <w:rsid w:val="00B253EA"/>
    <w:rsid w:val="00B25B83"/>
    <w:rsid w:val="00B304E5"/>
    <w:rsid w:val="00B32F01"/>
    <w:rsid w:val="00B350C7"/>
    <w:rsid w:val="00B3664C"/>
    <w:rsid w:val="00B42FBD"/>
    <w:rsid w:val="00B521DF"/>
    <w:rsid w:val="00B52823"/>
    <w:rsid w:val="00B567C6"/>
    <w:rsid w:val="00B7211E"/>
    <w:rsid w:val="00B721B0"/>
    <w:rsid w:val="00B7222D"/>
    <w:rsid w:val="00B72D4B"/>
    <w:rsid w:val="00B72D7B"/>
    <w:rsid w:val="00B7354E"/>
    <w:rsid w:val="00B74E83"/>
    <w:rsid w:val="00B769EF"/>
    <w:rsid w:val="00B76DEB"/>
    <w:rsid w:val="00B82A50"/>
    <w:rsid w:val="00B876EC"/>
    <w:rsid w:val="00B976F4"/>
    <w:rsid w:val="00BA085B"/>
    <w:rsid w:val="00BA1B1E"/>
    <w:rsid w:val="00BA3E25"/>
    <w:rsid w:val="00BA689F"/>
    <w:rsid w:val="00BB2EDD"/>
    <w:rsid w:val="00BB5F9E"/>
    <w:rsid w:val="00BB7D45"/>
    <w:rsid w:val="00BC1924"/>
    <w:rsid w:val="00BC3BBF"/>
    <w:rsid w:val="00BC5DCF"/>
    <w:rsid w:val="00BD65B6"/>
    <w:rsid w:val="00BD6CE4"/>
    <w:rsid w:val="00BE07FE"/>
    <w:rsid w:val="00BE40A4"/>
    <w:rsid w:val="00BE556E"/>
    <w:rsid w:val="00BE6A4D"/>
    <w:rsid w:val="00BE722D"/>
    <w:rsid w:val="00BF037D"/>
    <w:rsid w:val="00BF2E2A"/>
    <w:rsid w:val="00BF4F61"/>
    <w:rsid w:val="00BF558C"/>
    <w:rsid w:val="00BF610C"/>
    <w:rsid w:val="00BF7469"/>
    <w:rsid w:val="00BF78B9"/>
    <w:rsid w:val="00C10ECB"/>
    <w:rsid w:val="00C1124B"/>
    <w:rsid w:val="00C12760"/>
    <w:rsid w:val="00C13261"/>
    <w:rsid w:val="00C208E2"/>
    <w:rsid w:val="00C23885"/>
    <w:rsid w:val="00C23A08"/>
    <w:rsid w:val="00C271F8"/>
    <w:rsid w:val="00C32C35"/>
    <w:rsid w:val="00C36C26"/>
    <w:rsid w:val="00C37F3B"/>
    <w:rsid w:val="00C44B2B"/>
    <w:rsid w:val="00C46534"/>
    <w:rsid w:val="00C46E3A"/>
    <w:rsid w:val="00C507BE"/>
    <w:rsid w:val="00C51161"/>
    <w:rsid w:val="00C55297"/>
    <w:rsid w:val="00C61EE1"/>
    <w:rsid w:val="00C63FF7"/>
    <w:rsid w:val="00C75C23"/>
    <w:rsid w:val="00C75FC6"/>
    <w:rsid w:val="00C761D3"/>
    <w:rsid w:val="00C77698"/>
    <w:rsid w:val="00C7782B"/>
    <w:rsid w:val="00C809E6"/>
    <w:rsid w:val="00C828C2"/>
    <w:rsid w:val="00C829F9"/>
    <w:rsid w:val="00C82CDD"/>
    <w:rsid w:val="00C866C4"/>
    <w:rsid w:val="00C91CF8"/>
    <w:rsid w:val="00C9281B"/>
    <w:rsid w:val="00C94EAC"/>
    <w:rsid w:val="00C976DC"/>
    <w:rsid w:val="00CA0AF0"/>
    <w:rsid w:val="00CA2062"/>
    <w:rsid w:val="00CA35FA"/>
    <w:rsid w:val="00CA3998"/>
    <w:rsid w:val="00CA4E62"/>
    <w:rsid w:val="00CA57B0"/>
    <w:rsid w:val="00CA5B56"/>
    <w:rsid w:val="00CB21EC"/>
    <w:rsid w:val="00CB5AC0"/>
    <w:rsid w:val="00CB79A8"/>
    <w:rsid w:val="00CC3B5D"/>
    <w:rsid w:val="00CC3DD1"/>
    <w:rsid w:val="00CC5C0E"/>
    <w:rsid w:val="00CC5D8D"/>
    <w:rsid w:val="00CC63EF"/>
    <w:rsid w:val="00CD39F5"/>
    <w:rsid w:val="00CE406B"/>
    <w:rsid w:val="00CE63FB"/>
    <w:rsid w:val="00CF061D"/>
    <w:rsid w:val="00CF19E5"/>
    <w:rsid w:val="00CF375A"/>
    <w:rsid w:val="00CF70AF"/>
    <w:rsid w:val="00D02ED3"/>
    <w:rsid w:val="00D07B53"/>
    <w:rsid w:val="00D10DDA"/>
    <w:rsid w:val="00D111C3"/>
    <w:rsid w:val="00D13D38"/>
    <w:rsid w:val="00D17450"/>
    <w:rsid w:val="00D22F12"/>
    <w:rsid w:val="00D318AF"/>
    <w:rsid w:val="00D32F46"/>
    <w:rsid w:val="00D5127D"/>
    <w:rsid w:val="00D53983"/>
    <w:rsid w:val="00D54769"/>
    <w:rsid w:val="00D54F41"/>
    <w:rsid w:val="00D7581C"/>
    <w:rsid w:val="00D75B0E"/>
    <w:rsid w:val="00D7672A"/>
    <w:rsid w:val="00D76D84"/>
    <w:rsid w:val="00D84E16"/>
    <w:rsid w:val="00D86CD3"/>
    <w:rsid w:val="00D90631"/>
    <w:rsid w:val="00D92CCC"/>
    <w:rsid w:val="00D97C53"/>
    <w:rsid w:val="00DA0C78"/>
    <w:rsid w:val="00DA321F"/>
    <w:rsid w:val="00DB109A"/>
    <w:rsid w:val="00DB228C"/>
    <w:rsid w:val="00DB3C97"/>
    <w:rsid w:val="00DB47F8"/>
    <w:rsid w:val="00DB5532"/>
    <w:rsid w:val="00DC690C"/>
    <w:rsid w:val="00DC71A7"/>
    <w:rsid w:val="00DD063F"/>
    <w:rsid w:val="00DD0AD0"/>
    <w:rsid w:val="00DD127B"/>
    <w:rsid w:val="00DD3216"/>
    <w:rsid w:val="00DD4BE3"/>
    <w:rsid w:val="00DD4FCC"/>
    <w:rsid w:val="00DE252B"/>
    <w:rsid w:val="00DE3146"/>
    <w:rsid w:val="00DE506F"/>
    <w:rsid w:val="00DE5615"/>
    <w:rsid w:val="00DE7DC1"/>
    <w:rsid w:val="00DF217E"/>
    <w:rsid w:val="00DF6552"/>
    <w:rsid w:val="00DF752E"/>
    <w:rsid w:val="00E00193"/>
    <w:rsid w:val="00E0060B"/>
    <w:rsid w:val="00E04CD4"/>
    <w:rsid w:val="00E114AE"/>
    <w:rsid w:val="00E1417D"/>
    <w:rsid w:val="00E144A5"/>
    <w:rsid w:val="00E14B8F"/>
    <w:rsid w:val="00E14EC6"/>
    <w:rsid w:val="00E16522"/>
    <w:rsid w:val="00E208ED"/>
    <w:rsid w:val="00E22154"/>
    <w:rsid w:val="00E22D95"/>
    <w:rsid w:val="00E25BE2"/>
    <w:rsid w:val="00E30F12"/>
    <w:rsid w:val="00E36026"/>
    <w:rsid w:val="00E37C11"/>
    <w:rsid w:val="00E37EAB"/>
    <w:rsid w:val="00E43CF4"/>
    <w:rsid w:val="00E47F47"/>
    <w:rsid w:val="00E53A26"/>
    <w:rsid w:val="00E558FF"/>
    <w:rsid w:val="00E608FB"/>
    <w:rsid w:val="00E6574A"/>
    <w:rsid w:val="00E6606A"/>
    <w:rsid w:val="00E73A1A"/>
    <w:rsid w:val="00E75726"/>
    <w:rsid w:val="00E7688D"/>
    <w:rsid w:val="00E86307"/>
    <w:rsid w:val="00E86B94"/>
    <w:rsid w:val="00E86CAC"/>
    <w:rsid w:val="00E920E7"/>
    <w:rsid w:val="00E93586"/>
    <w:rsid w:val="00E95999"/>
    <w:rsid w:val="00E95FBC"/>
    <w:rsid w:val="00EA0DE2"/>
    <w:rsid w:val="00EA19CA"/>
    <w:rsid w:val="00EA43B1"/>
    <w:rsid w:val="00EA43F4"/>
    <w:rsid w:val="00EA7D66"/>
    <w:rsid w:val="00EB1740"/>
    <w:rsid w:val="00EB2DB3"/>
    <w:rsid w:val="00EB4B4B"/>
    <w:rsid w:val="00EB6C45"/>
    <w:rsid w:val="00EB71A9"/>
    <w:rsid w:val="00EC28E0"/>
    <w:rsid w:val="00EC2A13"/>
    <w:rsid w:val="00EC5A0B"/>
    <w:rsid w:val="00ED2DAD"/>
    <w:rsid w:val="00ED393B"/>
    <w:rsid w:val="00ED4C10"/>
    <w:rsid w:val="00ED5FD4"/>
    <w:rsid w:val="00ED754C"/>
    <w:rsid w:val="00ED7C6C"/>
    <w:rsid w:val="00EE24BA"/>
    <w:rsid w:val="00EE2F1D"/>
    <w:rsid w:val="00EE4740"/>
    <w:rsid w:val="00EF4171"/>
    <w:rsid w:val="00F0054C"/>
    <w:rsid w:val="00F00741"/>
    <w:rsid w:val="00F2332A"/>
    <w:rsid w:val="00F23C07"/>
    <w:rsid w:val="00F24881"/>
    <w:rsid w:val="00F2705C"/>
    <w:rsid w:val="00F301CF"/>
    <w:rsid w:val="00F325BD"/>
    <w:rsid w:val="00F436F4"/>
    <w:rsid w:val="00F44CC8"/>
    <w:rsid w:val="00F4583D"/>
    <w:rsid w:val="00F47AEB"/>
    <w:rsid w:val="00F528B2"/>
    <w:rsid w:val="00F53F7B"/>
    <w:rsid w:val="00F62CB1"/>
    <w:rsid w:val="00F67DDC"/>
    <w:rsid w:val="00F70C60"/>
    <w:rsid w:val="00F71537"/>
    <w:rsid w:val="00F75335"/>
    <w:rsid w:val="00F7599C"/>
    <w:rsid w:val="00F812EF"/>
    <w:rsid w:val="00F81B9D"/>
    <w:rsid w:val="00F81C44"/>
    <w:rsid w:val="00F829A9"/>
    <w:rsid w:val="00F83FC2"/>
    <w:rsid w:val="00F86386"/>
    <w:rsid w:val="00F86BEC"/>
    <w:rsid w:val="00F87DCC"/>
    <w:rsid w:val="00F90545"/>
    <w:rsid w:val="00F90DBA"/>
    <w:rsid w:val="00F912E6"/>
    <w:rsid w:val="00F91BD9"/>
    <w:rsid w:val="00F944AF"/>
    <w:rsid w:val="00F9624D"/>
    <w:rsid w:val="00F96742"/>
    <w:rsid w:val="00FA729C"/>
    <w:rsid w:val="00FB0AD5"/>
    <w:rsid w:val="00FB16EA"/>
    <w:rsid w:val="00FB4BDE"/>
    <w:rsid w:val="00FC67B3"/>
    <w:rsid w:val="00FC7B51"/>
    <w:rsid w:val="00FD162E"/>
    <w:rsid w:val="00FD632B"/>
    <w:rsid w:val="00FE12F2"/>
    <w:rsid w:val="00FE2599"/>
    <w:rsid w:val="00FE2DEC"/>
    <w:rsid w:val="00FE4DE2"/>
    <w:rsid w:val="00FE56D5"/>
    <w:rsid w:val="00FF210F"/>
    <w:rsid w:val="00FF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A03745"/>
  <w15:chartTrackingRefBased/>
  <w15:docId w15:val="{94BCAA42-0ED8-4790-82F9-43EAF5536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200"/>
    <w:pPr>
      <w:spacing w:after="160" w:line="259" w:lineRule="auto"/>
    </w:pPr>
    <w:rPr>
      <w:sz w:val="22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827B9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link w:val="FootnoteText"/>
    <w:uiPriority w:val="99"/>
    <w:semiHidden/>
    <w:rsid w:val="007827B9"/>
    <w:rPr>
      <w:rFonts w:ascii="Calibri" w:eastAsia="Calibri" w:hAnsi="Calibri" w:cs="Cordia New"/>
      <w:sz w:val="20"/>
      <w:szCs w:val="25"/>
      <w:lang w:val="en-GB"/>
    </w:rPr>
  </w:style>
  <w:style w:type="character" w:styleId="FootnoteReference">
    <w:name w:val="footnote reference"/>
    <w:uiPriority w:val="99"/>
    <w:semiHidden/>
    <w:unhideWhenUsed/>
    <w:rsid w:val="007827B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827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7827B9"/>
    <w:rPr>
      <w:rFonts w:ascii="Calibri" w:eastAsia="Calibri" w:hAnsi="Calibri" w:cs="Cordia New"/>
      <w:lang w:val="en-GB"/>
    </w:rPr>
  </w:style>
  <w:style w:type="paragraph" w:styleId="ListParagraph">
    <w:name w:val="List Paragraph"/>
    <w:basedOn w:val="Normal"/>
    <w:uiPriority w:val="34"/>
    <w:qFormat/>
    <w:rsid w:val="00DE506F"/>
    <w:pPr>
      <w:ind w:left="720"/>
      <w:contextualSpacing/>
    </w:pPr>
  </w:style>
  <w:style w:type="paragraph" w:styleId="NoSpacing">
    <w:name w:val="No Spacing"/>
    <w:uiPriority w:val="1"/>
    <w:qFormat/>
    <w:rsid w:val="00457C90"/>
    <w:rPr>
      <w:sz w:val="22"/>
      <w:szCs w:val="2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E12F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E12F2"/>
    <w:rPr>
      <w:sz w:val="22"/>
      <w:szCs w:val="28"/>
      <w:lang w:val="en-GB"/>
    </w:rPr>
  </w:style>
  <w:style w:type="character" w:styleId="CommentReference">
    <w:name w:val="annotation reference"/>
    <w:aliases w:val="อ้างอิงคำอธิบายประกอบ"/>
    <w:basedOn w:val="DefaultParagraphFont"/>
    <w:uiPriority w:val="99"/>
    <w:unhideWhenUsed/>
    <w:rsid w:val="00EB1740"/>
    <w:rPr>
      <w:sz w:val="16"/>
      <w:szCs w:val="16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EB1740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basedOn w:val="DefaultParagraphFont"/>
    <w:link w:val="CommentText"/>
    <w:uiPriority w:val="99"/>
    <w:rsid w:val="00EB1740"/>
    <w:rPr>
      <w:szCs w:val="25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1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1740"/>
    <w:rPr>
      <w:b/>
      <w:bCs/>
      <w:szCs w:val="25"/>
      <w:lang w:val="en-GB"/>
    </w:rPr>
  </w:style>
  <w:style w:type="paragraph" w:styleId="Revision">
    <w:name w:val="Revision"/>
    <w:hidden/>
    <w:uiPriority w:val="99"/>
    <w:semiHidden/>
    <w:rsid w:val="004F734D"/>
    <w:rPr>
      <w:sz w:val="22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53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D51F288-8E23-4DB1-8C95-4FA7554144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043003-652D-46AC-9CAB-8542A1AA858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E3518C3-05E9-44E7-8E21-95E96866CF66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4.xml><?xml version="1.0" encoding="utf-8"?>
<ds:datastoreItem xmlns:ds="http://schemas.openxmlformats.org/officeDocument/2006/customXml" ds:itemID="{F8DBFD5B-5E5D-4184-A4F8-44ADC005ADE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339</Words>
  <Characters>1542</Characters>
  <Application>Microsoft Office Word</Application>
  <DocSecurity>0</DocSecurity>
  <Lines>36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Sirinapa Imboonsu</dc:creator>
  <cp:keywords/>
  <dc:description/>
  <cp:lastModifiedBy>Nitiya Sukcharoen</cp:lastModifiedBy>
  <cp:revision>55</cp:revision>
  <cp:lastPrinted>2025-12-12T01:32:00Z</cp:lastPrinted>
  <dcterms:created xsi:type="dcterms:W3CDTF">2025-10-02T05:10:00Z</dcterms:created>
  <dcterms:modified xsi:type="dcterms:W3CDTF">2025-12-12T02:11:00Z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2021-12-27T08:35:55Z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cd2c1554-f75f-4ac1-9232-bfaa8966f118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