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7B56" w14:textId="77777777" w:rsidR="00E73481" w:rsidRPr="00AC1A3F" w:rsidRDefault="00E73481" w:rsidP="00926BFD">
      <w:pPr>
        <w:tabs>
          <w:tab w:val="center" w:pos="5490"/>
        </w:tabs>
        <w:spacing w:after="240" w:line="240" w:lineRule="auto"/>
        <w:ind w:right="259"/>
        <w:rPr>
          <w:rFonts w:ascii="TH SarabunPSK" w:hAnsi="TH SarabunPSK" w:cs="TH SarabunPSK"/>
          <w:sz w:val="32"/>
          <w:szCs w:val="32"/>
          <w:cs/>
        </w:rPr>
      </w:pPr>
    </w:p>
    <w:p w14:paraId="13C699E0" w14:textId="5FB5547E" w:rsidR="003D10B9" w:rsidRPr="00AC1A3F" w:rsidRDefault="003D10B9" w:rsidP="00DE636C">
      <w:pPr>
        <w:tabs>
          <w:tab w:val="center" w:pos="6480"/>
        </w:tabs>
        <w:spacing w:before="360" w:after="240" w:line="240" w:lineRule="auto"/>
        <w:ind w:right="28"/>
        <w:rPr>
          <w:rFonts w:ascii="TH SarabunPSK" w:hAnsi="TH SarabunPSK" w:cs="TH SarabunPSK"/>
          <w:sz w:val="32"/>
          <w:szCs w:val="32"/>
        </w:rPr>
      </w:pPr>
      <w:bookmarkStart w:id="0" w:name="_Hlk86755406"/>
      <w:r w:rsidRPr="00AC1A3F">
        <w:rPr>
          <w:rFonts w:ascii="TH SarabunPSK" w:hAnsi="TH SarabunPSK" w:cs="TH SarabunPSK"/>
          <w:sz w:val="32"/>
          <w:szCs w:val="32"/>
        </w:rPr>
        <w:t xml:space="preserve">      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D91BFC" w:rsidRPr="00AC1A3F">
        <w:rPr>
          <w:rFonts w:ascii="TH SarabunPSK" w:hAnsi="TH SarabunPSK" w:cs="TH SarabunPSK"/>
          <w:sz w:val="32"/>
          <w:szCs w:val="32"/>
        </w:rPr>
        <w:tab/>
      </w:r>
      <w:r w:rsidR="002B43E6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A50DCE" w:rsidRPr="00AC1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2EE5" w:rsidRPr="00AC1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43E6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 256</w:t>
      </w:r>
      <w:bookmarkEnd w:id="0"/>
      <w:r w:rsidR="00037459" w:rsidRPr="00AC1A3F">
        <w:rPr>
          <w:rFonts w:ascii="TH SarabunPSK" w:hAnsi="TH SarabunPSK" w:cs="TH SarabunPSK"/>
          <w:sz w:val="32"/>
          <w:szCs w:val="32"/>
          <w:cs/>
        </w:rPr>
        <w:t>8</w:t>
      </w:r>
    </w:p>
    <w:p w14:paraId="35EC91C4" w14:textId="7CF132D1" w:rsidR="004773E8" w:rsidRPr="00AC1A3F" w:rsidRDefault="003D10B9" w:rsidP="00926BFD">
      <w:pPr>
        <w:pStyle w:val="NoSpacing"/>
        <w:tabs>
          <w:tab w:val="left" w:pos="540"/>
        </w:tabs>
        <w:rPr>
          <w:rFonts w:ascii="TH SarabunPSK" w:hAnsi="TH SarabunPSK" w:cs="TH SarabunPSK"/>
          <w:szCs w:val="32"/>
        </w:rPr>
      </w:pPr>
      <w:r w:rsidRPr="00AC1A3F">
        <w:rPr>
          <w:rFonts w:ascii="TH SarabunPSK" w:hAnsi="TH SarabunPSK" w:cs="TH SarabunPSK"/>
          <w:szCs w:val="32"/>
          <w:cs/>
        </w:rPr>
        <w:t>เรียน</w:t>
      </w:r>
      <w:r w:rsidR="006950ED" w:rsidRPr="00AC1A3F">
        <w:rPr>
          <w:rFonts w:ascii="TH SarabunPSK" w:hAnsi="TH SarabunPSK" w:cs="TH SarabunPSK"/>
          <w:szCs w:val="32"/>
          <w:cs/>
        </w:rPr>
        <w:tab/>
      </w:r>
      <w:r w:rsidRPr="00AC1A3F">
        <w:rPr>
          <w:rFonts w:ascii="TH SarabunPSK" w:hAnsi="TH SarabunPSK" w:cs="TH SarabunPSK"/>
          <w:szCs w:val="32"/>
          <w:cs/>
        </w:rPr>
        <w:t>นายกสมาคมบริษัทจัดการลงทุน</w:t>
      </w:r>
    </w:p>
    <w:p w14:paraId="3BB1EF21" w14:textId="2B8B108B" w:rsidR="003D10B9" w:rsidRPr="00AC1A3F" w:rsidRDefault="006950ED" w:rsidP="00926BFD">
      <w:pPr>
        <w:pStyle w:val="NoSpacing"/>
        <w:tabs>
          <w:tab w:val="left" w:pos="540"/>
        </w:tabs>
        <w:rPr>
          <w:rFonts w:ascii="TH SarabunPSK" w:hAnsi="TH SarabunPSK" w:cs="TH SarabunPSK"/>
          <w:szCs w:val="32"/>
        </w:rPr>
      </w:pPr>
      <w:r w:rsidRPr="00AC1A3F">
        <w:rPr>
          <w:rFonts w:ascii="TH SarabunPSK" w:hAnsi="TH SarabunPSK" w:cs="TH SarabunPSK"/>
          <w:szCs w:val="32"/>
          <w:cs/>
        </w:rPr>
        <w:tab/>
      </w:r>
      <w:r w:rsidR="003D10B9" w:rsidRPr="00AC1A3F">
        <w:rPr>
          <w:rFonts w:ascii="TH SarabunPSK" w:hAnsi="TH SarabunPSK" w:cs="TH SarabunPSK"/>
          <w:szCs w:val="32"/>
          <w:cs/>
        </w:rPr>
        <w:t>ผู้จัดการ</w:t>
      </w:r>
    </w:p>
    <w:p w14:paraId="7B41E6FC" w14:textId="77777777" w:rsidR="00696322" w:rsidRPr="00AC1A3F" w:rsidRDefault="003D10B9" w:rsidP="00A847B5">
      <w:pPr>
        <w:spacing w:after="0" w:line="240" w:lineRule="auto"/>
        <w:ind w:right="26"/>
        <w:jc w:val="both"/>
        <w:rPr>
          <w:rFonts w:ascii="TH SarabunPSK" w:hAnsi="TH SarabunPSK" w:cs="TH SarabunPSK"/>
          <w:sz w:val="32"/>
          <w:szCs w:val="32"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ab/>
      </w:r>
      <w:r w:rsidRPr="00AC1A3F">
        <w:rPr>
          <w:rFonts w:ascii="TH SarabunPSK" w:hAnsi="TH SarabunPSK" w:cs="TH SarabunPSK"/>
          <w:sz w:val="32"/>
          <w:szCs w:val="32"/>
          <w:cs/>
        </w:rPr>
        <w:tab/>
      </w:r>
      <w:r w:rsidR="00696322" w:rsidRPr="00AC1A3F">
        <w:rPr>
          <w:rFonts w:ascii="TH SarabunPSK" w:hAnsi="TH SarabunPSK" w:cs="TH SarabunPSK"/>
          <w:sz w:val="32"/>
          <w:szCs w:val="32"/>
          <w:cs/>
        </w:rPr>
        <w:t>บริษัทหลักทรัพย์ที่ประกอบธุรกิจหลักทรัพย์ประเภทจัดการกองทุนรวม</w:t>
      </w:r>
    </w:p>
    <w:p w14:paraId="2A473B1F" w14:textId="77777777" w:rsidR="00696322" w:rsidRPr="00AC1A3F" w:rsidRDefault="00696322" w:rsidP="00A847B5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>บริษัทหลักทรัพย์ที่ประกอบธุรกิจหลักทรัพย์ประเภทนายหน้าซื้อขายหลักทรัพย์</w:t>
      </w:r>
      <w:r w:rsidRPr="00AC1A3F">
        <w:rPr>
          <w:rFonts w:ascii="TH SarabunPSK" w:hAnsi="TH SarabunPSK" w:cs="TH SarabunPSK"/>
          <w:sz w:val="32"/>
          <w:szCs w:val="32"/>
          <w:cs/>
        </w:rPr>
        <w:br/>
        <w:t>ที่เป็นหน่วยลงทุน</w:t>
      </w:r>
    </w:p>
    <w:p w14:paraId="33F2EFB2" w14:textId="079C6E87" w:rsidR="00696322" w:rsidRPr="00AC1A3F" w:rsidRDefault="00696322" w:rsidP="00D167FC">
      <w:pPr>
        <w:spacing w:after="240" w:line="240" w:lineRule="auto"/>
        <w:ind w:right="29"/>
        <w:jc w:val="both"/>
        <w:rPr>
          <w:rFonts w:ascii="TH SarabunPSK" w:hAnsi="TH SarabunPSK" w:cs="TH SarabunPSK"/>
          <w:sz w:val="32"/>
          <w:szCs w:val="32"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ab/>
      </w:r>
      <w:r w:rsidRPr="00AC1A3F">
        <w:rPr>
          <w:rFonts w:ascii="TH SarabunPSK" w:hAnsi="TH SarabunPSK" w:cs="TH SarabunPSK"/>
          <w:sz w:val="32"/>
          <w:szCs w:val="32"/>
          <w:cs/>
        </w:rPr>
        <w:tab/>
        <w:t>ผู้ดูแลผลประโยชน์ของกองทุนรวม</w:t>
      </w:r>
    </w:p>
    <w:p w14:paraId="021364C1" w14:textId="5D406380" w:rsidR="003D10B9" w:rsidRPr="00AC1A3F" w:rsidRDefault="003D10B9" w:rsidP="00FA381A">
      <w:pPr>
        <w:spacing w:after="240" w:line="240" w:lineRule="auto"/>
        <w:ind w:left="1440"/>
        <w:jc w:val="thaiDistribute"/>
        <w:rPr>
          <w:rFonts w:ascii="TH SarabunPSK" w:hAnsi="TH SarabunPSK" w:cs="TH SarabunPSK"/>
          <w:spacing w:val="-4"/>
          <w:sz w:val="32"/>
          <w:szCs w:val="32"/>
          <w:u w:val="single"/>
        </w:rPr>
      </w:pPr>
      <w:r w:rsidRPr="00AC1A3F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ที่ </w:t>
      </w:r>
      <w:r w:rsidRPr="00E80393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นจ.(ว)</w:t>
      </w:r>
      <w:r w:rsidR="00E80393">
        <w:rPr>
          <w:rFonts w:ascii="TH SarabunPSK" w:hAnsi="TH SarabunPSK" w:cs="TH SarabunPSK"/>
          <w:spacing w:val="-4"/>
          <w:sz w:val="32"/>
          <w:szCs w:val="32"/>
          <w:u w:val="single"/>
        </w:rPr>
        <w:t xml:space="preserve">  </w:t>
      </w:r>
      <w:r w:rsidR="00E80393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7</w:t>
      </w:r>
      <w:r w:rsidR="00E80393">
        <w:rPr>
          <w:rFonts w:ascii="TH SarabunPSK" w:hAnsi="TH SarabunPSK" w:cs="TH SarabunPSK"/>
          <w:spacing w:val="-4"/>
          <w:sz w:val="32"/>
          <w:szCs w:val="32"/>
          <w:u w:val="single"/>
        </w:rPr>
        <w:t>/</w:t>
      </w:r>
      <w:r w:rsidRPr="00E80393">
        <w:rPr>
          <w:rFonts w:ascii="TH SarabunPSK" w:hAnsi="TH SarabunPSK" w:cs="TH SarabunPSK"/>
          <w:spacing w:val="-4"/>
          <w:sz w:val="32"/>
          <w:szCs w:val="32"/>
          <w:u w:val="single"/>
        </w:rPr>
        <w:t>256</w:t>
      </w:r>
      <w:r w:rsidR="00A03AD6" w:rsidRPr="00E80393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8</w:t>
      </w:r>
      <w:r w:rsidRPr="00AC1A3F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  เรื่อง  </w:t>
      </w:r>
      <w:r w:rsidR="00FA381A" w:rsidRPr="00AC1A3F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นำส่งภาพถ่ายประกาศและซักซ้อมความเข้าใจเกี่ยวกับ</w:t>
      </w:r>
      <w:r w:rsidR="00FA381A" w:rsidRPr="00AC1A3F">
        <w:rPr>
          <w:rFonts w:ascii="TH SarabunPSK" w:hAnsi="TH SarabunPSK" w:cs="TH SarabunPSK"/>
          <w:spacing w:val="-4"/>
          <w:sz w:val="32"/>
          <w:szCs w:val="32"/>
          <w:u w:val="single"/>
        </w:rPr>
        <w:br/>
      </w:r>
      <w:r w:rsidR="00FA381A" w:rsidRPr="00AC1A3F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การปรับปรุงหลักเกณฑ์ที่เกี่</w:t>
      </w:r>
      <w:r w:rsidR="00D82487" w:rsidRPr="00AC1A3F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ยวข้องกับกองทุนรวม </w:t>
      </w:r>
      <w:r w:rsidR="00D82487" w:rsidRPr="00AC1A3F">
        <w:rPr>
          <w:rFonts w:ascii="TH SarabunPSK" w:hAnsi="TH SarabunPSK" w:cs="TH SarabunPSK"/>
          <w:spacing w:val="-4"/>
          <w:sz w:val="32"/>
          <w:szCs w:val="32"/>
          <w:u w:val="single"/>
        </w:rPr>
        <w:t xml:space="preserve">SRI </w:t>
      </w:r>
      <w:r w:rsidR="00FA381A" w:rsidRPr="00AC1A3F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(</w:t>
      </w:r>
      <w:r w:rsidR="0020076E" w:rsidRPr="00AC1A3F">
        <w:rPr>
          <w:rFonts w:ascii="TH SarabunPSK" w:hAnsi="TH SarabunPSK" w:cs="TH SarabunPSK"/>
          <w:spacing w:val="-4"/>
          <w:sz w:val="32"/>
          <w:szCs w:val="32"/>
          <w:u w:val="single"/>
        </w:rPr>
        <w:t>Sustainable and Responsible Investing Fund</w:t>
      </w:r>
      <w:r w:rsidR="00FA381A" w:rsidRPr="00AC1A3F">
        <w:rPr>
          <w:rFonts w:ascii="TH SarabunPSK" w:hAnsi="TH SarabunPSK" w:cs="TH SarabunPSK"/>
          <w:spacing w:val="-4"/>
          <w:sz w:val="32"/>
          <w:szCs w:val="32"/>
          <w:u w:val="single"/>
        </w:rPr>
        <w:t>)</w:t>
      </w:r>
    </w:p>
    <w:p w14:paraId="291561B4" w14:textId="3E6454E3" w:rsidR="008B42CA" w:rsidRPr="00AC1A3F" w:rsidRDefault="00AD485B" w:rsidP="00EA72C3">
      <w:pPr>
        <w:tabs>
          <w:tab w:val="left" w:pos="2268"/>
        </w:tabs>
        <w:spacing w:after="120" w:line="240" w:lineRule="auto"/>
        <w:ind w:firstLine="141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AC1A3F">
        <w:rPr>
          <w:rFonts w:ascii="TH SarabunPSK" w:hAnsi="TH SarabunPSK" w:cs="TH SarabunPSK"/>
          <w:spacing w:val="-2"/>
          <w:sz w:val="32"/>
          <w:szCs w:val="32"/>
          <w:cs/>
        </w:rPr>
        <w:t>ด้วย</w:t>
      </w:r>
      <w:r w:rsidR="00854F74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สำนักงานคณะกรรมการกำกับหลักทรัพย์และตลาดหลักทรัพย์ (“สำนักงาน ก.ล.ต.”) </w:t>
      </w:r>
      <w:r w:rsidR="00217A1E" w:rsidRPr="00AC1A3F">
        <w:rPr>
          <w:rFonts w:ascii="TH SarabunPSK" w:hAnsi="TH SarabunPSK" w:cs="TH SarabunPSK"/>
          <w:spacing w:val="-2"/>
          <w:sz w:val="32"/>
          <w:szCs w:val="32"/>
        </w:rPr>
        <w:br/>
      </w:r>
      <w:r w:rsidR="00C92DD6" w:rsidRPr="00AC1A3F">
        <w:rPr>
          <w:rFonts w:ascii="TH SarabunPSK" w:hAnsi="TH SarabunPSK" w:cs="TH SarabunPSK"/>
          <w:spacing w:val="-2"/>
          <w:sz w:val="32"/>
          <w:szCs w:val="32"/>
          <w:cs/>
        </w:rPr>
        <w:t>ได้</w:t>
      </w:r>
      <w:r w:rsidRPr="00AC1A3F">
        <w:rPr>
          <w:rFonts w:ascii="TH SarabunPSK" w:hAnsi="TH SarabunPSK" w:cs="TH SarabunPSK"/>
          <w:spacing w:val="-2"/>
          <w:sz w:val="32"/>
          <w:szCs w:val="32"/>
          <w:cs/>
        </w:rPr>
        <w:t>ปรับปรุง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หลักเกณฑ์ที่เกี่ยวข้องกับกองทุนรวม 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</w:rPr>
        <w:t xml:space="preserve">SRI </w:t>
      </w:r>
      <w:r w:rsidRPr="00AC1A3F">
        <w:rPr>
          <w:rFonts w:ascii="TH SarabunPSK" w:hAnsi="TH SarabunPSK" w:cs="TH SarabunPSK"/>
          <w:spacing w:val="-2"/>
          <w:sz w:val="32"/>
          <w:szCs w:val="32"/>
          <w:cs/>
        </w:rPr>
        <w:t>(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</w:rPr>
        <w:t>Sustainable and Responsible Investing Fund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</w:rPr>
        <w:t xml:space="preserve">: </w:t>
      </w:r>
      <w:r w:rsidR="00227D01" w:rsidRPr="00AC1A3F">
        <w:rPr>
          <w:rFonts w:ascii="TH SarabunPSK" w:hAnsi="TH SarabunPSK" w:cs="TH SarabunPSK"/>
          <w:spacing w:val="-2"/>
          <w:sz w:val="32"/>
          <w:szCs w:val="32"/>
        </w:rPr>
        <w:t>SRI Fund</w:t>
      </w:r>
      <w:r w:rsidRPr="00AC1A3F">
        <w:rPr>
          <w:rFonts w:ascii="TH SarabunPSK" w:hAnsi="TH SarabunPSK" w:cs="TH SarabunPSK"/>
          <w:spacing w:val="-2"/>
          <w:sz w:val="32"/>
          <w:szCs w:val="32"/>
        </w:rPr>
        <w:t>)</w:t>
      </w:r>
      <w:r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BC55A8" w:rsidRPr="00AC1A3F">
        <w:rPr>
          <w:rFonts w:ascii="TH SarabunPSK" w:hAnsi="TH SarabunPSK" w:cs="TH SarabunPSK"/>
          <w:spacing w:val="-2"/>
          <w:sz w:val="32"/>
          <w:szCs w:val="32"/>
          <w:cs/>
        </w:rPr>
        <w:t>ซึ่งหมายความถึง</w:t>
      </w:r>
      <w:r w:rsidR="00BC55A8" w:rsidRPr="00AC1A3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  <w:cs/>
        </w:rPr>
        <w:t>(1) กองทุนรวมเพื่อความยั่งยืน (</w:t>
      </w:r>
      <w:r w:rsidR="007F48C4" w:rsidRPr="00AC1A3F">
        <w:rPr>
          <w:rFonts w:ascii="TH SarabunPSK" w:hAnsi="TH SarabunPSK" w:cs="TH SarabunPSK"/>
          <w:spacing w:val="-2"/>
          <w:sz w:val="32"/>
          <w:szCs w:val="32"/>
          <w:cs/>
        </w:rPr>
        <w:t>2</w:t>
      </w:r>
      <w:r w:rsidR="0020076E" w:rsidRPr="00AC1A3F">
        <w:rPr>
          <w:rFonts w:ascii="TH SarabunPSK" w:hAnsi="TH SarabunPSK" w:cs="TH SarabunPSK"/>
          <w:spacing w:val="-2"/>
          <w:sz w:val="32"/>
          <w:szCs w:val="32"/>
          <w:cs/>
        </w:rPr>
        <w:t>)</w:t>
      </w:r>
      <w:r w:rsidR="007F48C4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 กองทุนรวมไทยเพื่อความยั่งยืน (</w:t>
      </w:r>
      <w:r w:rsidR="007024B1" w:rsidRPr="00AC1A3F">
        <w:rPr>
          <w:rFonts w:ascii="TH SarabunPSK" w:hAnsi="TH SarabunPSK" w:cs="TH SarabunPSK"/>
          <w:spacing w:val="-2"/>
          <w:sz w:val="32"/>
          <w:szCs w:val="32"/>
        </w:rPr>
        <w:t>Thailand ESG Fund: “Thai ESG”</w:t>
      </w:r>
      <w:r w:rsidR="007F48C4" w:rsidRPr="00AC1A3F">
        <w:rPr>
          <w:rFonts w:ascii="TH SarabunPSK" w:hAnsi="TH SarabunPSK" w:cs="TH SarabunPSK"/>
          <w:spacing w:val="-2"/>
          <w:sz w:val="32"/>
          <w:szCs w:val="32"/>
          <w:cs/>
        </w:rPr>
        <w:t>)</w:t>
      </w:r>
      <w:r w:rsidR="007024B1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 และ (3) กองทุนรวมไทยเพื่อความยั่งยืนแบบพิเศษ (</w:t>
      </w:r>
      <w:r w:rsidR="007024B1" w:rsidRPr="00AC1A3F">
        <w:rPr>
          <w:rFonts w:ascii="TH SarabunPSK" w:hAnsi="TH SarabunPSK" w:cs="TH SarabunPSK"/>
          <w:spacing w:val="-2"/>
          <w:sz w:val="32"/>
          <w:szCs w:val="32"/>
        </w:rPr>
        <w:t>Thailand ESG Extra Fund: “Thai ESGX”</w:t>
      </w:r>
      <w:r w:rsidR="007024B1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) </w:t>
      </w:r>
      <w:r w:rsidR="005347DF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เพื่อให้หลักเกณฑ์มีความชัดเจนและเป็นมาตรฐานเดียวกัน </w:t>
      </w:r>
      <w:r w:rsidR="00D215E3" w:rsidRPr="00AC1A3F">
        <w:rPr>
          <w:rFonts w:ascii="TH SarabunPSK" w:hAnsi="TH SarabunPSK" w:cs="TH SarabunPSK"/>
          <w:spacing w:val="-2"/>
          <w:sz w:val="32"/>
          <w:szCs w:val="32"/>
          <w:cs/>
        </w:rPr>
        <w:t>ตลอดจนเป็นกลไกผลักดัน</w:t>
      </w:r>
      <w:r w:rsidR="00366977">
        <w:rPr>
          <w:rFonts w:ascii="TH SarabunPSK" w:hAnsi="TH SarabunPSK" w:cs="TH SarabunPSK"/>
          <w:spacing w:val="-2"/>
          <w:sz w:val="32"/>
          <w:szCs w:val="32"/>
        </w:rPr>
        <w:br/>
      </w:r>
      <w:r w:rsidR="00D215E3" w:rsidRPr="00AC1A3F">
        <w:rPr>
          <w:rFonts w:ascii="TH SarabunPSK" w:hAnsi="TH SarabunPSK" w:cs="TH SarabunPSK"/>
          <w:spacing w:val="-2"/>
          <w:sz w:val="32"/>
          <w:szCs w:val="32"/>
          <w:cs/>
        </w:rPr>
        <w:t>ให้ภาคธุรกิจมีการดำเนินงานอย่างยั่งยืน และส่งเสริมการเติบโตของตลาดทุนไทยระยะยาว</w:t>
      </w:r>
    </w:p>
    <w:p w14:paraId="188F53DC" w14:textId="71C66EF3" w:rsidR="00664F96" w:rsidRPr="00AC1A3F" w:rsidRDefault="00A9178D" w:rsidP="00EA72C3">
      <w:pPr>
        <w:tabs>
          <w:tab w:val="left" w:pos="2268"/>
        </w:tabs>
        <w:spacing w:after="120" w:line="240" w:lineRule="auto"/>
        <w:ind w:firstLine="1411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AC1A3F">
        <w:rPr>
          <w:rFonts w:ascii="TH SarabunPSK" w:hAnsi="TH SarabunPSK" w:cs="TH SarabunPSK"/>
          <w:spacing w:val="-4"/>
          <w:sz w:val="32"/>
          <w:szCs w:val="32"/>
          <w:cs/>
        </w:rPr>
        <w:t xml:space="preserve">ในการนี้ 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  <w:cs/>
        </w:rPr>
        <w:t xml:space="preserve">สำนักงาน ก.ล.ต. จึงปรับปรุงประกาศที่เกี่ยวข้อง จำนวน </w:t>
      </w:r>
      <w:r w:rsidR="004D34BA" w:rsidRPr="00AC1A3F">
        <w:rPr>
          <w:rFonts w:ascii="TH SarabunPSK" w:hAnsi="TH SarabunPSK" w:cs="TH SarabunPSK"/>
          <w:spacing w:val="-4"/>
          <w:sz w:val="32"/>
          <w:szCs w:val="32"/>
          <w:cs/>
        </w:rPr>
        <w:t>4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  <w:cs/>
        </w:rPr>
        <w:t xml:space="preserve">ฉบับ 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</w:rPr>
        <w:t>(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  <w:cs/>
        </w:rPr>
        <w:t xml:space="preserve">ตามสิ่งที่ส่งมาด้วย 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</w:rPr>
        <w:t xml:space="preserve">1 – </w:t>
      </w:r>
      <w:r w:rsidR="004D34BA" w:rsidRPr="00AC1A3F">
        <w:rPr>
          <w:rFonts w:ascii="TH SarabunPSK" w:hAnsi="TH SarabunPSK" w:cs="TH SarabunPSK"/>
          <w:spacing w:val="-4"/>
          <w:sz w:val="32"/>
          <w:szCs w:val="32"/>
        </w:rPr>
        <w:t>4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="00664F96" w:rsidRPr="00AC1A3F">
        <w:rPr>
          <w:rFonts w:ascii="TH SarabunPSK" w:hAnsi="TH SarabunPSK" w:cs="TH SarabunPSK"/>
          <w:spacing w:val="-4"/>
          <w:sz w:val="32"/>
          <w:szCs w:val="32"/>
          <w:cs/>
        </w:rPr>
        <w:t>และเพื่อให้</w:t>
      </w:r>
      <w:r w:rsidR="005D22C8" w:rsidRPr="00AC1A3F">
        <w:rPr>
          <w:rFonts w:ascii="TH SarabunPSK" w:hAnsi="TH SarabunPSK" w:cs="TH SarabunPSK"/>
          <w:spacing w:val="-4"/>
          <w:sz w:val="32"/>
          <w:szCs w:val="32"/>
          <w:cs/>
        </w:rPr>
        <w:t xml:space="preserve">บริษัทหลักทรัพย์จัดการกองทุน </w:t>
      </w:r>
      <w:r w:rsidR="005D22C8" w:rsidRPr="00AC1A3F">
        <w:rPr>
          <w:rFonts w:ascii="TH SarabunPSK" w:hAnsi="TH SarabunPSK" w:cs="TH SarabunPSK"/>
          <w:spacing w:val="-4"/>
          <w:sz w:val="32"/>
          <w:szCs w:val="32"/>
        </w:rPr>
        <w:t>(“</w:t>
      </w:r>
      <w:r w:rsidR="005D22C8" w:rsidRPr="00AC1A3F">
        <w:rPr>
          <w:rFonts w:ascii="TH SarabunPSK" w:hAnsi="TH SarabunPSK" w:cs="TH SarabunPSK"/>
          <w:spacing w:val="-4"/>
          <w:sz w:val="32"/>
          <w:szCs w:val="32"/>
          <w:cs/>
        </w:rPr>
        <w:t>บลจ.</w:t>
      </w:r>
      <w:r w:rsidR="005D22C8" w:rsidRPr="00AC1A3F">
        <w:rPr>
          <w:rFonts w:ascii="TH SarabunPSK" w:hAnsi="TH SarabunPSK" w:cs="TH SarabunPSK"/>
          <w:spacing w:val="-4"/>
          <w:sz w:val="32"/>
          <w:szCs w:val="32"/>
        </w:rPr>
        <w:t xml:space="preserve">”) </w:t>
      </w:r>
      <w:r w:rsidR="00B40DD1" w:rsidRPr="00AC1A3F">
        <w:rPr>
          <w:rFonts w:ascii="TH SarabunPSK" w:hAnsi="TH SarabunPSK" w:cs="TH SarabunPSK"/>
          <w:spacing w:val="-4"/>
          <w:sz w:val="32"/>
          <w:szCs w:val="32"/>
          <w:cs/>
        </w:rPr>
        <w:t>รวมถึงผู้ประกอบธุรกิจที่เกี่ยวข้องมีความเข้าใจ</w:t>
      </w:r>
      <w:r w:rsidR="00B40DD1" w:rsidRPr="00AC1A3F">
        <w:rPr>
          <w:rFonts w:ascii="TH SarabunPSK" w:hAnsi="TH SarabunPSK" w:cs="TH SarabunPSK"/>
          <w:spacing w:val="-4"/>
          <w:sz w:val="32"/>
          <w:szCs w:val="32"/>
          <w:cs/>
        </w:rPr>
        <w:br/>
        <w:t>ที่ตรงกันและถือปฏิบัติตามหลักเกณฑ์ที่ประกาศกำหนดได้อย่างถูกต้อง สำนักงาน ก.ล.ต. จึงขอซักซ้อม</w:t>
      </w:r>
      <w:r w:rsidR="00B40DD1" w:rsidRPr="00AC1A3F">
        <w:rPr>
          <w:rFonts w:ascii="TH SarabunPSK" w:hAnsi="TH SarabunPSK" w:cs="TH SarabunPSK"/>
          <w:spacing w:val="-4"/>
          <w:sz w:val="32"/>
          <w:szCs w:val="32"/>
          <w:cs/>
        </w:rPr>
        <w:br/>
        <w:t>ความเข้าใจเกี่ยวกับประกาศ ดังนี้</w:t>
      </w:r>
    </w:p>
    <w:p w14:paraId="7E722E3E" w14:textId="0917FF2C" w:rsidR="003C6E24" w:rsidRPr="00AC1A3F" w:rsidRDefault="003C6E24" w:rsidP="00EA72C3">
      <w:pPr>
        <w:tabs>
          <w:tab w:val="left" w:pos="2268"/>
        </w:tabs>
        <w:spacing w:after="0" w:line="240" w:lineRule="auto"/>
        <w:ind w:firstLine="1411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</w:pPr>
      <w:r w:rsidRPr="00AC1A3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1.  </w:t>
      </w:r>
      <w:r w:rsidRPr="00AC1A3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วัตถุประสงค์ของการออกประกาศ</w:t>
      </w:r>
    </w:p>
    <w:p w14:paraId="45F5D647" w14:textId="615BC78D" w:rsidR="008B42CA" w:rsidRPr="00AC1A3F" w:rsidRDefault="00B649CA" w:rsidP="00EA72C3">
      <w:pPr>
        <w:tabs>
          <w:tab w:val="left" w:pos="2268"/>
        </w:tabs>
        <w:spacing w:after="0" w:line="240" w:lineRule="auto"/>
        <w:ind w:firstLine="1710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 w:rsidRPr="00AC1A3F">
        <w:rPr>
          <w:rFonts w:ascii="TH SarabunPSK" w:hAnsi="TH SarabunPSK" w:cs="TH SarabunPSK"/>
          <w:spacing w:val="-2"/>
          <w:sz w:val="32"/>
          <w:szCs w:val="32"/>
        </w:rPr>
        <w:t xml:space="preserve">1.1 </w:t>
      </w:r>
      <w:r w:rsidR="000421BF" w:rsidRPr="00AC1A3F">
        <w:rPr>
          <w:rFonts w:ascii="TH SarabunPSK" w:hAnsi="TH SarabunPSK" w:cs="TH SarabunPSK"/>
          <w:spacing w:val="-2"/>
          <w:sz w:val="32"/>
          <w:szCs w:val="32"/>
          <w:cs/>
        </w:rPr>
        <w:t>เพื่อให้ตลาดทุนไทยเป็นกลไกสำคัญในการขับเคลื่อนประเทศสู่เป้าหมายการพัฒนา</w:t>
      </w:r>
      <w:r w:rsidR="00646FCC" w:rsidRPr="00AC1A3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0421BF" w:rsidRPr="00AC1A3F">
        <w:rPr>
          <w:rFonts w:ascii="TH SarabunPSK" w:hAnsi="TH SarabunPSK" w:cs="TH SarabunPSK"/>
          <w:spacing w:val="-2"/>
          <w:sz w:val="32"/>
          <w:szCs w:val="32"/>
          <w:cs/>
        </w:rPr>
        <w:t>ที่ยั่งยืน (</w:t>
      </w:r>
      <w:r w:rsidR="000421BF" w:rsidRPr="00AC1A3F">
        <w:rPr>
          <w:rFonts w:ascii="TH SarabunPSK" w:hAnsi="TH SarabunPSK" w:cs="TH SarabunPSK"/>
          <w:spacing w:val="-2"/>
          <w:sz w:val="32"/>
          <w:szCs w:val="32"/>
        </w:rPr>
        <w:t xml:space="preserve">Sustainable Development Goals) </w:t>
      </w:r>
      <w:r w:rsidR="000421BF" w:rsidRPr="00AC1A3F">
        <w:rPr>
          <w:rFonts w:ascii="TH SarabunPSK" w:hAnsi="TH SarabunPSK" w:cs="TH SarabunPSK"/>
          <w:spacing w:val="-2"/>
          <w:sz w:val="32"/>
          <w:szCs w:val="32"/>
          <w:cs/>
        </w:rPr>
        <w:t>และการปล่อยก๊าซเรือนกระจกสุทธิเป็นศูนย์ (</w:t>
      </w:r>
      <w:r w:rsidR="000421BF" w:rsidRPr="00AC1A3F">
        <w:rPr>
          <w:rFonts w:ascii="TH SarabunPSK" w:hAnsi="TH SarabunPSK" w:cs="TH SarabunPSK"/>
          <w:spacing w:val="-2"/>
          <w:sz w:val="32"/>
          <w:szCs w:val="32"/>
        </w:rPr>
        <w:t>net zero)</w:t>
      </w:r>
      <w:r w:rsidR="004C397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AD0D2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ภายในปี พ.ศ. </w:t>
      </w:r>
      <w:r w:rsidR="00AD0D22">
        <w:rPr>
          <w:rFonts w:ascii="TH SarabunPSK" w:hAnsi="TH SarabunPSK" w:cs="TH SarabunPSK"/>
          <w:spacing w:val="-2"/>
          <w:sz w:val="32"/>
          <w:szCs w:val="32"/>
        </w:rPr>
        <w:t xml:space="preserve">2593 </w:t>
      </w:r>
      <w:r w:rsidR="00AD0D22">
        <w:rPr>
          <w:rFonts w:ascii="TH SarabunPSK" w:hAnsi="TH SarabunPSK" w:cs="TH SarabunPSK" w:hint="cs"/>
          <w:spacing w:val="-2"/>
          <w:sz w:val="32"/>
          <w:szCs w:val="32"/>
          <w:cs/>
        </w:rPr>
        <w:t>ตาม</w:t>
      </w:r>
      <w:r w:rsidR="00AD0D22" w:rsidRPr="00EF0562">
        <w:rPr>
          <w:rFonts w:ascii="TH SarabunPSK" w:hAnsi="TH SarabunPSK" w:cs="TH SarabunPSK"/>
          <w:spacing w:val="-2"/>
          <w:sz w:val="32"/>
          <w:szCs w:val="32"/>
          <w:cs/>
        </w:rPr>
        <w:t>เป้าหมายการมีส่วนร่วมที่ประเทศกำหนดฉบับที่ 2 (</w:t>
      </w:r>
      <w:r w:rsidR="00AD0D22" w:rsidRPr="00EF0562">
        <w:rPr>
          <w:rFonts w:ascii="TH SarabunPSK" w:hAnsi="TH SarabunPSK" w:cs="TH SarabunPSK"/>
          <w:spacing w:val="-2"/>
          <w:sz w:val="32"/>
          <w:szCs w:val="32"/>
        </w:rPr>
        <w:t xml:space="preserve">NDC </w:t>
      </w:r>
      <w:r w:rsidR="00AD0D22" w:rsidRPr="00EF0562">
        <w:rPr>
          <w:rFonts w:ascii="TH SarabunPSK" w:hAnsi="TH SarabunPSK" w:cs="TH SarabunPSK"/>
          <w:spacing w:val="-2"/>
          <w:sz w:val="32"/>
          <w:szCs w:val="32"/>
          <w:cs/>
        </w:rPr>
        <w:t>3.0)</w:t>
      </w:r>
    </w:p>
    <w:p w14:paraId="0F9CADAF" w14:textId="5DC36DE0" w:rsidR="000421BF" w:rsidRPr="00AC1A3F" w:rsidRDefault="000421BF" w:rsidP="00EA72C3">
      <w:pPr>
        <w:tabs>
          <w:tab w:val="left" w:pos="2268"/>
        </w:tabs>
        <w:spacing w:after="0" w:line="240" w:lineRule="auto"/>
        <w:ind w:firstLine="1710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 w:rsidRPr="00AC1A3F">
        <w:rPr>
          <w:rFonts w:ascii="TH SarabunPSK" w:hAnsi="TH SarabunPSK" w:cs="TH SarabunPSK"/>
          <w:spacing w:val="-2"/>
          <w:sz w:val="32"/>
          <w:szCs w:val="32"/>
        </w:rPr>
        <w:t xml:space="preserve">1.2 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เพื่อให้กองทุนรวม 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</w:rPr>
        <w:t xml:space="preserve">SRI 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  <w:cs/>
        </w:rPr>
        <w:t>มีมาตรฐานการเปิดเผยข้อมูลด้านความยั่งยืนที่โปร่งใส</w:t>
      </w:r>
      <w:r w:rsidR="00646FCC" w:rsidRPr="00AC1A3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196BF8" w:rsidRPr="00AC1A3F">
        <w:rPr>
          <w:rFonts w:ascii="TH SarabunPSK" w:hAnsi="TH SarabunPSK" w:cs="TH SarabunPSK"/>
          <w:spacing w:val="-2"/>
          <w:sz w:val="32"/>
          <w:szCs w:val="32"/>
          <w:cs/>
        </w:rPr>
        <w:t>และสอดคล้องกับมาตรฐานสากล ช่วยลดความเสี่ย</w:t>
      </w:r>
      <w:r w:rsidR="00D02C18">
        <w:rPr>
          <w:rFonts w:ascii="TH SarabunPSK" w:hAnsi="TH SarabunPSK" w:cs="TH SarabunPSK" w:hint="cs"/>
          <w:spacing w:val="-2"/>
          <w:sz w:val="32"/>
          <w:szCs w:val="32"/>
          <w:cs/>
        </w:rPr>
        <w:t>ง</w:t>
      </w:r>
      <w:r w:rsidR="00370288">
        <w:rPr>
          <w:rFonts w:ascii="TH SarabunPSK" w:hAnsi="TH SarabunPSK" w:cs="TH SarabunPSK" w:hint="cs"/>
          <w:spacing w:val="-2"/>
          <w:sz w:val="32"/>
          <w:szCs w:val="32"/>
          <w:cs/>
        </w:rPr>
        <w:t>ด้าน</w:t>
      </w:r>
      <w:r w:rsidR="00F64B8E" w:rsidRPr="00AC1A3F">
        <w:rPr>
          <w:rFonts w:ascii="TH SarabunPSK" w:hAnsi="TH SarabunPSK" w:cs="TH SarabunPSK"/>
          <w:spacing w:val="-2"/>
          <w:sz w:val="32"/>
          <w:szCs w:val="32"/>
          <w:cs/>
        </w:rPr>
        <w:t>การฟอกเขียว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F64B8E" w:rsidRPr="00AC1A3F">
        <w:rPr>
          <w:rFonts w:ascii="TH SarabunPSK" w:hAnsi="TH SarabunPSK" w:cs="TH SarabunPSK"/>
          <w:spacing w:val="-2"/>
          <w:sz w:val="32"/>
          <w:szCs w:val="32"/>
          <w:cs/>
        </w:rPr>
        <w:t>(</w:t>
      </w:r>
      <w:r w:rsidR="00F64B8E" w:rsidRPr="00AC1A3F">
        <w:rPr>
          <w:rFonts w:ascii="TH SarabunPSK" w:hAnsi="TH SarabunPSK" w:cs="TH SarabunPSK"/>
          <w:spacing w:val="-2"/>
          <w:sz w:val="32"/>
          <w:szCs w:val="32"/>
        </w:rPr>
        <w:t>“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</w:rPr>
        <w:t>greenwashing</w:t>
      </w:r>
      <w:r w:rsidR="00F64B8E" w:rsidRPr="00AC1A3F">
        <w:rPr>
          <w:rFonts w:ascii="TH SarabunPSK" w:hAnsi="TH SarabunPSK" w:cs="TH SarabunPSK"/>
          <w:spacing w:val="-2"/>
          <w:sz w:val="32"/>
          <w:szCs w:val="32"/>
        </w:rPr>
        <w:t>”</w:t>
      </w:r>
      <w:r w:rsidR="00F64B8E" w:rsidRPr="00AC1A3F">
        <w:rPr>
          <w:rFonts w:ascii="TH SarabunPSK" w:hAnsi="TH SarabunPSK" w:cs="TH SarabunPSK"/>
          <w:spacing w:val="-2"/>
          <w:sz w:val="32"/>
          <w:szCs w:val="32"/>
          <w:cs/>
        </w:rPr>
        <w:t>)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196BF8" w:rsidRPr="00AC1A3F">
        <w:rPr>
          <w:rFonts w:ascii="TH SarabunPSK" w:hAnsi="TH SarabunPSK" w:cs="TH SarabunPSK"/>
          <w:spacing w:val="-2"/>
          <w:sz w:val="32"/>
          <w:szCs w:val="32"/>
          <w:cs/>
        </w:rPr>
        <w:t>และเสริมสร้าง</w:t>
      </w:r>
      <w:r w:rsidR="00646FCC" w:rsidRPr="00AC1A3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196BF8" w:rsidRPr="00AC1A3F">
        <w:rPr>
          <w:rFonts w:ascii="TH SarabunPSK" w:hAnsi="TH SarabunPSK" w:cs="TH SarabunPSK"/>
          <w:spacing w:val="-2"/>
          <w:sz w:val="32"/>
          <w:szCs w:val="32"/>
          <w:cs/>
        </w:rPr>
        <w:t>ความเชื่อมั่นให้กับผู้ลงทุน</w:t>
      </w:r>
      <w:r w:rsidR="00F64B8E" w:rsidRPr="00AC1A3F">
        <w:rPr>
          <w:rFonts w:ascii="TH SarabunPSK" w:hAnsi="TH SarabunPSK" w:cs="TH SarabunPSK"/>
          <w:spacing w:val="-2"/>
          <w:sz w:val="32"/>
          <w:szCs w:val="32"/>
          <w:cs/>
        </w:rPr>
        <w:t>ในตลาดทุนไทย</w:t>
      </w:r>
    </w:p>
    <w:p w14:paraId="758CB7B3" w14:textId="3A13CB61" w:rsidR="0015503E" w:rsidRPr="00AC1A3F" w:rsidRDefault="005B3182" w:rsidP="00BB341F">
      <w:pPr>
        <w:tabs>
          <w:tab w:val="left" w:pos="2268"/>
        </w:tabs>
        <w:spacing w:after="120" w:line="240" w:lineRule="auto"/>
        <w:ind w:firstLine="1714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AC1A3F">
        <w:rPr>
          <w:rFonts w:ascii="TH SarabunPSK" w:hAnsi="TH SarabunPSK" w:cs="TH SarabunPSK"/>
          <w:spacing w:val="-2"/>
          <w:sz w:val="32"/>
          <w:szCs w:val="32"/>
        </w:rPr>
        <w:lastRenderedPageBreak/>
        <w:t xml:space="preserve">1.3 </w:t>
      </w:r>
      <w:r w:rsidR="00BB341F" w:rsidRPr="00AC1A3F">
        <w:rPr>
          <w:rFonts w:ascii="TH SarabunPSK" w:hAnsi="TH SarabunPSK" w:cs="TH SarabunPSK"/>
          <w:spacing w:val="-2"/>
          <w:sz w:val="32"/>
          <w:szCs w:val="32"/>
          <w:cs/>
        </w:rPr>
        <w:t>เพื่อให้ผู้ลงทุนมีความเข้าใจที่ชัดเจนเกี่ยวกับวัตถุประสงค์ด้านความยั่งยืนของ</w:t>
      </w:r>
      <w:r w:rsidR="00646FCC" w:rsidRPr="00AC1A3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BB341F" w:rsidRPr="00AC1A3F">
        <w:rPr>
          <w:rFonts w:ascii="TH SarabunPSK" w:hAnsi="TH SarabunPSK" w:cs="TH SarabunPSK"/>
          <w:spacing w:val="-2"/>
          <w:sz w:val="32"/>
          <w:szCs w:val="32"/>
          <w:cs/>
        </w:rPr>
        <w:t xml:space="preserve">กองทุนรวม </w:t>
      </w:r>
      <w:r w:rsidR="00BB341F" w:rsidRPr="00AC1A3F">
        <w:rPr>
          <w:rFonts w:ascii="TH SarabunPSK" w:hAnsi="TH SarabunPSK" w:cs="TH SarabunPSK"/>
          <w:spacing w:val="-2"/>
          <w:sz w:val="32"/>
          <w:szCs w:val="32"/>
        </w:rPr>
        <w:t xml:space="preserve">SRI </w:t>
      </w:r>
      <w:r w:rsidR="00BB341F" w:rsidRPr="00AC1A3F">
        <w:rPr>
          <w:rFonts w:ascii="TH SarabunPSK" w:hAnsi="TH SarabunPSK" w:cs="TH SarabunPSK"/>
          <w:spacing w:val="-2"/>
          <w:sz w:val="32"/>
          <w:szCs w:val="32"/>
          <w:cs/>
        </w:rPr>
        <w:t>และสามารถเลือกลงทุนในกองทุน</w:t>
      </w:r>
      <w:r w:rsidR="00C87E76">
        <w:rPr>
          <w:rFonts w:ascii="TH SarabunPSK" w:hAnsi="TH SarabunPSK" w:cs="TH SarabunPSK" w:hint="cs"/>
          <w:spacing w:val="-2"/>
          <w:sz w:val="32"/>
          <w:szCs w:val="32"/>
          <w:cs/>
        </w:rPr>
        <w:t>รวม</w:t>
      </w:r>
      <w:r w:rsidR="00BB341F" w:rsidRPr="00AC1A3F">
        <w:rPr>
          <w:rFonts w:ascii="TH SarabunPSK" w:hAnsi="TH SarabunPSK" w:cs="TH SarabunPSK"/>
          <w:spacing w:val="-2"/>
          <w:sz w:val="32"/>
          <w:szCs w:val="32"/>
          <w:cs/>
        </w:rPr>
        <w:t>ที่สอดคล้องกับเป้าหมายด้านความยั่งยืนที่ต้องการสนับสนุนได้อย่างเหมาะสม</w:t>
      </w:r>
    </w:p>
    <w:p w14:paraId="4DB95DE9" w14:textId="7A4530D2" w:rsidR="007D5C27" w:rsidRPr="00AC1A3F" w:rsidRDefault="00C834B6" w:rsidP="00EA72C3">
      <w:pPr>
        <w:tabs>
          <w:tab w:val="left" w:pos="2268"/>
        </w:tabs>
        <w:spacing w:after="0" w:line="240" w:lineRule="auto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C1A3F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2.  </w:t>
      </w:r>
      <w:r w:rsidR="00F029E7" w:rsidRPr="00AC1A3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1A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สรุปสาระสำคัญของประกาศ</w:t>
      </w:r>
    </w:p>
    <w:p w14:paraId="0D18CDEF" w14:textId="5B140B05" w:rsidR="00D62E25" w:rsidRPr="00AC1A3F" w:rsidRDefault="0015503E" w:rsidP="00E80393">
      <w:pPr>
        <w:tabs>
          <w:tab w:val="left" w:pos="2268"/>
        </w:tabs>
        <w:spacing w:after="12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C1A3F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AC1A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ออก</w:t>
      </w:r>
      <w:r w:rsidRPr="00AC1A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838D0" w:rsidRPr="00AC1A3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ประกาศสำนักงานคณะกรรมการกำกับหลักทรัพย์และตลาดหลักทรัพย์ </w:t>
      </w:r>
      <w:r w:rsidR="00C87E7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3838D0" w:rsidRPr="00AC1A3F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สน. </w:t>
      </w:r>
      <w:r w:rsidR="00C34306">
        <w:rPr>
          <w:rFonts w:ascii="TH SarabunPSK" w:hAnsi="TH SarabunPSK" w:cs="TH SarabunPSK" w:hint="cs"/>
          <w:b/>
          <w:bCs/>
          <w:sz w:val="32"/>
          <w:szCs w:val="32"/>
          <w:cs/>
        </w:rPr>
        <w:t>42</w:t>
      </w:r>
      <w:r w:rsidR="003838D0" w:rsidRPr="00AC1A3F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proofErr w:type="gramStart"/>
      <w:r w:rsidR="003838D0" w:rsidRPr="00AC1A3F">
        <w:rPr>
          <w:rFonts w:ascii="TH SarabunPSK" w:hAnsi="TH SarabunPSK" w:cs="TH SarabunPSK"/>
          <w:b/>
          <w:bCs/>
          <w:sz w:val="32"/>
          <w:szCs w:val="32"/>
          <w:cs/>
        </w:rPr>
        <w:t xml:space="preserve">2568  </w:t>
      </w:r>
      <w:r w:rsidR="003838D0" w:rsidRPr="00AC1A3F">
        <w:rPr>
          <w:rFonts w:ascii="TH SarabunPSK" w:hAnsi="TH SarabunPSK" w:cs="TH SarabunPSK"/>
          <w:sz w:val="32"/>
          <w:szCs w:val="32"/>
          <w:cs/>
        </w:rPr>
        <w:t>เรื่อง</w:t>
      </w:r>
      <w:proofErr w:type="gramEnd"/>
      <w:r w:rsidR="003838D0" w:rsidRPr="00AC1A3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="003838D0" w:rsidRPr="00AC1A3F">
        <w:rPr>
          <w:rFonts w:ascii="TH SarabunPSK" w:hAnsi="TH SarabunPSK" w:cs="TH SarabunPSK"/>
          <w:sz w:val="32"/>
          <w:szCs w:val="32"/>
          <w:cs/>
        </w:rPr>
        <w:t>หลักเกณฑ์  เงื่อนไข</w:t>
      </w:r>
      <w:proofErr w:type="gramEnd"/>
      <w:r w:rsidR="003838D0" w:rsidRPr="00AC1A3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="003838D0" w:rsidRPr="00AC1A3F">
        <w:rPr>
          <w:rFonts w:ascii="TH SarabunPSK" w:hAnsi="TH SarabunPSK" w:cs="TH SarabunPSK"/>
          <w:sz w:val="32"/>
          <w:szCs w:val="32"/>
          <w:cs/>
        </w:rPr>
        <w:t>และวิธีการจัดการเพิ่มเติม  สำหรับกองทุนรวม</w:t>
      </w:r>
      <w:proofErr w:type="gramEnd"/>
      <w:r w:rsidR="00E80393">
        <w:rPr>
          <w:rFonts w:ascii="TH SarabunPSK" w:hAnsi="TH SarabunPSK" w:cs="TH SarabunPSK"/>
          <w:sz w:val="32"/>
          <w:szCs w:val="32"/>
          <w:cs/>
        </w:rPr>
        <w:br/>
      </w:r>
      <w:proofErr w:type="gramStart"/>
      <w:r w:rsidR="003838D0" w:rsidRPr="00AC1A3F">
        <w:rPr>
          <w:rFonts w:ascii="TH SarabunPSK" w:hAnsi="TH SarabunPSK" w:cs="TH SarabunPSK"/>
          <w:sz w:val="32"/>
          <w:szCs w:val="32"/>
          <w:cs/>
        </w:rPr>
        <w:t>เพื่อความยั่งยืน  กองทุนรวมไทยเพื่อควา</w:t>
      </w:r>
      <w:r w:rsidR="003838D0" w:rsidRPr="00C34306">
        <w:rPr>
          <w:rFonts w:ascii="TH SarabunPSK" w:hAnsi="TH SarabunPSK" w:cs="TH SarabunPSK"/>
          <w:sz w:val="32"/>
          <w:szCs w:val="32"/>
          <w:cs/>
        </w:rPr>
        <w:t>มยั่งยืน</w:t>
      </w:r>
      <w:proofErr w:type="gramEnd"/>
      <w:r w:rsidR="003838D0" w:rsidRPr="00C34306">
        <w:rPr>
          <w:rFonts w:ascii="TH SarabunPSK" w:hAnsi="TH SarabunPSK" w:cs="TH SarabunPSK"/>
          <w:sz w:val="32"/>
          <w:szCs w:val="32"/>
          <w:cs/>
        </w:rPr>
        <w:t xml:space="preserve">  และกองทุนรวมไทยเพื่อความยั่งยืนแบบพิเศษ ลงวันที่</w:t>
      </w:r>
      <w:r w:rsidR="00F70C0E" w:rsidRPr="00C343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80393">
        <w:rPr>
          <w:rFonts w:ascii="TH SarabunPSK" w:hAnsi="TH SarabunPSK" w:cs="TH SarabunPSK"/>
          <w:sz w:val="32"/>
          <w:szCs w:val="32"/>
          <w:cs/>
        </w:rPr>
        <w:br/>
      </w:r>
      <w:r w:rsidR="00C34306" w:rsidRPr="00C34306">
        <w:rPr>
          <w:rFonts w:ascii="TH SarabunPSK" w:hAnsi="TH SarabunPSK" w:cs="TH SarabunPSK" w:hint="cs"/>
          <w:sz w:val="32"/>
          <w:szCs w:val="32"/>
          <w:cs/>
        </w:rPr>
        <w:t>3 ธันวาคม</w:t>
      </w:r>
      <w:r w:rsidR="00E80393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C34306" w:rsidRPr="00C34306">
        <w:rPr>
          <w:rFonts w:ascii="TH SarabunPSK" w:hAnsi="TH SarabunPSK" w:cs="TH SarabunPSK" w:hint="cs"/>
          <w:sz w:val="32"/>
          <w:szCs w:val="32"/>
          <w:cs/>
        </w:rPr>
        <w:t xml:space="preserve">2568 </w:t>
      </w:r>
      <w:r w:rsidR="00F70C0E" w:rsidRPr="00C34306">
        <w:rPr>
          <w:rFonts w:ascii="TH SarabunPSK" w:hAnsi="TH SarabunPSK" w:cs="TH SarabunPSK"/>
          <w:sz w:val="32"/>
          <w:szCs w:val="32"/>
          <w:cs/>
        </w:rPr>
        <w:t>(</w:t>
      </w:r>
      <w:r w:rsidR="00F70C0E" w:rsidRPr="00C34306">
        <w:rPr>
          <w:rFonts w:ascii="TH SarabunPSK" w:hAnsi="TH SarabunPSK" w:cs="TH SarabunPSK"/>
          <w:sz w:val="32"/>
          <w:szCs w:val="32"/>
        </w:rPr>
        <w:t>“</w:t>
      </w:r>
      <w:r w:rsidR="00F70C0E" w:rsidRPr="00C34306">
        <w:rPr>
          <w:rFonts w:ascii="TH SarabunPSK" w:hAnsi="TH SarabunPSK" w:cs="TH SarabunPSK"/>
          <w:sz w:val="32"/>
          <w:szCs w:val="32"/>
          <w:cs/>
        </w:rPr>
        <w:t xml:space="preserve">สน. </w:t>
      </w:r>
      <w:r w:rsidR="00C34306" w:rsidRPr="00C34306">
        <w:rPr>
          <w:rFonts w:ascii="TH SarabunPSK" w:hAnsi="TH SarabunPSK" w:cs="TH SarabunPSK" w:hint="cs"/>
          <w:sz w:val="32"/>
          <w:szCs w:val="32"/>
          <w:cs/>
        </w:rPr>
        <w:t>42</w:t>
      </w:r>
      <w:r w:rsidR="00F70C0E" w:rsidRPr="00C34306">
        <w:rPr>
          <w:rFonts w:ascii="TH SarabunPSK" w:hAnsi="TH SarabunPSK" w:cs="TH SarabunPSK"/>
          <w:sz w:val="32"/>
          <w:szCs w:val="32"/>
          <w:cs/>
        </w:rPr>
        <w:t>/2568</w:t>
      </w:r>
      <w:r w:rsidR="00F70C0E" w:rsidRPr="00C34306">
        <w:rPr>
          <w:rFonts w:ascii="TH SarabunPSK" w:hAnsi="TH SarabunPSK" w:cs="TH SarabunPSK"/>
          <w:sz w:val="32"/>
          <w:szCs w:val="32"/>
        </w:rPr>
        <w:t>”</w:t>
      </w:r>
      <w:r w:rsidR="00F70C0E" w:rsidRPr="00C3430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838D0" w:rsidRPr="00C34306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3838D0" w:rsidRPr="00AC1A3F">
        <w:rPr>
          <w:rFonts w:ascii="TH SarabunPSK" w:hAnsi="TH SarabunPSK" w:cs="TH SarabunPSK"/>
          <w:sz w:val="32"/>
          <w:szCs w:val="32"/>
          <w:cs/>
        </w:rPr>
        <w:t>ภาคผนวก 1</w:t>
      </w:r>
      <w:r w:rsidR="001B7731" w:rsidRPr="00AC1A3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B1C75" w:rsidRPr="00AC1A3F">
        <w:rPr>
          <w:rFonts w:ascii="TH SarabunPSK" w:hAnsi="TH SarabunPSK" w:cs="TH SarabunPSK"/>
          <w:sz w:val="32"/>
          <w:szCs w:val="32"/>
          <w:cs/>
        </w:rPr>
        <w:t>เพื่อ</w:t>
      </w:r>
      <w:r w:rsidR="00F70C0E" w:rsidRPr="00AC1A3F">
        <w:rPr>
          <w:rFonts w:ascii="TH SarabunPSK" w:hAnsi="TH SarabunPSK" w:cs="TH SarabunPSK"/>
          <w:sz w:val="32"/>
          <w:szCs w:val="32"/>
          <w:cs/>
        </w:rPr>
        <w:t>กำหนดให้</w:t>
      </w:r>
      <w:r w:rsidR="006C169A" w:rsidRPr="00AC1A3F">
        <w:rPr>
          <w:rFonts w:ascii="TH SarabunPSK" w:hAnsi="TH SarabunPSK" w:cs="TH SarabunPSK"/>
          <w:sz w:val="32"/>
          <w:szCs w:val="32"/>
          <w:cs/>
        </w:rPr>
        <w:t xml:space="preserve"> บลจ. </w:t>
      </w:r>
      <w:r w:rsidR="008C24EB" w:rsidRPr="00AC1A3F">
        <w:rPr>
          <w:rFonts w:ascii="TH SarabunPSK" w:hAnsi="TH SarabunPSK" w:cs="TH SarabunPSK"/>
          <w:sz w:val="32"/>
          <w:szCs w:val="32"/>
          <w:cs/>
        </w:rPr>
        <w:t>เปิดเผยข้อมูล</w:t>
      </w:r>
      <w:r w:rsidR="00E80393">
        <w:rPr>
          <w:rFonts w:ascii="TH SarabunPSK" w:hAnsi="TH SarabunPSK" w:cs="TH SarabunPSK"/>
          <w:sz w:val="32"/>
          <w:szCs w:val="32"/>
          <w:cs/>
        </w:rPr>
        <w:br/>
      </w:r>
      <w:r w:rsidR="008C24EB" w:rsidRPr="00AC1A3F">
        <w:rPr>
          <w:rFonts w:ascii="TH SarabunPSK" w:hAnsi="TH SarabunPSK" w:cs="TH SarabunPSK"/>
          <w:sz w:val="32"/>
          <w:szCs w:val="32"/>
          <w:cs/>
        </w:rPr>
        <w:t>และปฏิบัติตามหลักเกณฑ์ที่เกี่ยวข้องกับความยั่งยืน</w:t>
      </w:r>
    </w:p>
    <w:p w14:paraId="68DE2815" w14:textId="4101B8DB" w:rsidR="00107CF1" w:rsidRPr="00AC1A3F" w:rsidRDefault="00B71153" w:rsidP="00B71153">
      <w:pPr>
        <w:pStyle w:val="ListParagraph"/>
        <w:numPr>
          <w:ilvl w:val="2"/>
          <w:numId w:val="35"/>
        </w:numPr>
        <w:tabs>
          <w:tab w:val="left" w:pos="2268"/>
          <w:tab w:val="left" w:pos="2610"/>
          <w:tab w:val="left" w:pos="2758"/>
        </w:tabs>
        <w:ind w:left="0" w:firstLine="2184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t xml:space="preserve">การเปิดเผยข้อมูลด้านความยั่งยืนของกองทุนรวม </w:t>
      </w:r>
      <w:r w:rsidRPr="00AC1A3F">
        <w:rPr>
          <w:rFonts w:cs="TH SarabunPSK"/>
          <w:b/>
          <w:bCs/>
          <w:szCs w:val="32"/>
        </w:rPr>
        <w:t xml:space="preserve">SRI </w:t>
      </w:r>
      <w:r w:rsidRPr="00AC1A3F">
        <w:rPr>
          <w:rFonts w:cs="TH SarabunPSK"/>
          <w:b/>
          <w:bCs/>
          <w:szCs w:val="32"/>
          <w:cs/>
        </w:rPr>
        <w:t>ในเอกสารกองทุนรวม</w:t>
      </w:r>
      <w:r w:rsidR="004D45A7" w:rsidRPr="00AC1A3F">
        <w:rPr>
          <w:rFonts w:cs="TH SarabunPSK"/>
          <w:b/>
          <w:bCs/>
          <w:szCs w:val="32"/>
        </w:rPr>
        <w:t xml:space="preserve"> </w:t>
      </w:r>
      <w:r w:rsidR="004D45A7" w:rsidRPr="00AC1A3F">
        <w:rPr>
          <w:rFonts w:cs="TH SarabunPSK"/>
          <w:b/>
          <w:bCs/>
          <w:szCs w:val="32"/>
          <w:cs/>
        </w:rPr>
        <w:t>(ตามแต่ละกรณี)</w:t>
      </w:r>
    </w:p>
    <w:p w14:paraId="7C920047" w14:textId="0441F055" w:rsidR="00E2391A" w:rsidRPr="00AC1A3F" w:rsidRDefault="00E2391A" w:rsidP="004E61FF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t xml:space="preserve">ชื่อกองทุนรวม </w:t>
      </w:r>
      <w:r w:rsidR="004E61FF" w:rsidRPr="00AC1A3F">
        <w:rPr>
          <w:rFonts w:cs="TH SarabunPSK"/>
          <w:szCs w:val="32"/>
          <w:cs/>
        </w:rPr>
        <w:t xml:space="preserve">ต้องสื่อถึงความยั่งยืนตามหลักสากลที่เป็นที่ยอมรับ โดยไม่ก่อให้เกิดความเข้าใจผิดเกี่ยวกับขอบเขตด้านความยั่งยืนที่กองทุนรวม </w:t>
      </w:r>
      <w:r w:rsidR="004E61FF" w:rsidRPr="00AC1A3F">
        <w:rPr>
          <w:rFonts w:cs="TH SarabunPSK"/>
          <w:szCs w:val="32"/>
        </w:rPr>
        <w:t xml:space="preserve">SRI </w:t>
      </w:r>
      <w:r w:rsidR="004E61FF" w:rsidRPr="00AC1A3F">
        <w:rPr>
          <w:rFonts w:cs="TH SarabunPSK"/>
          <w:szCs w:val="32"/>
          <w:cs/>
        </w:rPr>
        <w:t>มุ่งเน้น</w:t>
      </w:r>
    </w:p>
    <w:p w14:paraId="7AA2F3BE" w14:textId="77777777" w:rsidR="00D25ABE" w:rsidRPr="00AC1A3F" w:rsidRDefault="00A065CA" w:rsidP="00D21A34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szCs w:val="32"/>
        </w:rPr>
      </w:pPr>
      <w:r w:rsidRPr="00AC1A3F">
        <w:rPr>
          <w:rFonts w:cs="TH SarabunPSK"/>
          <w:b/>
          <w:bCs/>
          <w:szCs w:val="32"/>
          <w:cs/>
        </w:rPr>
        <w:t>นโยบายการลงทุน</w:t>
      </w:r>
      <w:r w:rsidR="00D25ABE" w:rsidRPr="00AC1A3F">
        <w:rPr>
          <w:rFonts w:cs="TH SarabunPSK"/>
          <w:b/>
          <w:bCs/>
          <w:szCs w:val="32"/>
          <w:cs/>
        </w:rPr>
        <w:t xml:space="preserve"> </w:t>
      </w:r>
    </w:p>
    <w:p w14:paraId="3E7EA222" w14:textId="2A1F60D8" w:rsidR="00D25ABE" w:rsidRPr="00AC1A3F" w:rsidRDefault="00D25ABE" w:rsidP="00D25ABE">
      <w:pPr>
        <w:pStyle w:val="ListParagraph"/>
        <w:tabs>
          <w:tab w:val="left" w:pos="2268"/>
          <w:tab w:val="left" w:pos="2977"/>
          <w:tab w:val="left" w:pos="3164"/>
          <w:tab w:val="left" w:pos="3261"/>
        </w:tabs>
        <w:ind w:left="3150"/>
        <w:jc w:val="thaiDistribute"/>
        <w:rPr>
          <w:rFonts w:cs="TH SarabunPSK"/>
          <w:b/>
          <w:bCs/>
          <w:szCs w:val="32"/>
          <w:cs/>
        </w:rPr>
      </w:pPr>
      <w:r w:rsidRPr="00AC1A3F">
        <w:rPr>
          <w:rFonts w:cs="TH SarabunPSK"/>
          <w:b/>
          <w:bCs/>
          <w:szCs w:val="32"/>
          <w:cs/>
        </w:rPr>
        <w:t>(2.1) หลักทั่วไป</w:t>
      </w:r>
      <w:r w:rsidR="00285C05" w:rsidRPr="00AC1A3F">
        <w:rPr>
          <w:rFonts w:cs="TH SarabunPSK"/>
          <w:b/>
          <w:bCs/>
          <w:szCs w:val="32"/>
          <w:cs/>
        </w:rPr>
        <w:t xml:space="preserve">สำหรับกองทุนรวม </w:t>
      </w:r>
      <w:r w:rsidR="00285C05" w:rsidRPr="00AC1A3F">
        <w:rPr>
          <w:rFonts w:cs="TH SarabunPSK"/>
          <w:b/>
          <w:bCs/>
          <w:szCs w:val="32"/>
        </w:rPr>
        <w:t xml:space="preserve">SRI </w:t>
      </w:r>
      <w:r w:rsidR="00285C05" w:rsidRPr="00AC1A3F">
        <w:rPr>
          <w:rFonts w:cs="TH SarabunPSK"/>
          <w:b/>
          <w:bCs/>
          <w:szCs w:val="32"/>
          <w:cs/>
        </w:rPr>
        <w:t>ทุกประเภท</w:t>
      </w:r>
    </w:p>
    <w:p w14:paraId="43B28AB4" w14:textId="2F58BBCF" w:rsidR="004D6050" w:rsidRPr="00AC1A3F" w:rsidRDefault="00D21A34" w:rsidP="00D25ABE">
      <w:pPr>
        <w:pStyle w:val="ListParagraph"/>
        <w:numPr>
          <w:ilvl w:val="0"/>
          <w:numId w:val="37"/>
        </w:numPr>
        <w:tabs>
          <w:tab w:val="left" w:pos="2268"/>
          <w:tab w:val="left" w:pos="2610"/>
          <w:tab w:val="left" w:pos="2758"/>
          <w:tab w:val="left" w:pos="3164"/>
          <w:tab w:val="left" w:pos="3969"/>
        </w:tabs>
        <w:ind w:left="0" w:firstLine="3686"/>
        <w:jc w:val="thaiDistribute"/>
        <w:rPr>
          <w:rFonts w:cs="TH SarabunPSK"/>
          <w:szCs w:val="32"/>
        </w:rPr>
      </w:pPr>
      <w:r w:rsidRPr="00AC1A3F">
        <w:rPr>
          <w:rFonts w:cs="TH SarabunPSK"/>
          <w:szCs w:val="32"/>
          <w:cs/>
        </w:rPr>
        <w:t>กำหนดให้มีการลงทุนในหลักทรัพย์หรือทรัพย์สินที่สะท้อนวัตถุประสงค์ด้านความยั่งยืน (“</w:t>
      </w:r>
      <w:r w:rsidRPr="00AC1A3F">
        <w:rPr>
          <w:rFonts w:cs="TH SarabunPSK"/>
          <w:szCs w:val="32"/>
        </w:rPr>
        <w:t>sustainability objective”)</w:t>
      </w:r>
      <w:r w:rsidRPr="00AC1A3F">
        <w:rPr>
          <w:rFonts w:cs="TH SarabunPSK"/>
          <w:szCs w:val="32"/>
          <w:cs/>
        </w:rPr>
        <w:t xml:space="preserve"> ของกองทุนรวม </w:t>
      </w:r>
      <w:r w:rsidRPr="00AC1A3F">
        <w:rPr>
          <w:rFonts w:cs="TH SarabunPSK"/>
          <w:szCs w:val="32"/>
        </w:rPr>
        <w:t xml:space="preserve">SRI </w:t>
      </w:r>
      <w:r w:rsidRPr="00AC1A3F">
        <w:rPr>
          <w:rFonts w:cs="TH SarabunPSK"/>
          <w:szCs w:val="32"/>
          <w:cs/>
        </w:rPr>
        <w:t>โดยเฉลี่ยรอบปีบัญชี</w:t>
      </w:r>
      <w:r w:rsidR="00FA41FC" w:rsidRPr="00AC1A3F">
        <w:rPr>
          <w:rFonts w:cs="TH SarabunPSK"/>
          <w:szCs w:val="32"/>
          <w:cs/>
        </w:rPr>
        <w:br/>
      </w:r>
      <w:r w:rsidRPr="00AC1A3F">
        <w:rPr>
          <w:rFonts w:cs="TH SarabunPSK"/>
          <w:szCs w:val="32"/>
          <w:cs/>
        </w:rPr>
        <w:t xml:space="preserve">ไม่น้อยกว่าร้อยละ </w:t>
      </w:r>
      <w:r w:rsidRPr="00AC1A3F">
        <w:rPr>
          <w:rFonts w:cs="TH SarabunPSK"/>
          <w:szCs w:val="32"/>
        </w:rPr>
        <w:t xml:space="preserve">80 </w:t>
      </w:r>
      <w:r w:rsidRPr="00AC1A3F">
        <w:rPr>
          <w:rFonts w:cs="TH SarabunPSK"/>
          <w:szCs w:val="32"/>
          <w:cs/>
        </w:rPr>
        <w:t>ของมูลค่าทรัพย์สินสุทธิของกองทุนรวม (“</w:t>
      </w:r>
      <w:r w:rsidRPr="00AC1A3F">
        <w:rPr>
          <w:rFonts w:cs="TH SarabunPSK"/>
          <w:szCs w:val="32"/>
        </w:rPr>
        <w:t>NAV”)</w:t>
      </w:r>
    </w:p>
    <w:p w14:paraId="0924D8C6" w14:textId="0454C8D2" w:rsidR="00D25ABE" w:rsidRPr="00AC1A3F" w:rsidRDefault="00E316F4" w:rsidP="00D25ABE">
      <w:pPr>
        <w:pStyle w:val="ListParagraph"/>
        <w:numPr>
          <w:ilvl w:val="0"/>
          <w:numId w:val="37"/>
        </w:numPr>
        <w:tabs>
          <w:tab w:val="left" w:pos="2268"/>
          <w:tab w:val="left" w:pos="2610"/>
          <w:tab w:val="left" w:pos="2758"/>
          <w:tab w:val="left" w:pos="3164"/>
          <w:tab w:val="left" w:pos="3969"/>
        </w:tabs>
        <w:ind w:left="0" w:firstLine="3686"/>
        <w:jc w:val="thaiDistribute"/>
        <w:rPr>
          <w:rFonts w:cs="TH SarabunPSK"/>
          <w:szCs w:val="32"/>
        </w:rPr>
      </w:pPr>
      <w:r w:rsidRPr="00AC1A3F">
        <w:rPr>
          <w:rFonts w:cs="TH SarabunPSK"/>
          <w:szCs w:val="32"/>
          <w:cs/>
        </w:rPr>
        <w:t xml:space="preserve">หลักทรัพย์หรือทรัพย์สินที่กองทุนรวม </w:t>
      </w:r>
      <w:r w:rsidRPr="00AC1A3F">
        <w:rPr>
          <w:rFonts w:cs="TH SarabunPSK"/>
          <w:szCs w:val="32"/>
        </w:rPr>
        <w:t xml:space="preserve">SRI </w:t>
      </w:r>
      <w:r w:rsidRPr="00AC1A3F">
        <w:rPr>
          <w:rFonts w:cs="TH SarabunPSK"/>
          <w:szCs w:val="32"/>
          <w:cs/>
        </w:rPr>
        <w:t>ลงทุนจะต้อง</w:t>
      </w:r>
      <w:r w:rsidRPr="00AC1A3F">
        <w:rPr>
          <w:rFonts w:cs="TH SarabunPSK"/>
          <w:szCs w:val="32"/>
          <w:cs/>
        </w:rPr>
        <w:br/>
        <w:t xml:space="preserve">ไม่ขัดหรือแย้งกับ </w:t>
      </w:r>
      <w:r w:rsidRPr="00AC1A3F">
        <w:rPr>
          <w:rFonts w:cs="TH SarabunPSK"/>
          <w:szCs w:val="32"/>
        </w:rPr>
        <w:t xml:space="preserve">sustainability objective </w:t>
      </w:r>
      <w:r w:rsidRPr="00AC1A3F">
        <w:rPr>
          <w:rFonts w:cs="TH SarabunPSK"/>
          <w:szCs w:val="32"/>
          <w:cs/>
        </w:rPr>
        <w:t xml:space="preserve">ของกองทุนรวม </w:t>
      </w:r>
      <w:r w:rsidRPr="00AC1A3F">
        <w:rPr>
          <w:rFonts w:cs="TH SarabunPSK"/>
          <w:szCs w:val="32"/>
        </w:rPr>
        <w:t xml:space="preserve">SRI </w:t>
      </w:r>
      <w:r w:rsidRPr="00AC1A3F">
        <w:rPr>
          <w:rFonts w:cs="TH SarabunPSK"/>
          <w:szCs w:val="32"/>
          <w:cs/>
        </w:rPr>
        <w:t>และจะต้องมีธรรมาภิบาล (</w:t>
      </w:r>
      <w:r w:rsidRPr="00AC1A3F">
        <w:rPr>
          <w:rFonts w:cs="TH SarabunPSK"/>
          <w:szCs w:val="32"/>
        </w:rPr>
        <w:t xml:space="preserve">Governance: “G”) </w:t>
      </w:r>
      <w:r w:rsidRPr="00AC1A3F">
        <w:rPr>
          <w:rFonts w:cs="TH SarabunPSK"/>
          <w:szCs w:val="32"/>
          <w:cs/>
        </w:rPr>
        <w:t>ที่ดีเป็นเกณฑ์พื้นฐานร่วมด้วย</w:t>
      </w:r>
      <w:r w:rsidR="00285C05" w:rsidRPr="00AC1A3F">
        <w:rPr>
          <w:rFonts w:cs="TH SarabunPSK"/>
          <w:szCs w:val="32"/>
          <w:cs/>
        </w:rPr>
        <w:t xml:space="preserve"> </w:t>
      </w:r>
      <w:r w:rsidRPr="00AC1A3F">
        <w:rPr>
          <w:rFonts w:cs="TH SarabunPSK"/>
          <w:szCs w:val="32"/>
          <w:cs/>
        </w:rPr>
        <w:t>โดยกรณีที่</w:t>
      </w:r>
      <w:r w:rsidR="00285C05" w:rsidRPr="00AC1A3F">
        <w:rPr>
          <w:rFonts w:cs="TH SarabunPSK"/>
          <w:szCs w:val="32"/>
          <w:cs/>
        </w:rPr>
        <w:t>มีการ</w:t>
      </w:r>
      <w:r w:rsidRPr="00AC1A3F">
        <w:rPr>
          <w:rFonts w:cs="TH SarabunPSK"/>
          <w:szCs w:val="32"/>
          <w:cs/>
        </w:rPr>
        <w:t xml:space="preserve">ลงทุนโดยตรงในหลักทรัพย์หรือทรัพย์สิน </w:t>
      </w:r>
      <w:r w:rsidR="00FA41FC" w:rsidRPr="00AC1A3F">
        <w:rPr>
          <w:rFonts w:cs="TH SarabunPSK"/>
          <w:szCs w:val="32"/>
          <w:cs/>
        </w:rPr>
        <w:t xml:space="preserve">บลจ. </w:t>
      </w:r>
      <w:r w:rsidR="00C3355C">
        <w:rPr>
          <w:rFonts w:cs="TH SarabunPSK"/>
          <w:szCs w:val="32"/>
        </w:rPr>
        <w:br/>
      </w:r>
      <w:r w:rsidRPr="00AC1A3F">
        <w:rPr>
          <w:rFonts w:cs="TH SarabunPSK"/>
          <w:szCs w:val="32"/>
          <w:cs/>
        </w:rPr>
        <w:t xml:space="preserve">ต้องไม่ลงทุนในหลักทรัพย์หรือทรัพย์สินที่เกี่ยวข้องกับกิจการที่มีรายได้ซึ่งเกิดขึ้นจากการประกอบธุรกิจประเภทเครื่องดื่มแอลกอฮอล์ ยาสูบ อาวุธสงคราม สื่อลามก หรือการพนัน รวมกันเกินกว่าร้อยละ </w:t>
      </w:r>
      <w:r w:rsidRPr="00AC1A3F">
        <w:rPr>
          <w:rFonts w:cs="TH SarabunPSK"/>
          <w:szCs w:val="32"/>
        </w:rPr>
        <w:t xml:space="preserve">15 </w:t>
      </w:r>
      <w:r w:rsidR="00C3355C">
        <w:rPr>
          <w:rFonts w:cs="TH SarabunPSK"/>
          <w:szCs w:val="32"/>
        </w:rPr>
        <w:br/>
      </w:r>
      <w:r w:rsidRPr="00AC1A3F">
        <w:rPr>
          <w:rFonts w:cs="TH SarabunPSK"/>
          <w:szCs w:val="32"/>
          <w:cs/>
        </w:rPr>
        <w:t>ของรายได้ต่อปีของกิจการตามที่ได้แสดงไว้ในงบการเงินประจำปีล่าสุด</w:t>
      </w:r>
      <w:r w:rsidR="00A27D04" w:rsidRPr="00AC1A3F">
        <w:rPr>
          <w:rStyle w:val="FootnoteReference"/>
          <w:rFonts w:cs="TH SarabunPSK"/>
          <w:szCs w:val="32"/>
        </w:rPr>
        <w:footnoteReference w:id="2"/>
      </w:r>
    </w:p>
    <w:p w14:paraId="6731D913" w14:textId="6F9A2D38" w:rsidR="00E576A5" w:rsidRPr="00AC1A3F" w:rsidRDefault="005C0E5F" w:rsidP="00D25ABE">
      <w:pPr>
        <w:pStyle w:val="ListParagraph"/>
        <w:numPr>
          <w:ilvl w:val="0"/>
          <w:numId w:val="37"/>
        </w:numPr>
        <w:tabs>
          <w:tab w:val="left" w:pos="2268"/>
          <w:tab w:val="left" w:pos="2610"/>
          <w:tab w:val="left" w:pos="2758"/>
          <w:tab w:val="left" w:pos="3164"/>
          <w:tab w:val="left" w:pos="3969"/>
        </w:tabs>
        <w:ind w:left="0" w:firstLine="3686"/>
        <w:jc w:val="thaiDistribute"/>
        <w:rPr>
          <w:rFonts w:cs="TH SarabunPSK"/>
          <w:szCs w:val="32"/>
        </w:rPr>
      </w:pPr>
      <w:r w:rsidRPr="00AC1A3F">
        <w:rPr>
          <w:rFonts w:cs="TH SarabunPSK"/>
          <w:szCs w:val="32"/>
          <w:cs/>
        </w:rPr>
        <w:t>ในการ</w:t>
      </w:r>
      <w:r w:rsidR="00F9336A" w:rsidRPr="00AC1A3F">
        <w:rPr>
          <w:rFonts w:cs="TH SarabunPSK"/>
          <w:szCs w:val="32"/>
          <w:cs/>
        </w:rPr>
        <w:t>เปิดเผยข้อมูลทั้งหมด</w:t>
      </w:r>
      <w:r w:rsidRPr="00AC1A3F">
        <w:rPr>
          <w:rFonts w:cs="TH SarabunPSK"/>
          <w:szCs w:val="32"/>
          <w:cs/>
        </w:rPr>
        <w:t xml:space="preserve"> บลจ. </w:t>
      </w:r>
      <w:r w:rsidR="00F9336A" w:rsidRPr="00AC1A3F">
        <w:rPr>
          <w:rFonts w:cs="TH SarabunPSK"/>
          <w:szCs w:val="32"/>
          <w:cs/>
        </w:rPr>
        <w:t>ต้อง</w:t>
      </w:r>
      <w:r w:rsidRPr="00AC1A3F">
        <w:rPr>
          <w:rFonts w:cs="TH SarabunPSK"/>
          <w:szCs w:val="32"/>
          <w:cs/>
        </w:rPr>
        <w:t>ดำเนินการภายใต้</w:t>
      </w:r>
      <w:r w:rsidR="00F9336A" w:rsidRPr="00AC1A3F">
        <w:rPr>
          <w:rFonts w:cs="TH SarabunPSK"/>
          <w:szCs w:val="32"/>
          <w:cs/>
        </w:rPr>
        <w:t>หลักการของความถูกต้อง เป็นปัจจุบัน และไม่ก่อให้เกิดความเข้าใจผิดหรือเป็นการบิดเบือนข้อเท็จจริง</w:t>
      </w:r>
    </w:p>
    <w:p w14:paraId="0B80F596" w14:textId="67AABA98" w:rsidR="00285C05" w:rsidRPr="00AC1A3F" w:rsidRDefault="00285C05" w:rsidP="00285C05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150"/>
        <w:jc w:val="thaiDistribute"/>
        <w:rPr>
          <w:rFonts w:cs="TH SarabunPSK"/>
          <w:b/>
          <w:bCs/>
          <w:spacing w:val="-6"/>
          <w:szCs w:val="32"/>
        </w:rPr>
      </w:pPr>
      <w:r w:rsidRPr="00AC1A3F">
        <w:rPr>
          <w:rFonts w:cs="TH SarabunPSK"/>
          <w:b/>
          <w:bCs/>
          <w:spacing w:val="-6"/>
          <w:szCs w:val="32"/>
          <w:cs/>
        </w:rPr>
        <w:t xml:space="preserve">(2.2) ประเภทและข้อกำหนดของกองทุนรวม </w:t>
      </w:r>
      <w:r w:rsidRPr="00AC1A3F">
        <w:rPr>
          <w:rFonts w:cs="TH SarabunPSK"/>
          <w:b/>
          <w:bCs/>
          <w:spacing w:val="-6"/>
          <w:szCs w:val="32"/>
        </w:rPr>
        <w:t xml:space="preserve">SRI </w:t>
      </w:r>
      <w:r w:rsidRPr="00AC1A3F">
        <w:rPr>
          <w:rFonts w:cs="TH SarabunPSK"/>
          <w:b/>
          <w:bCs/>
          <w:spacing w:val="-6"/>
          <w:szCs w:val="32"/>
          <w:cs/>
        </w:rPr>
        <w:t xml:space="preserve">ตาม </w:t>
      </w:r>
      <w:r w:rsidRPr="00AC1A3F">
        <w:rPr>
          <w:rFonts w:cs="TH SarabunPSK"/>
          <w:b/>
          <w:bCs/>
          <w:spacing w:val="-6"/>
          <w:szCs w:val="32"/>
        </w:rPr>
        <w:t xml:space="preserve">sustainability objective </w:t>
      </w:r>
    </w:p>
    <w:p w14:paraId="77A093FB" w14:textId="6AFD2737" w:rsidR="00285C05" w:rsidRPr="00AC1A3F" w:rsidRDefault="00285C05" w:rsidP="00FB07B1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682"/>
        <w:jc w:val="thaiDistribute"/>
        <w:rPr>
          <w:rFonts w:cs="TH SarabunPSK"/>
          <w:spacing w:val="-6"/>
          <w:szCs w:val="32"/>
        </w:rPr>
      </w:pPr>
      <w:r w:rsidRPr="00AC1A3F">
        <w:rPr>
          <w:rFonts w:cs="TH SarabunPSK"/>
          <w:spacing w:val="-6"/>
          <w:szCs w:val="32"/>
          <w:cs/>
        </w:rPr>
        <w:lastRenderedPageBreak/>
        <w:t xml:space="preserve">การปรับปรุงหลักเกณฑ์กองทุนรวม </w:t>
      </w:r>
      <w:r w:rsidRPr="00AC1A3F">
        <w:rPr>
          <w:rFonts w:cs="TH SarabunPSK"/>
          <w:spacing w:val="-6"/>
          <w:szCs w:val="32"/>
        </w:rPr>
        <w:t xml:space="preserve">SRI </w:t>
      </w:r>
      <w:r w:rsidRPr="00AC1A3F">
        <w:rPr>
          <w:rFonts w:cs="TH SarabunPSK"/>
          <w:spacing w:val="-6"/>
          <w:szCs w:val="32"/>
          <w:cs/>
        </w:rPr>
        <w:t xml:space="preserve">ครั้งนี้ สำนักงาน ก.ล.ต. แบ่งกองทุนรวม </w:t>
      </w:r>
      <w:r w:rsidRPr="00AC1A3F">
        <w:rPr>
          <w:rFonts w:cs="TH SarabunPSK"/>
          <w:spacing w:val="-6"/>
          <w:szCs w:val="32"/>
        </w:rPr>
        <w:t xml:space="preserve">SRI </w:t>
      </w:r>
      <w:r w:rsidR="00FB07B1" w:rsidRPr="00AC1A3F">
        <w:rPr>
          <w:rFonts w:cs="TH SarabunPSK"/>
          <w:spacing w:val="-6"/>
          <w:szCs w:val="32"/>
          <w:cs/>
        </w:rPr>
        <w:t>ออกเป็น 5 ประเภท (</w:t>
      </w:r>
      <w:r w:rsidR="00FB07B1" w:rsidRPr="00AC1A3F">
        <w:rPr>
          <w:rFonts w:cs="TH SarabunPSK"/>
          <w:spacing w:val="-6"/>
          <w:szCs w:val="32"/>
        </w:rPr>
        <w:t>“label”</w:t>
      </w:r>
      <w:r w:rsidR="00FB07B1" w:rsidRPr="00AC1A3F">
        <w:rPr>
          <w:rFonts w:cs="TH SarabunPSK"/>
          <w:spacing w:val="-6"/>
          <w:szCs w:val="32"/>
          <w:cs/>
        </w:rPr>
        <w:t xml:space="preserve">) </w:t>
      </w:r>
      <w:r w:rsidRPr="00AC1A3F">
        <w:rPr>
          <w:rFonts w:cs="TH SarabunPSK"/>
          <w:spacing w:val="-6"/>
          <w:szCs w:val="32"/>
          <w:cs/>
        </w:rPr>
        <w:t xml:space="preserve">ตาม </w:t>
      </w:r>
      <w:r w:rsidRPr="00AC1A3F">
        <w:rPr>
          <w:rFonts w:cs="TH SarabunPSK"/>
          <w:spacing w:val="-6"/>
          <w:szCs w:val="32"/>
        </w:rPr>
        <w:t>sustainability objective</w:t>
      </w:r>
      <w:r w:rsidR="005B65E6">
        <w:rPr>
          <w:rFonts w:cs="TH SarabunPSK" w:hint="cs"/>
          <w:spacing w:val="-6"/>
          <w:szCs w:val="32"/>
          <w:cs/>
        </w:rPr>
        <w:t xml:space="preserve"> ของกองทุนรวม</w:t>
      </w:r>
      <w:r w:rsidRPr="00AC1A3F">
        <w:rPr>
          <w:rFonts w:cs="TH SarabunPSK"/>
          <w:spacing w:val="-6"/>
          <w:szCs w:val="32"/>
        </w:rPr>
        <w:t xml:space="preserve"> </w:t>
      </w:r>
      <w:r w:rsidR="00052586" w:rsidRPr="00AC1A3F">
        <w:rPr>
          <w:rFonts w:cs="TH SarabunPSK"/>
          <w:spacing w:val="-6"/>
          <w:szCs w:val="32"/>
          <w:cs/>
        </w:rPr>
        <w:t>ดังนี้</w:t>
      </w:r>
    </w:p>
    <w:p w14:paraId="19A8CF8A" w14:textId="0CD65149" w:rsidR="0054138C" w:rsidRPr="00AC1A3F" w:rsidRDefault="00DD40C4" w:rsidP="00FB07B1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682"/>
        <w:jc w:val="thaiDistribute"/>
        <w:rPr>
          <w:rFonts w:cs="TH SarabunPSK"/>
          <w:szCs w:val="32"/>
        </w:rPr>
      </w:pPr>
      <w:r w:rsidRPr="00A847B5">
        <w:rPr>
          <w:rFonts w:cs="TH SarabunPSK"/>
          <w:b/>
          <w:bCs/>
          <w:spacing w:val="10"/>
          <w:szCs w:val="32"/>
          <w:cs/>
        </w:rPr>
        <w:t>(</w:t>
      </w:r>
      <w:r w:rsidR="0054138C" w:rsidRPr="00A847B5">
        <w:rPr>
          <w:rFonts w:cs="TH SarabunPSK"/>
          <w:b/>
          <w:bCs/>
          <w:spacing w:val="10"/>
          <w:szCs w:val="32"/>
        </w:rPr>
        <w:t>2.2.1</w:t>
      </w:r>
      <w:r w:rsidRPr="00A847B5">
        <w:rPr>
          <w:rFonts w:cs="TH SarabunPSK"/>
          <w:b/>
          <w:bCs/>
          <w:spacing w:val="10"/>
          <w:szCs w:val="32"/>
          <w:cs/>
        </w:rPr>
        <w:t>)</w:t>
      </w:r>
      <w:r w:rsidR="0054138C" w:rsidRPr="00A847B5">
        <w:rPr>
          <w:rFonts w:cs="TH SarabunPSK"/>
          <w:b/>
          <w:bCs/>
          <w:spacing w:val="10"/>
          <w:szCs w:val="32"/>
        </w:rPr>
        <w:t xml:space="preserve"> SRI Focus</w:t>
      </w:r>
      <w:r w:rsidR="0054138C" w:rsidRPr="00A847B5">
        <w:rPr>
          <w:rFonts w:cs="TH SarabunPSK"/>
          <w:spacing w:val="10"/>
          <w:szCs w:val="32"/>
        </w:rPr>
        <w:t xml:space="preserve"> </w:t>
      </w:r>
      <w:r w:rsidR="001F2C03" w:rsidRPr="00A847B5">
        <w:rPr>
          <w:rFonts w:cs="TH SarabunPSK"/>
          <w:spacing w:val="10"/>
          <w:szCs w:val="32"/>
          <w:cs/>
        </w:rPr>
        <w:t>คือ กองทุนรวมที่มุ่งเน้นลงทุนใ</w:t>
      </w:r>
      <w:r w:rsidR="00245E0B" w:rsidRPr="00A847B5">
        <w:rPr>
          <w:rFonts w:cs="TH SarabunPSK"/>
          <w:spacing w:val="10"/>
          <w:szCs w:val="32"/>
          <w:cs/>
        </w:rPr>
        <w:t>น</w:t>
      </w:r>
      <w:r w:rsidR="001F2C03" w:rsidRPr="00AC1A3F">
        <w:rPr>
          <w:rFonts w:cs="TH SarabunPSK"/>
          <w:szCs w:val="32"/>
          <w:cs/>
        </w:rPr>
        <w:t>หลักทรัพย์หรือทรัพย์สินที่มีความโดดเด่นด้านสิ่งแวดล้อม (</w:t>
      </w:r>
      <w:r w:rsidR="001F2C03" w:rsidRPr="00AC1A3F">
        <w:rPr>
          <w:rFonts w:cs="TH SarabunPSK"/>
          <w:szCs w:val="32"/>
        </w:rPr>
        <w:t xml:space="preserve">Environment: “E”) </w:t>
      </w:r>
      <w:r w:rsidR="001F2C03" w:rsidRPr="00AC1A3F">
        <w:rPr>
          <w:rFonts w:cs="TH SarabunPSK"/>
          <w:szCs w:val="32"/>
          <w:cs/>
        </w:rPr>
        <w:t>หรือ สังคม (</w:t>
      </w:r>
      <w:r w:rsidR="001F2C03" w:rsidRPr="00AC1A3F">
        <w:rPr>
          <w:rFonts w:cs="TH SarabunPSK"/>
          <w:szCs w:val="32"/>
        </w:rPr>
        <w:t xml:space="preserve">Social: “S”) </w:t>
      </w:r>
      <w:r w:rsidR="001F2C03" w:rsidRPr="00AC1A3F">
        <w:rPr>
          <w:rFonts w:cs="TH SarabunPSK"/>
          <w:szCs w:val="32"/>
          <w:cs/>
        </w:rPr>
        <w:t>หรือ ความยั่งยืน (“</w:t>
      </w:r>
      <w:r w:rsidR="001F2C03" w:rsidRPr="00AC1A3F">
        <w:rPr>
          <w:rFonts w:cs="TH SarabunPSK"/>
          <w:szCs w:val="32"/>
        </w:rPr>
        <w:t>ESG”)</w:t>
      </w:r>
    </w:p>
    <w:p w14:paraId="70420421" w14:textId="026AA376" w:rsidR="001F2C03" w:rsidRPr="00AC1A3F" w:rsidRDefault="00DD40C4" w:rsidP="00FB07B1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682"/>
        <w:jc w:val="thaiDistribute"/>
        <w:rPr>
          <w:rFonts w:cs="TH SarabunPSK"/>
          <w:szCs w:val="32"/>
        </w:rPr>
      </w:pPr>
      <w:r>
        <w:rPr>
          <w:rFonts w:cs="TH SarabunPSK" w:hint="cs"/>
          <w:b/>
          <w:bCs/>
          <w:spacing w:val="-8"/>
          <w:szCs w:val="32"/>
          <w:cs/>
        </w:rPr>
        <w:t>(</w:t>
      </w:r>
      <w:r w:rsidR="004E4DB6" w:rsidRPr="00AC1A3F">
        <w:rPr>
          <w:rFonts w:cs="TH SarabunPSK"/>
          <w:b/>
          <w:bCs/>
          <w:spacing w:val="-8"/>
          <w:szCs w:val="32"/>
        </w:rPr>
        <w:t>2.2.2</w:t>
      </w:r>
      <w:r>
        <w:rPr>
          <w:rFonts w:cs="TH SarabunPSK" w:hint="cs"/>
          <w:b/>
          <w:bCs/>
          <w:spacing w:val="-8"/>
          <w:szCs w:val="32"/>
          <w:cs/>
        </w:rPr>
        <w:t>)</w:t>
      </w:r>
      <w:r w:rsidR="004E4DB6" w:rsidRPr="00AC1A3F">
        <w:rPr>
          <w:rFonts w:cs="TH SarabunPSK"/>
          <w:b/>
          <w:bCs/>
          <w:spacing w:val="-8"/>
          <w:szCs w:val="32"/>
        </w:rPr>
        <w:t xml:space="preserve"> SRI Improver</w:t>
      </w:r>
      <w:r w:rsidR="004E4DB6" w:rsidRPr="00AC1A3F">
        <w:rPr>
          <w:rFonts w:cs="TH SarabunPSK"/>
          <w:spacing w:val="-8"/>
          <w:szCs w:val="32"/>
        </w:rPr>
        <w:t xml:space="preserve"> </w:t>
      </w:r>
      <w:r w:rsidR="004E4DB6" w:rsidRPr="00AC1A3F">
        <w:rPr>
          <w:rFonts w:cs="TH SarabunPSK"/>
          <w:spacing w:val="-8"/>
          <w:szCs w:val="32"/>
          <w:cs/>
        </w:rPr>
        <w:t xml:space="preserve">คือ </w:t>
      </w:r>
      <w:r w:rsidR="00B20BD8" w:rsidRPr="00AC1A3F">
        <w:rPr>
          <w:rFonts w:cs="TH SarabunPSK"/>
          <w:spacing w:val="-8"/>
          <w:szCs w:val="32"/>
          <w:cs/>
        </w:rPr>
        <w:t>กองทุนรวมที่มุ่งเน้นลงทุ</w:t>
      </w:r>
      <w:r>
        <w:rPr>
          <w:rFonts w:cs="TH SarabunPSK" w:hint="cs"/>
          <w:spacing w:val="-8"/>
          <w:szCs w:val="32"/>
          <w:cs/>
        </w:rPr>
        <w:t>น</w:t>
      </w:r>
      <w:r w:rsidR="00B20BD8" w:rsidRPr="00AC1A3F">
        <w:rPr>
          <w:rFonts w:cs="TH SarabunPSK"/>
          <w:spacing w:val="-8"/>
          <w:szCs w:val="32"/>
          <w:cs/>
        </w:rPr>
        <w:t>ในหลักทรัพย์</w:t>
      </w:r>
      <w:r w:rsidR="00B20BD8" w:rsidRPr="00AC1A3F">
        <w:rPr>
          <w:rFonts w:cs="TH SarabunPSK"/>
          <w:szCs w:val="32"/>
          <w:cs/>
        </w:rPr>
        <w:t xml:space="preserve">หรือทรัพย์สินที่มีศักยภาพและมีแผนการดำเนินงานที่ชัดเจนในการพัฒนาหรือเปลี่ยนผ่านไปสู่ความยั่งยืนด้าน </w:t>
      </w:r>
      <w:r w:rsidR="00B20BD8" w:rsidRPr="00AC1A3F">
        <w:rPr>
          <w:rFonts w:cs="TH SarabunPSK"/>
          <w:szCs w:val="32"/>
        </w:rPr>
        <w:t xml:space="preserve">E </w:t>
      </w:r>
      <w:r w:rsidR="00B20BD8" w:rsidRPr="00AC1A3F">
        <w:rPr>
          <w:rFonts w:cs="TH SarabunPSK"/>
          <w:szCs w:val="32"/>
          <w:cs/>
        </w:rPr>
        <w:t xml:space="preserve">หรือ </w:t>
      </w:r>
      <w:r w:rsidR="00B20BD8" w:rsidRPr="00AC1A3F">
        <w:rPr>
          <w:rFonts w:cs="TH SarabunPSK"/>
          <w:szCs w:val="32"/>
        </w:rPr>
        <w:t xml:space="preserve">S </w:t>
      </w:r>
      <w:r w:rsidR="00B20BD8" w:rsidRPr="00AC1A3F">
        <w:rPr>
          <w:rFonts w:cs="TH SarabunPSK"/>
          <w:szCs w:val="32"/>
          <w:cs/>
        </w:rPr>
        <w:t xml:space="preserve">หรือ </w:t>
      </w:r>
      <w:r w:rsidR="00B20BD8" w:rsidRPr="00AC1A3F">
        <w:rPr>
          <w:rFonts w:cs="TH SarabunPSK"/>
          <w:szCs w:val="32"/>
        </w:rPr>
        <w:t xml:space="preserve">ESG </w:t>
      </w:r>
      <w:r w:rsidR="00B20BD8" w:rsidRPr="00AC1A3F">
        <w:rPr>
          <w:rFonts w:cs="TH SarabunPSK"/>
          <w:szCs w:val="32"/>
          <w:cs/>
        </w:rPr>
        <w:t>โดยมีการกำหนดเป้าหมาย ระยะเวลา และกลไกดำเนินการที่ชัดเจน พร้อมทั้งมีหลักฐานความคืบหน้าที่บริษัทจัดการกองทุนรวมสามารถติดตามได้</w:t>
      </w:r>
    </w:p>
    <w:p w14:paraId="2461BE35" w14:textId="681EB962" w:rsidR="00B20BD8" w:rsidRPr="00AC1A3F" w:rsidRDefault="00DD40C4" w:rsidP="00FB07B1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682"/>
        <w:jc w:val="thaiDistribute"/>
        <w:rPr>
          <w:rFonts w:cs="TH SarabunPSK"/>
          <w:szCs w:val="32"/>
        </w:rPr>
      </w:pPr>
      <w:r>
        <w:rPr>
          <w:rFonts w:cs="TH SarabunPSK" w:hint="cs"/>
          <w:b/>
          <w:bCs/>
          <w:szCs w:val="32"/>
          <w:cs/>
        </w:rPr>
        <w:t>(</w:t>
      </w:r>
      <w:r w:rsidR="00B20BD8" w:rsidRPr="00AC1A3F">
        <w:rPr>
          <w:rFonts w:cs="TH SarabunPSK"/>
          <w:b/>
          <w:bCs/>
          <w:szCs w:val="32"/>
          <w:cs/>
        </w:rPr>
        <w:t>2.2.3</w:t>
      </w:r>
      <w:r>
        <w:rPr>
          <w:rFonts w:cs="TH SarabunPSK" w:hint="cs"/>
          <w:b/>
          <w:bCs/>
          <w:szCs w:val="32"/>
          <w:cs/>
        </w:rPr>
        <w:t>)</w:t>
      </w:r>
      <w:r w:rsidR="00B20BD8" w:rsidRPr="00AC1A3F">
        <w:rPr>
          <w:rFonts w:cs="TH SarabunPSK"/>
          <w:b/>
          <w:bCs/>
          <w:szCs w:val="32"/>
          <w:cs/>
        </w:rPr>
        <w:t xml:space="preserve"> </w:t>
      </w:r>
      <w:r w:rsidR="00D01227" w:rsidRPr="00AC1A3F">
        <w:rPr>
          <w:rFonts w:cs="TH SarabunPSK"/>
          <w:b/>
          <w:bCs/>
          <w:szCs w:val="32"/>
        </w:rPr>
        <w:t>SRI Promote</w:t>
      </w:r>
      <w:r w:rsidR="00D01227" w:rsidRPr="00AC1A3F">
        <w:rPr>
          <w:rFonts w:cs="TH SarabunPSK"/>
          <w:szCs w:val="32"/>
          <w:cs/>
        </w:rPr>
        <w:t xml:space="preserve"> คือ </w:t>
      </w:r>
      <w:r w:rsidR="001D5408" w:rsidRPr="00AC1A3F">
        <w:rPr>
          <w:rFonts w:cs="TH SarabunPSK"/>
          <w:szCs w:val="32"/>
          <w:cs/>
        </w:rPr>
        <w:t>กองทุนรวมที่ส่งเสริมลักษณะ</w:t>
      </w:r>
      <w:r>
        <w:rPr>
          <w:rFonts w:cs="TH SarabunPSK"/>
          <w:szCs w:val="32"/>
          <w:cs/>
        </w:rPr>
        <w:br/>
      </w:r>
      <w:r w:rsidR="001D5408" w:rsidRPr="00A847B5">
        <w:rPr>
          <w:rFonts w:cs="TH SarabunPSK"/>
          <w:spacing w:val="-4"/>
          <w:szCs w:val="32"/>
          <w:cs/>
        </w:rPr>
        <w:t xml:space="preserve">ด้าน </w:t>
      </w:r>
      <w:r w:rsidR="001D5408" w:rsidRPr="00A847B5">
        <w:rPr>
          <w:rFonts w:cs="TH SarabunPSK"/>
          <w:spacing w:val="-4"/>
          <w:szCs w:val="32"/>
        </w:rPr>
        <w:t xml:space="preserve">E </w:t>
      </w:r>
      <w:r w:rsidR="001D5408" w:rsidRPr="00A847B5">
        <w:rPr>
          <w:rFonts w:cs="TH SarabunPSK"/>
          <w:spacing w:val="-4"/>
          <w:szCs w:val="32"/>
          <w:cs/>
        </w:rPr>
        <w:t xml:space="preserve">หรือ </w:t>
      </w:r>
      <w:r w:rsidR="001D5408" w:rsidRPr="00A847B5">
        <w:rPr>
          <w:rFonts w:cs="TH SarabunPSK"/>
          <w:spacing w:val="-4"/>
          <w:szCs w:val="32"/>
        </w:rPr>
        <w:t xml:space="preserve">S </w:t>
      </w:r>
      <w:r w:rsidR="001D5408" w:rsidRPr="00A847B5">
        <w:rPr>
          <w:rFonts w:cs="TH SarabunPSK"/>
          <w:spacing w:val="-4"/>
          <w:szCs w:val="32"/>
          <w:cs/>
        </w:rPr>
        <w:t xml:space="preserve">หรือ </w:t>
      </w:r>
      <w:r w:rsidR="001D5408" w:rsidRPr="00A847B5">
        <w:rPr>
          <w:rFonts w:cs="TH SarabunPSK"/>
          <w:spacing w:val="-4"/>
          <w:szCs w:val="32"/>
        </w:rPr>
        <w:t xml:space="preserve">ESG </w:t>
      </w:r>
      <w:r w:rsidR="001D5408" w:rsidRPr="00A847B5">
        <w:rPr>
          <w:rFonts w:cs="TH SarabunPSK"/>
          <w:spacing w:val="-4"/>
          <w:szCs w:val="32"/>
          <w:cs/>
        </w:rPr>
        <w:t>โดยมุ่งเน้นลงทุนในหลักทรัพย์หรือทรัพย์สินซึ่งส่งเสริมลักษณะดังกล่าว แม้กองทุน</w:t>
      </w:r>
      <w:r w:rsidR="004D4945" w:rsidRPr="00A847B5">
        <w:rPr>
          <w:rFonts w:cs="TH SarabunPSK"/>
          <w:spacing w:val="-4"/>
          <w:szCs w:val="32"/>
          <w:cs/>
        </w:rPr>
        <w:t>รวม</w:t>
      </w:r>
      <w:r w:rsidR="001D5408" w:rsidRPr="00AC1A3F">
        <w:rPr>
          <w:rFonts w:cs="TH SarabunPSK"/>
          <w:szCs w:val="32"/>
          <w:cs/>
        </w:rPr>
        <w:t xml:space="preserve">จะไม่มีพันธะหรือเป้าหมายที่ชัดเจนในการบรรลุผลด้านความยั่งยืนอย่างเฉพาะเจาะจง แต่มีการนำปัจจัยด้าน </w:t>
      </w:r>
      <w:r w:rsidR="001D5408" w:rsidRPr="00AC1A3F">
        <w:rPr>
          <w:rFonts w:cs="TH SarabunPSK"/>
          <w:szCs w:val="32"/>
        </w:rPr>
        <w:t xml:space="preserve">ESG </w:t>
      </w:r>
      <w:r w:rsidR="001D5408" w:rsidRPr="00AC1A3F">
        <w:rPr>
          <w:rFonts w:cs="TH SarabunPSK"/>
          <w:szCs w:val="32"/>
          <w:cs/>
        </w:rPr>
        <w:t xml:space="preserve">มาเป็นส่วนหนึ่งของกลยุทธ์การลงทุน เพื่อส่งเสริมคุณลักษณะด้าน </w:t>
      </w:r>
      <w:r w:rsidR="001D5408" w:rsidRPr="00AC1A3F">
        <w:rPr>
          <w:rFonts w:cs="TH SarabunPSK"/>
          <w:szCs w:val="32"/>
        </w:rPr>
        <w:t xml:space="preserve">E </w:t>
      </w:r>
      <w:r w:rsidR="001D5408" w:rsidRPr="00AC1A3F">
        <w:rPr>
          <w:rFonts w:cs="TH SarabunPSK"/>
          <w:szCs w:val="32"/>
          <w:cs/>
        </w:rPr>
        <w:t xml:space="preserve">หรือ </w:t>
      </w:r>
      <w:r w:rsidR="001D5408" w:rsidRPr="00AC1A3F">
        <w:rPr>
          <w:rFonts w:cs="TH SarabunPSK"/>
          <w:szCs w:val="32"/>
        </w:rPr>
        <w:t xml:space="preserve">S </w:t>
      </w:r>
      <w:r w:rsidR="001D5408" w:rsidRPr="00AC1A3F">
        <w:rPr>
          <w:rFonts w:cs="TH SarabunPSK"/>
          <w:szCs w:val="32"/>
          <w:cs/>
        </w:rPr>
        <w:t xml:space="preserve">หรือ </w:t>
      </w:r>
      <w:r w:rsidR="001D5408" w:rsidRPr="00AC1A3F">
        <w:rPr>
          <w:rFonts w:cs="TH SarabunPSK"/>
          <w:szCs w:val="32"/>
        </w:rPr>
        <w:t xml:space="preserve">ESG </w:t>
      </w:r>
      <w:r w:rsidR="001D5408" w:rsidRPr="00AC1A3F">
        <w:rPr>
          <w:rFonts w:cs="TH SarabunPSK"/>
          <w:szCs w:val="32"/>
          <w:cs/>
        </w:rPr>
        <w:t>ของ</w:t>
      </w:r>
      <w:r w:rsidR="001D5408" w:rsidRPr="00AC1A3F">
        <w:rPr>
          <w:rFonts w:cs="TH SarabunPSK"/>
          <w:szCs w:val="32"/>
          <w:cs/>
        </w:rPr>
        <w:br/>
        <w:t>พอร์ตการลงทุนโดยรวม</w:t>
      </w:r>
    </w:p>
    <w:p w14:paraId="40F33EB7" w14:textId="0837AC51" w:rsidR="001D5408" w:rsidRPr="00AC1A3F" w:rsidRDefault="00DD40C4" w:rsidP="00DD40C4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710"/>
        <w:jc w:val="thaiDistribute"/>
        <w:rPr>
          <w:rFonts w:cs="TH SarabunPSK"/>
          <w:szCs w:val="32"/>
        </w:rPr>
      </w:pPr>
      <w:r>
        <w:rPr>
          <w:rFonts w:cs="TH SarabunPSK" w:hint="cs"/>
          <w:b/>
          <w:bCs/>
          <w:szCs w:val="32"/>
          <w:cs/>
        </w:rPr>
        <w:t>(</w:t>
      </w:r>
      <w:r w:rsidR="001D5408" w:rsidRPr="00AC1A3F">
        <w:rPr>
          <w:rFonts w:cs="TH SarabunPSK"/>
          <w:b/>
          <w:bCs/>
          <w:szCs w:val="32"/>
          <w:cs/>
        </w:rPr>
        <w:t>2.2.4</w:t>
      </w:r>
      <w:r>
        <w:rPr>
          <w:rFonts w:cs="TH SarabunPSK" w:hint="cs"/>
          <w:b/>
          <w:bCs/>
          <w:szCs w:val="32"/>
          <w:cs/>
        </w:rPr>
        <w:t>)</w:t>
      </w:r>
      <w:r w:rsidR="001D5408" w:rsidRPr="00AC1A3F">
        <w:rPr>
          <w:rFonts w:cs="TH SarabunPSK"/>
          <w:b/>
          <w:bCs/>
          <w:szCs w:val="32"/>
          <w:cs/>
        </w:rPr>
        <w:t xml:space="preserve"> </w:t>
      </w:r>
      <w:r w:rsidR="001D5408" w:rsidRPr="00AC1A3F">
        <w:rPr>
          <w:rFonts w:cs="TH SarabunPSK"/>
          <w:b/>
          <w:bCs/>
          <w:szCs w:val="32"/>
        </w:rPr>
        <w:t>SRI Impact</w:t>
      </w:r>
      <w:r w:rsidR="001D5408" w:rsidRPr="00AC1A3F">
        <w:rPr>
          <w:rFonts w:cs="TH SarabunPSK"/>
          <w:szCs w:val="32"/>
        </w:rPr>
        <w:t xml:space="preserve"> </w:t>
      </w:r>
      <w:r w:rsidR="00E576A5" w:rsidRPr="00AC1A3F">
        <w:rPr>
          <w:rFonts w:cs="TH SarabunPSK"/>
          <w:szCs w:val="32"/>
          <w:cs/>
        </w:rPr>
        <w:t xml:space="preserve">คือ กองทุนรวมที่มุ่งเน้นลงทุนในหลักทรัพย์หรือทรัพย์สินที่สร้างผลกระทบเชิงบวกด้าน </w:t>
      </w:r>
      <w:r w:rsidR="00E576A5" w:rsidRPr="00AC1A3F">
        <w:rPr>
          <w:rFonts w:cs="TH SarabunPSK"/>
          <w:szCs w:val="32"/>
        </w:rPr>
        <w:t xml:space="preserve">E </w:t>
      </w:r>
      <w:r w:rsidR="00E576A5" w:rsidRPr="00AC1A3F">
        <w:rPr>
          <w:rFonts w:cs="TH SarabunPSK"/>
          <w:szCs w:val="32"/>
          <w:cs/>
        </w:rPr>
        <w:t xml:space="preserve">หรือ </w:t>
      </w:r>
      <w:r w:rsidR="00E576A5" w:rsidRPr="00AC1A3F">
        <w:rPr>
          <w:rFonts w:cs="TH SarabunPSK"/>
          <w:szCs w:val="32"/>
        </w:rPr>
        <w:t xml:space="preserve">S </w:t>
      </w:r>
      <w:r w:rsidR="00E576A5" w:rsidRPr="00AC1A3F">
        <w:rPr>
          <w:rFonts w:cs="TH SarabunPSK"/>
          <w:szCs w:val="32"/>
          <w:cs/>
        </w:rPr>
        <w:t xml:space="preserve">หรือ </w:t>
      </w:r>
      <w:r w:rsidR="00E576A5" w:rsidRPr="00AC1A3F">
        <w:rPr>
          <w:rFonts w:cs="TH SarabunPSK"/>
          <w:szCs w:val="32"/>
        </w:rPr>
        <w:t xml:space="preserve">ESG </w:t>
      </w:r>
      <w:r w:rsidR="00E576A5" w:rsidRPr="00AC1A3F">
        <w:rPr>
          <w:rFonts w:cs="TH SarabunPSK"/>
          <w:szCs w:val="32"/>
          <w:cs/>
        </w:rPr>
        <w:t>ที่สามารถวัดผลได้</w:t>
      </w:r>
    </w:p>
    <w:p w14:paraId="27F6F746" w14:textId="05381342" w:rsidR="00E576A5" w:rsidRPr="00AC1A3F" w:rsidRDefault="00DD40C4" w:rsidP="00DD40C4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710"/>
        <w:jc w:val="thaiDistribute"/>
        <w:rPr>
          <w:rFonts w:cs="TH SarabunPSK"/>
          <w:szCs w:val="32"/>
        </w:rPr>
      </w:pPr>
      <w:r>
        <w:rPr>
          <w:rFonts w:cs="TH SarabunPSK" w:hint="cs"/>
          <w:b/>
          <w:bCs/>
          <w:spacing w:val="-8"/>
          <w:szCs w:val="32"/>
          <w:cs/>
        </w:rPr>
        <w:t>(</w:t>
      </w:r>
      <w:r w:rsidR="00E576A5" w:rsidRPr="00AC1A3F">
        <w:rPr>
          <w:rFonts w:cs="TH SarabunPSK"/>
          <w:b/>
          <w:bCs/>
          <w:spacing w:val="-8"/>
          <w:szCs w:val="32"/>
          <w:cs/>
        </w:rPr>
        <w:t>2.2.5</w:t>
      </w:r>
      <w:r>
        <w:rPr>
          <w:rFonts w:cs="TH SarabunPSK" w:hint="cs"/>
          <w:b/>
          <w:bCs/>
          <w:spacing w:val="-8"/>
          <w:szCs w:val="32"/>
          <w:cs/>
        </w:rPr>
        <w:t>)</w:t>
      </w:r>
      <w:r w:rsidR="00E576A5" w:rsidRPr="00AC1A3F">
        <w:rPr>
          <w:rFonts w:cs="TH SarabunPSK"/>
          <w:b/>
          <w:bCs/>
          <w:spacing w:val="-8"/>
          <w:szCs w:val="32"/>
          <w:cs/>
        </w:rPr>
        <w:t xml:space="preserve"> </w:t>
      </w:r>
      <w:r w:rsidR="00E576A5" w:rsidRPr="00AC1A3F">
        <w:rPr>
          <w:rFonts w:cs="TH SarabunPSK"/>
          <w:b/>
          <w:bCs/>
          <w:spacing w:val="-8"/>
          <w:szCs w:val="32"/>
        </w:rPr>
        <w:t>SRI Mixed Goals</w:t>
      </w:r>
      <w:r w:rsidR="00E576A5" w:rsidRPr="00AC1A3F">
        <w:rPr>
          <w:rFonts w:cs="TH SarabunPSK"/>
          <w:spacing w:val="-8"/>
          <w:szCs w:val="32"/>
        </w:rPr>
        <w:t xml:space="preserve"> </w:t>
      </w:r>
      <w:r w:rsidR="00E576A5" w:rsidRPr="00AC1A3F">
        <w:rPr>
          <w:rFonts w:cs="TH SarabunPSK"/>
          <w:spacing w:val="-8"/>
          <w:szCs w:val="32"/>
          <w:cs/>
        </w:rPr>
        <w:t>คือ กองทุนรวมที่ลงทุนโดยผสมผสาน</w:t>
      </w:r>
      <w:r w:rsidR="00E576A5" w:rsidRPr="00AC1A3F">
        <w:rPr>
          <w:rFonts w:cs="TH SarabunPSK"/>
          <w:szCs w:val="32"/>
          <w:cs/>
        </w:rPr>
        <w:t xml:space="preserve"> </w:t>
      </w:r>
      <w:r w:rsidR="00E576A5" w:rsidRPr="00AC1A3F">
        <w:rPr>
          <w:rFonts w:cs="TH SarabunPSK"/>
          <w:szCs w:val="32"/>
        </w:rPr>
        <w:t>sustainability objectives</w:t>
      </w:r>
      <w:r w:rsidR="00E576A5" w:rsidRPr="00AC1A3F">
        <w:rPr>
          <w:rFonts w:cs="TH SarabunPSK"/>
          <w:szCs w:val="32"/>
          <w:cs/>
        </w:rPr>
        <w:t xml:space="preserve"> ตั้งแต่ </w:t>
      </w:r>
      <w:r w:rsidR="00E576A5" w:rsidRPr="00AC1A3F">
        <w:rPr>
          <w:rFonts w:cs="TH SarabunPSK"/>
          <w:szCs w:val="32"/>
        </w:rPr>
        <w:t xml:space="preserve">2 </w:t>
      </w:r>
      <w:r w:rsidR="009818DB" w:rsidRPr="00AC1A3F">
        <w:rPr>
          <w:rFonts w:cs="TH SarabunPSK"/>
          <w:szCs w:val="32"/>
        </w:rPr>
        <w:t xml:space="preserve">labels </w:t>
      </w:r>
      <w:r w:rsidR="00E576A5" w:rsidRPr="00AC1A3F">
        <w:rPr>
          <w:rFonts w:cs="TH SarabunPSK"/>
          <w:szCs w:val="32"/>
          <w:cs/>
        </w:rPr>
        <w:t>ขึ้นไป</w:t>
      </w:r>
    </w:p>
    <w:p w14:paraId="00D93B0C" w14:textId="2F935804" w:rsidR="00D36070" w:rsidRPr="00C34306" w:rsidRDefault="00D36070" w:rsidP="00167EFA">
      <w:pPr>
        <w:pStyle w:val="ListParagraph"/>
        <w:tabs>
          <w:tab w:val="left" w:pos="2268"/>
          <w:tab w:val="left" w:pos="2977"/>
          <w:tab w:val="left" w:pos="3261"/>
          <w:tab w:val="left" w:pos="3686"/>
        </w:tabs>
        <w:ind w:left="0" w:firstLine="3710"/>
        <w:jc w:val="thaiDistribute"/>
        <w:rPr>
          <w:rFonts w:cs="TH SarabunPSK"/>
          <w:szCs w:val="32"/>
        </w:rPr>
      </w:pPr>
      <w:r w:rsidRPr="00A847B5">
        <w:rPr>
          <w:rFonts w:cs="TH SarabunPSK"/>
          <w:szCs w:val="32"/>
          <w:cs/>
        </w:rPr>
        <w:t xml:space="preserve">ทั้งนี้ </w:t>
      </w:r>
      <w:r w:rsidR="00B74124" w:rsidRPr="00A847B5">
        <w:rPr>
          <w:rFonts w:cs="TH SarabunPSK"/>
          <w:szCs w:val="32"/>
          <w:cs/>
        </w:rPr>
        <w:t xml:space="preserve">ให้ บลจ. </w:t>
      </w:r>
      <w:r w:rsidR="00FF3D27" w:rsidRPr="00A847B5">
        <w:rPr>
          <w:rFonts w:cs="TH SarabunPSK"/>
          <w:szCs w:val="32"/>
          <w:cs/>
        </w:rPr>
        <w:t>พิจารณากำหนด</w:t>
      </w:r>
      <w:r w:rsidR="00B74124" w:rsidRPr="00A847B5">
        <w:rPr>
          <w:rFonts w:cs="TH SarabunPSK"/>
          <w:szCs w:val="32"/>
          <w:cs/>
        </w:rPr>
        <w:t xml:space="preserve"> </w:t>
      </w:r>
      <w:r w:rsidR="00B74124" w:rsidRPr="00A847B5">
        <w:rPr>
          <w:rFonts w:cs="TH SarabunPSK"/>
          <w:szCs w:val="32"/>
        </w:rPr>
        <w:t xml:space="preserve">label </w:t>
      </w:r>
      <w:r w:rsidR="00B74124" w:rsidRPr="00A847B5">
        <w:rPr>
          <w:rFonts w:cs="TH SarabunPSK"/>
          <w:szCs w:val="32"/>
          <w:cs/>
        </w:rPr>
        <w:t>ที่</w:t>
      </w:r>
      <w:r w:rsidR="000D7B28" w:rsidRPr="00A847B5">
        <w:rPr>
          <w:rFonts w:cs="TH SarabunPSK"/>
          <w:szCs w:val="32"/>
          <w:cs/>
        </w:rPr>
        <w:t>สะท้อน</w:t>
      </w:r>
      <w:r w:rsidR="00B74124" w:rsidRPr="00A847B5">
        <w:rPr>
          <w:rFonts w:cs="TH SarabunPSK"/>
          <w:szCs w:val="32"/>
        </w:rPr>
        <w:t xml:space="preserve"> sustainability objective </w:t>
      </w:r>
      <w:r w:rsidR="00B74124" w:rsidRPr="00A847B5">
        <w:rPr>
          <w:rFonts w:cs="TH SarabunPSK"/>
          <w:szCs w:val="32"/>
          <w:cs/>
        </w:rPr>
        <w:t>ของกองทุนรวม และปฏิบัติตามหลักเกณฑ์การเปิดเผยข้อมูลของ</w:t>
      </w:r>
      <w:r w:rsidR="00B74124" w:rsidRPr="00A847B5">
        <w:rPr>
          <w:rFonts w:cs="TH SarabunPSK"/>
          <w:szCs w:val="32"/>
        </w:rPr>
        <w:t xml:space="preserve"> label </w:t>
      </w:r>
      <w:r w:rsidR="00B74124" w:rsidRPr="00A847B5">
        <w:rPr>
          <w:rFonts w:cs="TH SarabunPSK"/>
          <w:szCs w:val="32"/>
          <w:cs/>
        </w:rPr>
        <w:t>นั้น ๆ</w:t>
      </w:r>
      <w:r w:rsidR="000D7B28" w:rsidRPr="00A847B5">
        <w:rPr>
          <w:rFonts w:cs="TH SarabunPSK"/>
          <w:szCs w:val="32"/>
          <w:cs/>
        </w:rPr>
        <w:t xml:space="preserve"> </w:t>
      </w:r>
      <w:r w:rsidR="00074E1C" w:rsidRPr="00A847B5">
        <w:rPr>
          <w:rFonts w:cs="TH SarabunPSK"/>
          <w:szCs w:val="32"/>
          <w:cs/>
        </w:rPr>
        <w:t>ซึ่งรวมถึง</w:t>
      </w:r>
      <w:r w:rsidRPr="00A847B5">
        <w:rPr>
          <w:rFonts w:cs="TH SarabunPSK"/>
          <w:szCs w:val="32"/>
          <w:cs/>
        </w:rPr>
        <w:t>กระบวนการวิเคราะห์และคัดเลือกหลักทรัพย์</w:t>
      </w:r>
      <w:r w:rsidR="0061649C" w:rsidRPr="00A847B5">
        <w:rPr>
          <w:rFonts w:cs="TH SarabunPSK"/>
          <w:szCs w:val="32"/>
          <w:cs/>
        </w:rPr>
        <w:t xml:space="preserve"> และเป้าหมายด้านความยั่งยืน</w:t>
      </w:r>
      <w:r w:rsidR="000F37AD" w:rsidRPr="00A847B5">
        <w:rPr>
          <w:rFonts w:cs="TH SarabunPSK"/>
          <w:szCs w:val="32"/>
          <w:cs/>
        </w:rPr>
        <w:t xml:space="preserve">ของกองทุนรวม </w:t>
      </w:r>
      <w:r w:rsidR="0061649C" w:rsidRPr="00A847B5">
        <w:rPr>
          <w:rFonts w:cs="TH SarabunPSK"/>
          <w:szCs w:val="32"/>
          <w:cs/>
        </w:rPr>
        <w:t>ตามที่กำหนดในภาคผนวก</w:t>
      </w:r>
      <w:r w:rsidR="009F2749" w:rsidRPr="00A847B5">
        <w:rPr>
          <w:rFonts w:cs="TH SarabunPSK"/>
          <w:szCs w:val="32"/>
          <w:cs/>
        </w:rPr>
        <w:t xml:space="preserve"> 1 </w:t>
      </w:r>
      <w:r w:rsidR="009F2749" w:rsidRPr="00C34306">
        <w:rPr>
          <w:rFonts w:cs="TH SarabunPSK"/>
          <w:szCs w:val="32"/>
          <w:cs/>
        </w:rPr>
        <w:t xml:space="preserve">แนบท้าย สน. </w:t>
      </w:r>
      <w:r w:rsidR="00C34306" w:rsidRPr="00C34306">
        <w:rPr>
          <w:rFonts w:cs="TH SarabunPSK" w:hint="cs"/>
          <w:szCs w:val="32"/>
          <w:cs/>
        </w:rPr>
        <w:t>42</w:t>
      </w:r>
      <w:r w:rsidR="009F2749" w:rsidRPr="00C34306">
        <w:rPr>
          <w:rFonts w:cs="TH SarabunPSK"/>
          <w:szCs w:val="32"/>
          <w:cs/>
        </w:rPr>
        <w:t>/</w:t>
      </w:r>
      <w:r w:rsidR="00040264" w:rsidRPr="00C34306">
        <w:rPr>
          <w:rFonts w:cs="TH SarabunPSK" w:hint="cs"/>
          <w:szCs w:val="32"/>
          <w:cs/>
        </w:rPr>
        <w:t>25</w:t>
      </w:r>
      <w:r w:rsidR="009F2749" w:rsidRPr="00C34306">
        <w:rPr>
          <w:rFonts w:cs="TH SarabunPSK"/>
          <w:szCs w:val="32"/>
          <w:cs/>
        </w:rPr>
        <w:t>68 ด้วย</w:t>
      </w:r>
    </w:p>
    <w:p w14:paraId="73BCB162" w14:textId="55B86D47" w:rsidR="009F2749" w:rsidRPr="00AC1A3F" w:rsidRDefault="009F2749" w:rsidP="009F2749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b/>
          <w:bCs/>
          <w:szCs w:val="32"/>
        </w:rPr>
      </w:pPr>
      <w:r w:rsidRPr="00C34306">
        <w:rPr>
          <w:rFonts w:cs="TH SarabunPSK"/>
          <w:b/>
          <w:bCs/>
          <w:szCs w:val="32"/>
          <w:cs/>
        </w:rPr>
        <w:t>กรอบการลงทุน</w:t>
      </w:r>
      <w:r w:rsidRPr="00AC1A3F">
        <w:rPr>
          <w:rFonts w:cs="TH SarabunPSK"/>
          <w:b/>
          <w:bCs/>
          <w:szCs w:val="32"/>
          <w:cs/>
        </w:rPr>
        <w:t xml:space="preserve"> (</w:t>
      </w:r>
      <w:r w:rsidRPr="00AC1A3F">
        <w:rPr>
          <w:rFonts w:cs="TH SarabunPSK"/>
          <w:b/>
          <w:bCs/>
          <w:szCs w:val="32"/>
        </w:rPr>
        <w:t>investment universe</w:t>
      </w:r>
      <w:r w:rsidRPr="00AC1A3F">
        <w:rPr>
          <w:rFonts w:cs="TH SarabunPSK"/>
          <w:b/>
          <w:bCs/>
          <w:szCs w:val="32"/>
          <w:cs/>
        </w:rPr>
        <w:t>)</w:t>
      </w:r>
      <w:r w:rsidR="00954AED" w:rsidRPr="00AC1A3F">
        <w:rPr>
          <w:rFonts w:cs="TH SarabunPSK"/>
          <w:b/>
          <w:bCs/>
          <w:szCs w:val="32"/>
        </w:rPr>
        <w:t xml:space="preserve"> </w:t>
      </w:r>
      <w:r w:rsidR="00ED4D70" w:rsidRPr="00AC1A3F">
        <w:rPr>
          <w:rFonts w:cs="TH SarabunPSK"/>
          <w:szCs w:val="32"/>
          <w:cs/>
        </w:rPr>
        <w:t>เพื่อ</w:t>
      </w:r>
      <w:r w:rsidR="009658ED" w:rsidRPr="00AC1A3F">
        <w:rPr>
          <w:rFonts w:cs="TH SarabunPSK"/>
          <w:szCs w:val="32"/>
          <w:cs/>
        </w:rPr>
        <w:t xml:space="preserve">ให้สอดคล้องกับบริบทของ </w:t>
      </w:r>
      <w:r w:rsidR="009658ED" w:rsidRPr="00AC1A3F">
        <w:rPr>
          <w:rFonts w:cs="TH SarabunPSK"/>
          <w:szCs w:val="32"/>
        </w:rPr>
        <w:t xml:space="preserve">sustainability objectives </w:t>
      </w:r>
      <w:r w:rsidR="009658ED" w:rsidRPr="00AC1A3F">
        <w:rPr>
          <w:rFonts w:cs="TH SarabunPSK"/>
          <w:szCs w:val="32"/>
          <w:cs/>
        </w:rPr>
        <w:t xml:space="preserve">ทั้ง 5 </w:t>
      </w:r>
      <w:r w:rsidR="009818DB" w:rsidRPr="00AC1A3F">
        <w:rPr>
          <w:rFonts w:cs="TH SarabunPSK"/>
          <w:szCs w:val="32"/>
        </w:rPr>
        <w:t>labels</w:t>
      </w:r>
      <w:r w:rsidR="003B49D9" w:rsidRPr="00AC1A3F">
        <w:rPr>
          <w:rFonts w:cs="TH SarabunPSK"/>
          <w:szCs w:val="32"/>
          <w:cs/>
        </w:rPr>
        <w:t xml:space="preserve"> และเป็นไปตามหลักการ</w:t>
      </w:r>
      <w:r w:rsidR="00E556EB" w:rsidRPr="00671033">
        <w:rPr>
          <w:rFonts w:cs="TH SarabunPSK"/>
          <w:szCs w:val="32"/>
          <w:cs/>
        </w:rPr>
        <w:t>ที่มุ่งเน้นการ</w:t>
      </w:r>
      <w:r w:rsidR="003B49D9" w:rsidRPr="00CC336A">
        <w:rPr>
          <w:rFonts w:cs="TH SarabunPSK"/>
          <w:szCs w:val="32"/>
          <w:cs/>
        </w:rPr>
        <w:t>เปิดเผย</w:t>
      </w:r>
      <w:r w:rsidR="003B49D9" w:rsidRPr="00AC1A3F">
        <w:rPr>
          <w:rFonts w:cs="TH SarabunPSK"/>
          <w:szCs w:val="32"/>
          <w:cs/>
        </w:rPr>
        <w:t>ข้อมูล</w:t>
      </w:r>
      <w:r w:rsidR="0069297F" w:rsidRPr="00AC1A3F">
        <w:rPr>
          <w:rFonts w:cs="TH SarabunPSK"/>
          <w:szCs w:val="32"/>
          <w:cs/>
        </w:rPr>
        <w:t xml:space="preserve"> (</w:t>
      </w:r>
      <w:r w:rsidR="00C355E0" w:rsidRPr="00AC1A3F">
        <w:rPr>
          <w:rFonts w:cs="TH SarabunPSK"/>
          <w:szCs w:val="32"/>
        </w:rPr>
        <w:t>disclosure</w:t>
      </w:r>
      <w:r w:rsidR="0069297F" w:rsidRPr="00AC1A3F">
        <w:rPr>
          <w:rFonts w:cs="TH SarabunPSK"/>
          <w:szCs w:val="32"/>
        </w:rPr>
        <w:t xml:space="preserve"> </w:t>
      </w:r>
      <w:r w:rsidR="00485460" w:rsidRPr="00AC1A3F">
        <w:rPr>
          <w:rFonts w:cs="TH SarabunPSK"/>
          <w:szCs w:val="32"/>
        </w:rPr>
        <w:t>based</w:t>
      </w:r>
      <w:r w:rsidR="0069297F" w:rsidRPr="00AC1A3F">
        <w:rPr>
          <w:rFonts w:cs="TH SarabunPSK"/>
          <w:szCs w:val="32"/>
          <w:cs/>
        </w:rPr>
        <w:t>)</w:t>
      </w:r>
      <w:r w:rsidR="00485460" w:rsidRPr="00AC1A3F">
        <w:rPr>
          <w:rFonts w:cs="TH SarabunPSK"/>
          <w:b/>
          <w:bCs/>
          <w:szCs w:val="32"/>
        </w:rPr>
        <w:t xml:space="preserve"> </w:t>
      </w:r>
      <w:r w:rsidR="00485460" w:rsidRPr="00AC1A3F">
        <w:rPr>
          <w:rFonts w:cs="TH SarabunPSK"/>
          <w:szCs w:val="32"/>
          <w:cs/>
        </w:rPr>
        <w:t xml:space="preserve">ให้ บลจ. </w:t>
      </w:r>
      <w:r w:rsidR="009A6FD3" w:rsidRPr="00AC1A3F">
        <w:rPr>
          <w:rFonts w:cs="TH SarabunPSK"/>
          <w:szCs w:val="32"/>
          <w:cs/>
        </w:rPr>
        <w:t xml:space="preserve">เปิดเผยกรอบการลงทุนของกองทุนรวม </w:t>
      </w:r>
      <w:r w:rsidR="009A6FD3" w:rsidRPr="00AC1A3F">
        <w:rPr>
          <w:rFonts w:cs="TH SarabunPSK"/>
          <w:szCs w:val="32"/>
        </w:rPr>
        <w:t>SRI</w:t>
      </w:r>
      <w:r w:rsidR="009A6FD3" w:rsidRPr="00AC1A3F">
        <w:rPr>
          <w:rFonts w:cs="TH SarabunPSK"/>
          <w:szCs w:val="32"/>
          <w:cs/>
        </w:rPr>
        <w:t xml:space="preserve"> อย่างชัดเจน โดยครอบคลุมหัวข้อร่วมที่</w:t>
      </w:r>
      <w:r w:rsidR="009818DB" w:rsidRPr="00AC1A3F">
        <w:rPr>
          <w:rFonts w:cs="TH SarabunPSK"/>
          <w:szCs w:val="32"/>
          <w:cs/>
        </w:rPr>
        <w:t xml:space="preserve">ทุก </w:t>
      </w:r>
      <w:r w:rsidR="009818DB" w:rsidRPr="00AC1A3F">
        <w:rPr>
          <w:rFonts w:cs="TH SarabunPSK"/>
          <w:szCs w:val="32"/>
        </w:rPr>
        <w:t xml:space="preserve">label </w:t>
      </w:r>
      <w:r w:rsidR="009818DB" w:rsidRPr="00AC1A3F">
        <w:rPr>
          <w:rFonts w:cs="TH SarabunPSK"/>
          <w:szCs w:val="32"/>
          <w:cs/>
        </w:rPr>
        <w:t xml:space="preserve">ต้องเปิดเผย ได้แก่ </w:t>
      </w:r>
      <w:r w:rsidR="009A6FD3" w:rsidRPr="00AC1A3F">
        <w:rPr>
          <w:rFonts w:cs="TH SarabunPSK"/>
          <w:szCs w:val="32"/>
          <w:cs/>
        </w:rPr>
        <w:t>ประเภทหรือลักษณะของหลักทรัพย์หรือทรัพย์สิน คุณสมบัติของ</w:t>
      </w:r>
      <w:r w:rsidR="00820577">
        <w:rPr>
          <w:rFonts w:cs="TH SarabunPSK"/>
          <w:szCs w:val="32"/>
          <w:cs/>
        </w:rPr>
        <w:br/>
      </w:r>
      <w:r w:rsidR="009A6FD3" w:rsidRPr="00AC1A3F">
        <w:rPr>
          <w:rFonts w:cs="TH SarabunPSK"/>
          <w:szCs w:val="32"/>
          <w:cs/>
        </w:rPr>
        <w:t>ผู้ออก</w:t>
      </w:r>
      <w:r w:rsidR="00684494">
        <w:rPr>
          <w:rFonts w:cs="TH SarabunPSK" w:hint="cs"/>
          <w:szCs w:val="32"/>
          <w:cs/>
        </w:rPr>
        <w:t xml:space="preserve">หลักทรัพย์ </w:t>
      </w:r>
      <w:r w:rsidR="009A6FD3" w:rsidRPr="00AC1A3F">
        <w:rPr>
          <w:rFonts w:cs="TH SarabunPSK"/>
          <w:szCs w:val="32"/>
          <w:cs/>
        </w:rPr>
        <w:t>กลุ่มอุตสาหกรรม ประเทศหรือภูมิภาค</w:t>
      </w:r>
      <w:r w:rsidR="00B522D5">
        <w:rPr>
          <w:rFonts w:cs="TH SarabunPSK" w:hint="cs"/>
          <w:szCs w:val="32"/>
          <w:cs/>
        </w:rPr>
        <w:t>ที่กองทุนรวมมีนโยบายลงทุน</w:t>
      </w:r>
      <w:r w:rsidR="009A6FD3" w:rsidRPr="00AC1A3F">
        <w:rPr>
          <w:rFonts w:cs="TH SarabunPSK"/>
          <w:szCs w:val="32"/>
          <w:cs/>
        </w:rPr>
        <w:t xml:space="preserve"> </w:t>
      </w:r>
      <w:r w:rsidR="005D43B1">
        <w:rPr>
          <w:rFonts w:cs="TH SarabunPSK" w:hint="cs"/>
          <w:szCs w:val="32"/>
          <w:cs/>
        </w:rPr>
        <w:t>โดยจะต้อง</w:t>
      </w:r>
      <w:r w:rsidR="00333831" w:rsidRPr="00AC1A3F">
        <w:rPr>
          <w:rFonts w:cs="TH SarabunPSK"/>
          <w:szCs w:val="32"/>
          <w:cs/>
        </w:rPr>
        <w:t>เปิดเผย</w:t>
      </w:r>
      <w:r w:rsidR="005D43B1">
        <w:rPr>
          <w:rFonts w:cs="TH SarabunPSK" w:hint="cs"/>
          <w:szCs w:val="32"/>
          <w:cs/>
        </w:rPr>
        <w:t>ข้อมูล</w:t>
      </w:r>
      <w:r w:rsidR="00333831" w:rsidRPr="00AC1A3F">
        <w:rPr>
          <w:rFonts w:cs="TH SarabunPSK"/>
          <w:szCs w:val="32"/>
          <w:cs/>
        </w:rPr>
        <w:t>ตาม</w:t>
      </w:r>
      <w:r w:rsidR="00F072DC" w:rsidRPr="00AC1A3F">
        <w:rPr>
          <w:rFonts w:cs="TH SarabunPSK"/>
          <w:szCs w:val="32"/>
          <w:cs/>
        </w:rPr>
        <w:t xml:space="preserve">ข้อกำหนดเฉพาะของแต่ละ </w:t>
      </w:r>
      <w:r w:rsidR="00F072DC" w:rsidRPr="00AC1A3F">
        <w:rPr>
          <w:rFonts w:cs="TH SarabunPSK"/>
          <w:szCs w:val="32"/>
        </w:rPr>
        <w:t>labe</w:t>
      </w:r>
      <w:r w:rsidR="00B3644E">
        <w:rPr>
          <w:rFonts w:cs="TH SarabunPSK"/>
          <w:szCs w:val="32"/>
        </w:rPr>
        <w:t xml:space="preserve">l </w:t>
      </w:r>
      <w:r w:rsidR="00333831" w:rsidRPr="00AC1A3F">
        <w:rPr>
          <w:rFonts w:cs="TH SarabunPSK"/>
          <w:szCs w:val="32"/>
          <w:cs/>
        </w:rPr>
        <w:t>เพิ่มเติมด้วย</w:t>
      </w:r>
    </w:p>
    <w:p w14:paraId="4046931C" w14:textId="461BBB2B" w:rsidR="00206DF6" w:rsidRPr="00AC1A3F" w:rsidRDefault="002E583E" w:rsidP="00206DF6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b/>
          <w:bCs/>
          <w:szCs w:val="32"/>
        </w:rPr>
      </w:pPr>
      <w:r w:rsidRPr="00A847B5">
        <w:rPr>
          <w:rFonts w:cs="TH SarabunPSK"/>
          <w:b/>
          <w:bCs/>
          <w:spacing w:val="-6"/>
          <w:szCs w:val="32"/>
          <w:cs/>
        </w:rPr>
        <w:t xml:space="preserve">กลยุทธ์การลงทุน </w:t>
      </w:r>
      <w:r w:rsidRPr="00A847B5">
        <w:rPr>
          <w:rFonts w:cs="TH SarabunPSK"/>
          <w:spacing w:val="-6"/>
          <w:szCs w:val="32"/>
          <w:cs/>
        </w:rPr>
        <w:t xml:space="preserve">ให้ บลจ. เปิดเผยกลยุทธ์การลงทุนสำหรับกองทุนรวม </w:t>
      </w:r>
      <w:r w:rsidRPr="00AC1A3F">
        <w:rPr>
          <w:rFonts w:cs="TH SarabunPSK"/>
          <w:szCs w:val="32"/>
        </w:rPr>
        <w:t xml:space="preserve">SRI </w:t>
      </w:r>
      <w:r w:rsidRPr="00AC1A3F">
        <w:rPr>
          <w:rFonts w:cs="TH SarabunPSK"/>
          <w:szCs w:val="32"/>
          <w:cs/>
        </w:rPr>
        <w:t xml:space="preserve">นั้น ๆ </w:t>
      </w:r>
      <w:r w:rsidR="00A961C9" w:rsidRPr="00AC1A3F">
        <w:rPr>
          <w:rFonts w:cs="TH SarabunPSK"/>
          <w:szCs w:val="32"/>
          <w:cs/>
        </w:rPr>
        <w:t>โดยผสมผสาน</w:t>
      </w:r>
      <w:r w:rsidR="00095C3F" w:rsidRPr="00B3644E">
        <w:rPr>
          <w:rFonts w:cs="TH SarabunPSK"/>
          <w:szCs w:val="32"/>
          <w:cs/>
        </w:rPr>
        <w:t>กลยุทธ์การลงทุน</w:t>
      </w:r>
      <w:r w:rsidR="00A961C9" w:rsidRPr="00AC1A3F">
        <w:rPr>
          <w:rFonts w:cs="TH SarabunPSK"/>
          <w:szCs w:val="32"/>
          <w:cs/>
        </w:rPr>
        <w:t>ได้ตามความเหมาะสม และต้องเปิดเผยรายละเอียดอย่างน้อย</w:t>
      </w:r>
      <w:r w:rsidR="00913620" w:rsidRPr="00AC1A3F">
        <w:rPr>
          <w:rFonts w:cs="TH SarabunPSK"/>
          <w:b/>
          <w:bCs/>
          <w:szCs w:val="32"/>
          <w:cs/>
        </w:rPr>
        <w:t xml:space="preserve"> </w:t>
      </w:r>
      <w:r w:rsidR="00913620" w:rsidRPr="00AC1A3F">
        <w:rPr>
          <w:rFonts w:cs="TH SarabunPSK"/>
          <w:szCs w:val="32"/>
          <w:cs/>
        </w:rPr>
        <w:t>ดังนี้</w:t>
      </w:r>
      <w:r w:rsidR="00913620" w:rsidRPr="00AC1A3F">
        <w:rPr>
          <w:rFonts w:cs="TH SarabunPSK"/>
          <w:b/>
          <w:bCs/>
          <w:szCs w:val="32"/>
          <w:cs/>
        </w:rPr>
        <w:t xml:space="preserve"> </w:t>
      </w:r>
      <w:r w:rsidR="00913620" w:rsidRPr="00AC1A3F">
        <w:rPr>
          <w:rFonts w:cs="TH SarabunPSK"/>
          <w:szCs w:val="32"/>
          <w:cs/>
        </w:rPr>
        <w:t xml:space="preserve">กลยุทธ์การลงทุนที่ใช้ </w:t>
      </w:r>
      <w:r w:rsidR="00206DF6" w:rsidRPr="00AC1A3F">
        <w:rPr>
          <w:rFonts w:cs="TH SarabunPSK"/>
          <w:szCs w:val="32"/>
          <w:cs/>
        </w:rPr>
        <w:t>เหตุผลและหลักการที่เลือกใช้กลยุทธ์</w:t>
      </w:r>
      <w:r w:rsidR="0022100D" w:rsidRPr="00AC1A3F">
        <w:rPr>
          <w:rFonts w:cs="TH SarabunPSK"/>
          <w:szCs w:val="32"/>
          <w:cs/>
        </w:rPr>
        <w:t xml:space="preserve"> และความเชื่อมโยงหรือความสอดคล้องของ</w:t>
      </w:r>
      <w:r w:rsidR="0022100D" w:rsidRPr="00AC1A3F">
        <w:rPr>
          <w:rFonts w:cs="TH SarabunPSK"/>
          <w:szCs w:val="32"/>
          <w:cs/>
        </w:rPr>
        <w:br/>
        <w:t>กลยุทธ์การลงทุนกับ</w:t>
      </w:r>
      <w:r w:rsidR="0022100D" w:rsidRPr="00AC1A3F">
        <w:rPr>
          <w:rFonts w:cs="TH SarabunPSK"/>
          <w:szCs w:val="32"/>
        </w:rPr>
        <w:t xml:space="preserve"> sustainability objective</w:t>
      </w:r>
      <w:r w:rsidR="001A3467">
        <w:rPr>
          <w:rFonts w:cs="TH SarabunPSK" w:hint="cs"/>
          <w:szCs w:val="32"/>
          <w:cs/>
        </w:rPr>
        <w:t xml:space="preserve"> ของกองทุนรวม</w:t>
      </w:r>
    </w:p>
    <w:p w14:paraId="2EFAA737" w14:textId="78953353" w:rsidR="008E51EF" w:rsidRPr="00AC1A3F" w:rsidRDefault="001E2A1F" w:rsidP="00A847B5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3"/>
        <w:contextualSpacing w:val="0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lastRenderedPageBreak/>
        <w:t>การเปิดเผยดัชนีชี้วัด</w:t>
      </w:r>
      <w:r w:rsidR="000A0CAA" w:rsidRPr="00AC1A3F">
        <w:rPr>
          <w:rFonts w:cs="TH SarabunPSK"/>
          <w:b/>
          <w:bCs/>
          <w:szCs w:val="32"/>
          <w:cs/>
        </w:rPr>
        <w:t xml:space="preserve"> </w:t>
      </w:r>
      <w:r w:rsidR="000A0CAA" w:rsidRPr="00AC1A3F">
        <w:rPr>
          <w:rFonts w:cs="TH SarabunPSK"/>
          <w:szCs w:val="32"/>
          <w:cs/>
        </w:rPr>
        <w:t>ให้</w:t>
      </w:r>
      <w:r w:rsidR="000A0CAA" w:rsidRPr="00AC1A3F">
        <w:rPr>
          <w:rFonts w:cs="TH SarabunPSK"/>
          <w:szCs w:val="32"/>
        </w:rPr>
        <w:t xml:space="preserve"> </w:t>
      </w:r>
      <w:r w:rsidR="000A0CAA" w:rsidRPr="00AC1A3F">
        <w:rPr>
          <w:rFonts w:cs="TH SarabunPSK"/>
          <w:szCs w:val="32"/>
          <w:cs/>
        </w:rPr>
        <w:t>บลจ. เปิดเผยและจำแนก</w:t>
      </w:r>
      <w:r w:rsidR="008E51EF" w:rsidRPr="00AC1A3F">
        <w:rPr>
          <w:rFonts w:cs="TH SarabunPSK"/>
          <w:szCs w:val="32"/>
          <w:cs/>
        </w:rPr>
        <w:t>ดัชนีชี้วัด</w:t>
      </w:r>
      <w:r w:rsidR="008E51EF" w:rsidRPr="00AC1A3F">
        <w:rPr>
          <w:rFonts w:cs="TH SarabunPSK"/>
          <w:szCs w:val="32"/>
          <w:cs/>
        </w:rPr>
        <w:br/>
      </w:r>
      <w:r w:rsidR="000A0CAA" w:rsidRPr="00AC1A3F">
        <w:rPr>
          <w:rFonts w:cs="TH SarabunPSK"/>
          <w:szCs w:val="32"/>
          <w:cs/>
        </w:rPr>
        <w:t>อย่างชัดเจน</w:t>
      </w:r>
      <w:r w:rsidR="008E51EF" w:rsidRPr="00AC1A3F">
        <w:rPr>
          <w:rFonts w:cs="TH SarabunPSK"/>
          <w:szCs w:val="32"/>
          <w:cs/>
        </w:rPr>
        <w:t xml:space="preserve"> ดังนี้</w:t>
      </w:r>
    </w:p>
    <w:p w14:paraId="409BF04B" w14:textId="71B0704A" w:rsidR="008E51EF" w:rsidRPr="00AC1A3F" w:rsidRDefault="008E51EF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ind w:firstLine="3164"/>
        <w:jc w:val="thaiDistribute"/>
        <w:rPr>
          <w:rFonts w:ascii="TH SarabunPSK" w:hAnsi="TH SarabunPSK" w:cs="TH SarabunPSK"/>
          <w:sz w:val="32"/>
          <w:szCs w:val="32"/>
        </w:rPr>
      </w:pPr>
      <w:r w:rsidRPr="00AC1A3F">
        <w:rPr>
          <w:rFonts w:ascii="TH SarabunPSK" w:hAnsi="TH SarabunPSK" w:cs="TH SarabunPSK"/>
          <w:b/>
          <w:bCs/>
          <w:szCs w:val="32"/>
          <w:cs/>
        </w:rPr>
        <w:t>(5</w:t>
      </w:r>
      <w:r w:rsidRPr="00AC1A3F">
        <w:rPr>
          <w:rFonts w:ascii="TH SarabunPSK" w:hAnsi="TH SarabunPSK" w:cs="TH SarabunPSK"/>
          <w:b/>
          <w:bCs/>
          <w:sz w:val="32"/>
          <w:szCs w:val="32"/>
          <w:cs/>
        </w:rPr>
        <w:t xml:space="preserve">.1) </w:t>
      </w:r>
      <w:r w:rsidR="000A0CAA" w:rsidRPr="00AC1A3F">
        <w:rPr>
          <w:rFonts w:ascii="TH SarabunPSK" w:hAnsi="TH SarabunPSK" w:cs="TH SarabunPSK"/>
          <w:b/>
          <w:bCs/>
          <w:sz w:val="32"/>
          <w:szCs w:val="32"/>
          <w:cs/>
        </w:rPr>
        <w:t>ดัชนีชี้วัดผลการดำเนินงาน</w:t>
      </w:r>
      <w:r w:rsidR="000A0CAA" w:rsidRPr="00AC1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0CAA" w:rsidRPr="00AC1A3F">
        <w:rPr>
          <w:rFonts w:ascii="TH SarabunPSK" w:hAnsi="TH SarabunPSK" w:cs="TH SarabunPSK"/>
          <w:sz w:val="32"/>
          <w:szCs w:val="32"/>
        </w:rPr>
        <w:t>(“performance benchmark”)</w:t>
      </w:r>
      <w:r w:rsidRPr="00AC1A3F">
        <w:rPr>
          <w:rFonts w:ascii="TH SarabunPSK" w:hAnsi="TH SarabunPSK" w:cs="TH SarabunPSK"/>
          <w:sz w:val="32"/>
          <w:szCs w:val="32"/>
        </w:rPr>
        <w:t xml:space="preserve"> </w:t>
      </w:r>
      <w:r w:rsidR="00057C0A" w:rsidRPr="00A847B5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696F8D" w:rsidRPr="00A847B5">
        <w:rPr>
          <w:rFonts w:ascii="TH SarabunPSK" w:hAnsi="TH SarabunPSK" w:cs="TH SarabunPSK"/>
          <w:spacing w:val="-4"/>
          <w:sz w:val="32"/>
          <w:szCs w:val="32"/>
          <w:cs/>
        </w:rPr>
        <w:t>ภาค</w:t>
      </w:r>
      <w:r w:rsidR="00057C0A" w:rsidRPr="00A847B5">
        <w:rPr>
          <w:rFonts w:ascii="TH SarabunPSK" w:hAnsi="TH SarabunPSK" w:cs="TH SarabunPSK"/>
          <w:spacing w:val="-4"/>
          <w:sz w:val="32"/>
          <w:szCs w:val="32"/>
          <w:cs/>
        </w:rPr>
        <w:t>บังคับ) ให้ บลจ. กำหนด</w:t>
      </w:r>
      <w:r w:rsidR="00696F8D" w:rsidRPr="00A847B5">
        <w:rPr>
          <w:rFonts w:ascii="TH SarabunPSK" w:hAnsi="TH SarabunPSK" w:cs="TH SarabunPSK"/>
          <w:spacing w:val="-4"/>
          <w:sz w:val="32"/>
          <w:szCs w:val="32"/>
        </w:rPr>
        <w:t xml:space="preserve"> performance benchmark</w:t>
      </w:r>
      <w:r w:rsidR="00696F8D" w:rsidRPr="00A847B5" w:rsidDel="00696F8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696F8D" w:rsidRPr="00A847B5">
        <w:rPr>
          <w:rFonts w:ascii="TH SarabunPSK" w:hAnsi="TH SarabunPSK" w:cs="TH SarabunPSK"/>
          <w:spacing w:val="-4"/>
          <w:sz w:val="32"/>
          <w:szCs w:val="32"/>
          <w:cs/>
        </w:rPr>
        <w:t>ที่</w:t>
      </w:r>
      <w:r w:rsidR="00057C0A" w:rsidRPr="00A847B5">
        <w:rPr>
          <w:rFonts w:ascii="TH SarabunPSK" w:hAnsi="TH SarabunPSK" w:cs="TH SarabunPSK"/>
          <w:spacing w:val="-4"/>
          <w:sz w:val="32"/>
          <w:szCs w:val="32"/>
          <w:cs/>
        </w:rPr>
        <w:t>ใช้เปรียบเทียบผลการดำเนินงานของกองทุนรวม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7C0A" w:rsidRPr="00AC1A3F">
        <w:rPr>
          <w:rFonts w:ascii="TH SarabunPSK" w:hAnsi="TH SarabunPSK" w:cs="TH SarabunPSK"/>
          <w:sz w:val="32"/>
          <w:szCs w:val="32"/>
        </w:rPr>
        <w:t xml:space="preserve">SRI 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>โดยดัชนีชี้วัด</w:t>
      </w:r>
      <w:r w:rsidR="003706D6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 xml:space="preserve">ต้องสอดคล้องกับนโยบายการลงทุน วัตถุประสงค์ หรือกลยุทธ์การลงทุนของกองทุนรวม </w:t>
      </w:r>
      <w:r w:rsidR="00057C0A" w:rsidRPr="00AC1A3F">
        <w:rPr>
          <w:rFonts w:ascii="TH SarabunPSK" w:hAnsi="TH SarabunPSK" w:cs="TH SarabunPSK"/>
          <w:sz w:val="32"/>
          <w:szCs w:val="32"/>
        </w:rPr>
        <w:t xml:space="preserve">SRI 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>โดย</w:t>
      </w:r>
      <w:r w:rsidR="003706D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>องค์ประกอบของดัชนีชี้วัดต้องสามารถลงทุนหรือมีฐานะ (</w:t>
      </w:r>
      <w:r w:rsidR="00057C0A" w:rsidRPr="00AC1A3F">
        <w:rPr>
          <w:rFonts w:ascii="TH SarabunPSK" w:hAnsi="TH SarabunPSK" w:cs="TH SarabunPSK"/>
          <w:sz w:val="32"/>
          <w:szCs w:val="32"/>
        </w:rPr>
        <w:t xml:space="preserve">exposure) 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>ได้ เพื่อให้</w:t>
      </w:r>
      <w:r w:rsidR="003706D6">
        <w:rPr>
          <w:rFonts w:ascii="TH SarabunPSK" w:hAnsi="TH SarabunPSK" w:cs="TH SarabunPSK"/>
          <w:sz w:val="32"/>
          <w:szCs w:val="32"/>
          <w:cs/>
        </w:rPr>
        <w:br/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 xml:space="preserve">การวัดและนำเสนอผลการดำเนินงานของกองทุนรวม </w:t>
      </w:r>
      <w:r w:rsidR="00057C0A" w:rsidRPr="00AC1A3F">
        <w:rPr>
          <w:rFonts w:ascii="TH SarabunPSK" w:hAnsi="TH SarabunPSK" w:cs="TH SarabunPSK"/>
          <w:sz w:val="32"/>
          <w:szCs w:val="32"/>
        </w:rPr>
        <w:t xml:space="preserve">SRI </w:t>
      </w:r>
      <w:r w:rsidR="00057C0A" w:rsidRPr="00AC1A3F">
        <w:rPr>
          <w:rFonts w:ascii="TH SarabunPSK" w:hAnsi="TH SarabunPSK" w:cs="TH SarabunPSK"/>
          <w:sz w:val="32"/>
          <w:szCs w:val="32"/>
          <w:cs/>
        </w:rPr>
        <w:t>มีความเป็นธรรม ถูกต้อง และสมบูรณ์ (</w:t>
      </w:r>
      <w:r w:rsidR="00057C0A" w:rsidRPr="00AC1A3F">
        <w:rPr>
          <w:rFonts w:ascii="TH SarabunPSK" w:hAnsi="TH SarabunPSK" w:cs="TH SarabunPSK"/>
          <w:sz w:val="32"/>
          <w:szCs w:val="32"/>
        </w:rPr>
        <w:t>fair representation)</w:t>
      </w:r>
    </w:p>
    <w:p w14:paraId="0A1B70E7" w14:textId="59BD0CC7" w:rsidR="008C4999" w:rsidRPr="00AC1A3F" w:rsidRDefault="008C4999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ind w:firstLine="3724"/>
        <w:jc w:val="thaiDistribute"/>
        <w:rPr>
          <w:rFonts w:ascii="TH SarabunPSK" w:hAnsi="TH SarabunPSK" w:cs="TH SarabunPSK"/>
          <w:sz w:val="32"/>
          <w:szCs w:val="32"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 xml:space="preserve">กรณีที่กองทุนรวม </w:t>
      </w:r>
      <w:r w:rsidRPr="00AC1A3F">
        <w:rPr>
          <w:rFonts w:ascii="TH SarabunPSK" w:hAnsi="TH SarabunPSK" w:cs="TH SarabunPSK"/>
          <w:sz w:val="32"/>
          <w:szCs w:val="32"/>
        </w:rPr>
        <w:t xml:space="preserve">SRI </w:t>
      </w:r>
      <w:r w:rsidRPr="00AC1A3F">
        <w:rPr>
          <w:rFonts w:ascii="TH SarabunPSK" w:hAnsi="TH SarabunPSK" w:cs="TH SarabunPSK"/>
          <w:sz w:val="32"/>
          <w:szCs w:val="32"/>
          <w:cs/>
        </w:rPr>
        <w:t>ใช้ดัชนีผลตอบแทนรวม (</w:t>
      </w:r>
      <w:r w:rsidRPr="00AC1A3F">
        <w:rPr>
          <w:rFonts w:ascii="TH SarabunPSK" w:hAnsi="TH SarabunPSK" w:cs="TH SarabunPSK"/>
          <w:sz w:val="32"/>
          <w:szCs w:val="32"/>
        </w:rPr>
        <w:t xml:space="preserve">Total Return Index: “TRI”) </w:t>
      </w:r>
      <w:r w:rsidRPr="00AC1A3F">
        <w:rPr>
          <w:rFonts w:ascii="TH SarabunPSK" w:hAnsi="TH SarabunPSK" w:cs="TH SarabunPSK"/>
          <w:sz w:val="32"/>
          <w:szCs w:val="32"/>
          <w:cs/>
        </w:rPr>
        <w:t>ที่จัดทำโดยตลาดหลักทรัพย์แห่งประเทศไทย ซึ่งมีการถ่วงน้ำหนักด้วยสัดส่วนผู้ถือหลักทรัพย์รายย่อย (</w:t>
      </w:r>
      <w:r w:rsidRPr="00AC1A3F">
        <w:rPr>
          <w:rFonts w:ascii="TH SarabunPSK" w:hAnsi="TH SarabunPSK" w:cs="TH SarabunPSK"/>
          <w:sz w:val="32"/>
          <w:szCs w:val="32"/>
        </w:rPr>
        <w:t xml:space="preserve">free float) 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ให้ใช้ </w:t>
      </w:r>
      <w:r w:rsidRPr="00AC1A3F">
        <w:rPr>
          <w:rFonts w:ascii="TH SarabunPSK" w:hAnsi="TH SarabunPSK" w:cs="TH SarabunPSK"/>
          <w:sz w:val="32"/>
          <w:szCs w:val="32"/>
        </w:rPr>
        <w:t xml:space="preserve">free float TRI 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Pr="00AC1A3F">
        <w:rPr>
          <w:rFonts w:ascii="TH SarabunPSK" w:hAnsi="TH SarabunPSK" w:cs="TH SarabunPSK"/>
          <w:sz w:val="32"/>
          <w:szCs w:val="32"/>
        </w:rPr>
        <w:t>performance benchmark</w:t>
      </w:r>
    </w:p>
    <w:p w14:paraId="412A6D07" w14:textId="18D0BBB3" w:rsidR="00AA372F" w:rsidRPr="006646CF" w:rsidRDefault="002C483E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ind w:firstLine="3724"/>
        <w:jc w:val="thaiDistribute"/>
        <w:rPr>
          <w:rFonts w:ascii="TH SarabunPSK" w:hAnsi="TH SarabunPSK" w:cs="TH SarabunPSK"/>
          <w:sz w:val="32"/>
          <w:szCs w:val="32"/>
        </w:rPr>
      </w:pPr>
      <w:r w:rsidRPr="006646CF">
        <w:rPr>
          <w:rFonts w:ascii="TH SarabunPSK" w:hAnsi="TH SarabunPSK" w:cs="TH SarabunPSK"/>
          <w:sz w:val="32"/>
          <w:szCs w:val="32"/>
          <w:cs/>
        </w:rPr>
        <w:t xml:space="preserve">ทั้งนี้ กรณีกองทุนรวม </w:t>
      </w:r>
      <w:r w:rsidRPr="006646CF">
        <w:rPr>
          <w:rFonts w:ascii="TH SarabunPSK" w:hAnsi="TH SarabunPSK" w:cs="TH SarabunPSK"/>
          <w:sz w:val="32"/>
          <w:szCs w:val="32"/>
        </w:rPr>
        <w:t xml:space="preserve">SRI </w:t>
      </w:r>
      <w:r w:rsidR="0031766F" w:rsidRPr="006646CF">
        <w:rPr>
          <w:rFonts w:ascii="TH SarabunPSK" w:hAnsi="TH SarabunPSK" w:cs="TH SarabunPSK"/>
          <w:sz w:val="32"/>
          <w:szCs w:val="32"/>
          <w:cs/>
        </w:rPr>
        <w:t>ที่เป็น</w:t>
      </w:r>
      <w:r w:rsidR="007D208F" w:rsidRPr="006646CF">
        <w:rPr>
          <w:rFonts w:ascii="TH SarabunPSK" w:hAnsi="TH SarabunPSK" w:cs="TH SarabunPSK"/>
          <w:sz w:val="32"/>
          <w:szCs w:val="32"/>
          <w:cs/>
        </w:rPr>
        <w:t xml:space="preserve">กองทุนรวมประเภท </w:t>
      </w:r>
      <w:r w:rsidR="007D208F" w:rsidRPr="006646CF">
        <w:rPr>
          <w:rFonts w:ascii="TH SarabunPSK" w:hAnsi="TH SarabunPSK" w:cs="TH SarabunPSK"/>
          <w:sz w:val="32"/>
          <w:szCs w:val="32"/>
        </w:rPr>
        <w:t xml:space="preserve">passive fund </w:t>
      </w:r>
      <w:r w:rsidRPr="006646CF">
        <w:rPr>
          <w:rFonts w:ascii="TH SarabunPSK" w:hAnsi="TH SarabunPSK" w:cs="TH SarabunPSK"/>
          <w:sz w:val="32"/>
          <w:szCs w:val="32"/>
          <w:cs/>
        </w:rPr>
        <w:t>ที่</w:t>
      </w:r>
      <w:r w:rsidR="00D87BFA" w:rsidRPr="006646CF">
        <w:rPr>
          <w:rFonts w:ascii="TH SarabunPSK" w:hAnsi="TH SarabunPSK" w:cs="TH SarabunPSK"/>
          <w:sz w:val="32"/>
          <w:szCs w:val="32"/>
          <w:cs/>
        </w:rPr>
        <w:t xml:space="preserve">จดทะเบียนเป็นกองทรัพย์สินแล้ว บลจ. สามารถขอแก้ไขโครงการเพื่อเปลี่ยน </w:t>
      </w:r>
      <w:r w:rsidR="00D87BFA" w:rsidRPr="006646CF">
        <w:rPr>
          <w:rFonts w:ascii="TH SarabunPSK" w:hAnsi="TH SarabunPSK" w:cs="TH SarabunPSK"/>
          <w:sz w:val="32"/>
          <w:szCs w:val="32"/>
        </w:rPr>
        <w:t xml:space="preserve">index tracking </w:t>
      </w:r>
      <w:r w:rsidR="00D87BFA" w:rsidRPr="006646CF">
        <w:rPr>
          <w:rFonts w:ascii="TH SarabunPSK" w:hAnsi="TH SarabunPSK" w:cs="TH SarabunPSK"/>
          <w:sz w:val="32"/>
          <w:szCs w:val="32"/>
          <w:cs/>
        </w:rPr>
        <w:t xml:space="preserve">มาใช้ดัชนี </w:t>
      </w:r>
      <w:r w:rsidR="008038DE" w:rsidRPr="006646CF">
        <w:rPr>
          <w:rFonts w:ascii="TH SarabunPSK" w:hAnsi="TH SarabunPSK" w:cs="TH SarabunPSK"/>
          <w:sz w:val="32"/>
          <w:szCs w:val="32"/>
        </w:rPr>
        <w:t xml:space="preserve">free float TRI </w:t>
      </w:r>
      <w:r w:rsidR="00D87BFA" w:rsidRPr="006646CF">
        <w:rPr>
          <w:rFonts w:ascii="TH SarabunPSK" w:hAnsi="TH SarabunPSK" w:cs="TH SarabunPSK"/>
          <w:sz w:val="32"/>
          <w:szCs w:val="32"/>
          <w:cs/>
        </w:rPr>
        <w:t xml:space="preserve">ได้ตามความเหมาะสม </w:t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>โดยสำนักงาน ก.ล.ต. ได้วางแนวการให้ความเห็นชอบ</w:t>
      </w:r>
      <w:r w:rsidR="00AD1110" w:rsidRPr="006646CF">
        <w:rPr>
          <w:rFonts w:ascii="TH SarabunPSK" w:hAnsi="TH SarabunPSK" w:cs="TH SarabunPSK"/>
          <w:sz w:val="32"/>
          <w:szCs w:val="32"/>
          <w:cs/>
        </w:rPr>
        <w:br/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>การแก้ไขเพิ่มเติมโครงการข้างต้น</w:t>
      </w:r>
      <w:r w:rsidR="00AA372F" w:rsidRPr="006646CF">
        <w:rPr>
          <w:rFonts w:ascii="TH SarabunPSK" w:hAnsi="TH SarabunPSK" w:cs="TH SarabunPSK"/>
          <w:sz w:val="32"/>
          <w:szCs w:val="32"/>
          <w:u w:val="single"/>
          <w:cs/>
        </w:rPr>
        <w:t>แบบมีเงื่อนไขเพิ่มเติม</w:t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13A57DF6" w14:textId="3F585CAE" w:rsidR="00AA372F" w:rsidRPr="00A847B5" w:rsidRDefault="00AA372F" w:rsidP="00A847B5">
      <w:pPr>
        <w:pStyle w:val="ListParagraph"/>
        <w:numPr>
          <w:ilvl w:val="0"/>
          <w:numId w:val="56"/>
        </w:numPr>
        <w:tabs>
          <w:tab w:val="left" w:pos="4111"/>
        </w:tabs>
        <w:ind w:left="0" w:firstLine="3725"/>
        <w:contextualSpacing w:val="0"/>
        <w:jc w:val="thaiDistribute"/>
        <w:rPr>
          <w:rFonts w:cs="TH SarabunPSK"/>
          <w:szCs w:val="32"/>
        </w:rPr>
      </w:pPr>
      <w:r w:rsidRPr="00A847B5">
        <w:rPr>
          <w:rFonts w:cs="TH SarabunPSK"/>
          <w:szCs w:val="32"/>
          <w:cs/>
        </w:rPr>
        <w:t xml:space="preserve">ขอให้ บลจ. เปิดเผยและแจ้งให้ผู้ถือหน่วยลงทุนทราบล่วงหน้าอย่างน้อย </w:t>
      </w:r>
      <w:r w:rsidRPr="00A847B5">
        <w:rPr>
          <w:rFonts w:cs="TH SarabunPSK"/>
          <w:szCs w:val="32"/>
        </w:rPr>
        <w:t xml:space="preserve">45 </w:t>
      </w:r>
      <w:r w:rsidRPr="00A847B5">
        <w:rPr>
          <w:rFonts w:cs="TH SarabunPSK"/>
          <w:szCs w:val="32"/>
          <w:cs/>
        </w:rPr>
        <w:t>วัน โดยต้องอธิบายให้ผู้ถือหน่วยลงทุนทราบและเข้าใจเกี่ยวกับแผนการจัดการกับผลกระทบต่อผู้ถือหน่วยลงทุนอย่างเหมาะสม เพื่อให้ผู้ถือหน่วยลงทุนมีข้อมูลเพียงพอประกอบการพิจารณา โดยควรครอบคลุมประเด็นสำคัญอย่างน้อย ดังนี้</w:t>
      </w:r>
    </w:p>
    <w:p w14:paraId="4EDE06BB" w14:textId="1EC7A989" w:rsidR="00AA372F" w:rsidRPr="00A847B5" w:rsidRDefault="00AA372F" w:rsidP="00A847B5">
      <w:pPr>
        <w:pStyle w:val="ListParagraph"/>
        <w:numPr>
          <w:ilvl w:val="0"/>
          <w:numId w:val="57"/>
        </w:numPr>
        <w:tabs>
          <w:tab w:val="left" w:pos="4395"/>
        </w:tabs>
        <w:ind w:left="0" w:firstLine="4111"/>
        <w:jc w:val="thaiDistribute"/>
        <w:rPr>
          <w:rFonts w:cs="TH SarabunPSK"/>
          <w:szCs w:val="32"/>
        </w:rPr>
      </w:pPr>
      <w:r w:rsidRPr="00A847B5">
        <w:rPr>
          <w:rFonts w:cs="TH SarabunPSK"/>
          <w:b/>
          <w:bCs/>
          <w:szCs w:val="32"/>
          <w:cs/>
        </w:rPr>
        <w:t>แนวทางการบริหารจัดการ:</w:t>
      </w:r>
      <w:r w:rsidRPr="00A847B5">
        <w:rPr>
          <w:rFonts w:cs="TH SarabunPSK"/>
          <w:szCs w:val="32"/>
        </w:rPr>
        <w:t> </w:t>
      </w:r>
      <w:r w:rsidRPr="00A847B5">
        <w:rPr>
          <w:rFonts w:cs="TH SarabunPSK"/>
          <w:szCs w:val="32"/>
          <w:cs/>
        </w:rPr>
        <w:t>กลยุทธ์ในการปรับพอร์ต (</w:t>
      </w:r>
      <w:r w:rsidR="007A3967" w:rsidRPr="006646CF">
        <w:rPr>
          <w:rFonts w:cs="TH SarabunPSK"/>
          <w:szCs w:val="32"/>
        </w:rPr>
        <w:t>r</w:t>
      </w:r>
      <w:r w:rsidRPr="00A847B5">
        <w:rPr>
          <w:rFonts w:cs="TH SarabunPSK"/>
          <w:szCs w:val="32"/>
        </w:rPr>
        <w:t xml:space="preserve">ebalancing) </w:t>
      </w:r>
      <w:r w:rsidRPr="00A847B5">
        <w:rPr>
          <w:rFonts w:cs="TH SarabunPSK"/>
          <w:szCs w:val="32"/>
          <w:cs/>
        </w:rPr>
        <w:t>และการบริหารความเสี่ยงเพื่อลดผลกระทบต่อตลาด</w:t>
      </w:r>
    </w:p>
    <w:p w14:paraId="36B50EE6" w14:textId="5BC513F4" w:rsidR="00AA372F" w:rsidRPr="00A847B5" w:rsidRDefault="00AA372F" w:rsidP="00A847B5">
      <w:pPr>
        <w:pStyle w:val="ListParagraph"/>
        <w:numPr>
          <w:ilvl w:val="0"/>
          <w:numId w:val="57"/>
        </w:numPr>
        <w:tabs>
          <w:tab w:val="left" w:pos="4395"/>
        </w:tabs>
        <w:ind w:left="0" w:firstLine="4111"/>
        <w:jc w:val="thaiDistribute"/>
        <w:rPr>
          <w:rFonts w:cs="TH SarabunPSK"/>
          <w:szCs w:val="32"/>
        </w:rPr>
      </w:pPr>
      <w:r w:rsidRPr="00A847B5">
        <w:rPr>
          <w:rFonts w:cs="TH SarabunPSK"/>
          <w:b/>
          <w:bCs/>
          <w:szCs w:val="32"/>
          <w:cs/>
        </w:rPr>
        <w:t>ผลกระทบและประโยชน์ต่อผู้ถือหน่วยลงทุน:</w:t>
      </w:r>
      <w:r w:rsidRPr="00A847B5">
        <w:rPr>
          <w:rFonts w:cs="TH SarabunPSK"/>
          <w:szCs w:val="32"/>
        </w:rPr>
        <w:t> </w:t>
      </w:r>
      <w:r w:rsidR="007A3967" w:rsidRPr="006646CF">
        <w:rPr>
          <w:rFonts w:cs="TH SarabunPSK"/>
          <w:szCs w:val="32"/>
        </w:rPr>
        <w:br/>
      </w:r>
      <w:r w:rsidRPr="00A847B5">
        <w:rPr>
          <w:rFonts w:cs="TH SarabunPSK"/>
          <w:szCs w:val="32"/>
          <w:cs/>
        </w:rPr>
        <w:t>การวิเคราะห์ผลกระทบต่อพอร์ตการลงทุน ความเสี่ยงและโอกาสด้านผลตอบแทน พร้อมชี้แจงประโยชน์</w:t>
      </w:r>
      <w:r w:rsidR="007A3967" w:rsidRPr="006646CF">
        <w:rPr>
          <w:rFonts w:cs="TH SarabunPSK"/>
          <w:szCs w:val="32"/>
        </w:rPr>
        <w:br/>
      </w:r>
      <w:r w:rsidRPr="00A847B5">
        <w:rPr>
          <w:rFonts w:cs="TH SarabunPSK"/>
          <w:szCs w:val="32"/>
          <w:cs/>
        </w:rPr>
        <w:t>ที่ผู้ถือหน่วยจะได้รับในระยะยาว</w:t>
      </w:r>
    </w:p>
    <w:p w14:paraId="5B0954A9" w14:textId="5ADE32ED" w:rsidR="00AA372F" w:rsidRPr="00A847B5" w:rsidRDefault="00AA372F" w:rsidP="00A847B5">
      <w:pPr>
        <w:pStyle w:val="ListParagraph"/>
        <w:numPr>
          <w:ilvl w:val="0"/>
          <w:numId w:val="57"/>
        </w:numPr>
        <w:tabs>
          <w:tab w:val="left" w:pos="4395"/>
        </w:tabs>
        <w:ind w:left="0" w:firstLine="4111"/>
        <w:jc w:val="thaiDistribute"/>
        <w:rPr>
          <w:rFonts w:cs="TH SarabunPSK"/>
          <w:szCs w:val="32"/>
        </w:rPr>
      </w:pPr>
      <w:r w:rsidRPr="00A847B5">
        <w:rPr>
          <w:rFonts w:cs="TH SarabunPSK"/>
          <w:b/>
          <w:bCs/>
          <w:szCs w:val="32"/>
          <w:cs/>
        </w:rPr>
        <w:t>ต้นทุนที่เกี่ยวข้อง:</w:t>
      </w:r>
      <w:r w:rsidRPr="00A847B5">
        <w:rPr>
          <w:rFonts w:cs="TH SarabunPSK"/>
          <w:szCs w:val="32"/>
        </w:rPr>
        <w:t> </w:t>
      </w:r>
      <w:r w:rsidRPr="00A847B5">
        <w:rPr>
          <w:rFonts w:cs="TH SarabunPSK"/>
          <w:szCs w:val="32"/>
          <w:cs/>
        </w:rPr>
        <w:t xml:space="preserve">รายละเอียดต้นทุนต่าง ๆ ที่เกิดขึ้นจากการปรับพอร์ตการลงทุน (เช่น </w:t>
      </w:r>
      <w:r w:rsidR="007A3967" w:rsidRPr="006646CF">
        <w:rPr>
          <w:rFonts w:cs="TH SarabunPSK"/>
          <w:szCs w:val="32"/>
        </w:rPr>
        <w:t>p</w:t>
      </w:r>
      <w:r w:rsidRPr="00A847B5">
        <w:rPr>
          <w:rFonts w:cs="TH SarabunPSK"/>
          <w:szCs w:val="32"/>
        </w:rPr>
        <w:t xml:space="preserve">rice </w:t>
      </w:r>
      <w:r w:rsidR="007A3967" w:rsidRPr="006646CF">
        <w:rPr>
          <w:rFonts w:cs="TH SarabunPSK"/>
          <w:szCs w:val="32"/>
        </w:rPr>
        <w:t>i</w:t>
      </w:r>
      <w:r w:rsidRPr="00A847B5">
        <w:rPr>
          <w:rFonts w:cs="TH SarabunPSK"/>
          <w:szCs w:val="32"/>
        </w:rPr>
        <w:t xml:space="preserve">mpact </w:t>
      </w:r>
      <w:r w:rsidRPr="00A847B5">
        <w:rPr>
          <w:rFonts w:cs="TH SarabunPSK"/>
          <w:szCs w:val="32"/>
          <w:cs/>
        </w:rPr>
        <w:t xml:space="preserve">ค่าธรรมเนียมการซื้อขาย เป็นต้น) ซึ่งอาจส่งผลต่อ </w:t>
      </w:r>
      <w:r w:rsidRPr="00A847B5">
        <w:rPr>
          <w:rFonts w:cs="TH SarabunPSK"/>
          <w:szCs w:val="32"/>
        </w:rPr>
        <w:t>NAV</w:t>
      </w:r>
    </w:p>
    <w:p w14:paraId="1001BFB3" w14:textId="3DDBA71E" w:rsidR="00AA372F" w:rsidRPr="006646CF" w:rsidRDefault="00403623" w:rsidP="00A847B5">
      <w:pPr>
        <w:tabs>
          <w:tab w:val="left" w:pos="3969"/>
        </w:tabs>
        <w:spacing w:after="0" w:line="240" w:lineRule="auto"/>
        <w:ind w:firstLine="3724"/>
        <w:jc w:val="thaiDistribute"/>
        <w:rPr>
          <w:rFonts w:ascii="TH SarabunPSK" w:hAnsi="TH SarabunPSK" w:cs="TH SarabunPSK"/>
          <w:sz w:val="32"/>
          <w:szCs w:val="32"/>
        </w:rPr>
      </w:pPr>
      <w:r w:rsidRPr="006646CF">
        <w:rPr>
          <w:rFonts w:ascii="TH SarabunPSK" w:hAnsi="TH SarabunPSK" w:cs="TH SarabunPSK"/>
          <w:sz w:val="32"/>
          <w:szCs w:val="32"/>
          <w:cs/>
        </w:rPr>
        <w:t>ข</w:t>
      </w:r>
      <w:r w:rsidR="00AA372F" w:rsidRPr="006646CF">
        <w:rPr>
          <w:rFonts w:ascii="TH SarabunPSK" w:hAnsi="TH SarabunPSK" w:cs="TH SarabunPSK"/>
          <w:sz w:val="32"/>
          <w:szCs w:val="32"/>
        </w:rPr>
        <w:t xml:space="preserve">.  </w:t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>ในช่วงระยะเวลาดังกล่าว บลจ. ต้องเปิดรับซื้อคืน</w:t>
      </w:r>
      <w:r w:rsidR="00574E65" w:rsidRPr="006646CF">
        <w:rPr>
          <w:rFonts w:ascii="TH SarabunPSK" w:hAnsi="TH SarabunPSK" w:cs="TH SarabunPSK"/>
          <w:sz w:val="32"/>
          <w:szCs w:val="32"/>
          <w:cs/>
        </w:rPr>
        <w:br/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 xml:space="preserve">หน่วยลงทุนอย่างน้อย </w:t>
      </w:r>
      <w:r w:rsidR="00AA372F" w:rsidRPr="006646CF">
        <w:rPr>
          <w:rFonts w:ascii="TH SarabunPSK" w:hAnsi="TH SarabunPSK" w:cs="TH SarabunPSK"/>
          <w:sz w:val="32"/>
          <w:szCs w:val="32"/>
        </w:rPr>
        <w:t xml:space="preserve">1 </w:t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>ครั้ง และการรับซื้อคืนหน่วยลงทุนในช่วงเวลาดังกล่าว บลจ. ต้องไม่คิดค่าธรรมเนียมการรับซื้อคืนหน่วยลงทุน (</w:t>
      </w:r>
      <w:r w:rsidR="00AA372F" w:rsidRPr="006646CF">
        <w:rPr>
          <w:rFonts w:ascii="TH SarabunPSK" w:hAnsi="TH SarabunPSK" w:cs="TH SarabunPSK"/>
          <w:sz w:val="32"/>
          <w:szCs w:val="32"/>
        </w:rPr>
        <w:t xml:space="preserve">exit without fee) </w:t>
      </w:r>
      <w:r w:rsidR="00AA372F" w:rsidRPr="006646CF">
        <w:rPr>
          <w:rFonts w:ascii="TH SarabunPSK" w:hAnsi="TH SarabunPSK" w:cs="TH SarabunPSK"/>
          <w:sz w:val="32"/>
          <w:szCs w:val="32"/>
          <w:cs/>
        </w:rPr>
        <w:t>รวมทั้ง บลจ. ต้องระบุการไม่คิดค่าธรรมเนียมนั้นไว้ในการแจ้งผู้ถือหน่วยลงทุนด้วย</w:t>
      </w:r>
    </w:p>
    <w:p w14:paraId="14079FDB" w14:textId="37C7E6CD" w:rsidR="002E583E" w:rsidRPr="00AC1A3F" w:rsidRDefault="008E51EF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ind w:firstLine="3164"/>
        <w:jc w:val="thaiDistribute"/>
        <w:rPr>
          <w:rFonts w:ascii="TH SarabunPSK" w:hAnsi="TH SarabunPSK" w:cs="TH SarabunPSK"/>
          <w:sz w:val="32"/>
          <w:szCs w:val="32"/>
        </w:rPr>
      </w:pPr>
      <w:r w:rsidRPr="00AC1A3F">
        <w:rPr>
          <w:rFonts w:ascii="TH SarabunPSK" w:hAnsi="TH SarabunPSK" w:cs="TH SarabunPSK"/>
          <w:b/>
          <w:bCs/>
          <w:sz w:val="32"/>
          <w:szCs w:val="32"/>
          <w:cs/>
        </w:rPr>
        <w:t xml:space="preserve">(5.2) </w:t>
      </w:r>
      <w:r w:rsidR="000A0CAA" w:rsidRPr="00AC1A3F">
        <w:rPr>
          <w:rFonts w:ascii="TH SarabunPSK" w:hAnsi="TH SarabunPSK" w:cs="TH SarabunPSK"/>
          <w:b/>
          <w:bCs/>
          <w:sz w:val="32"/>
          <w:szCs w:val="32"/>
          <w:cs/>
        </w:rPr>
        <w:t>ดัชนีชี้วัดด้านความยั่งยืน</w:t>
      </w:r>
      <w:r w:rsidR="000A0CAA" w:rsidRPr="00AC1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0CAA" w:rsidRPr="00AC1A3F">
        <w:rPr>
          <w:rFonts w:ascii="TH SarabunPSK" w:hAnsi="TH SarabunPSK" w:cs="TH SarabunPSK"/>
          <w:sz w:val="32"/>
          <w:szCs w:val="32"/>
        </w:rPr>
        <w:t xml:space="preserve">(“reference ESG benchmark”) </w:t>
      </w:r>
      <w:r w:rsidR="008C4999" w:rsidRPr="00AC1A3F">
        <w:rPr>
          <w:rFonts w:ascii="TH SarabunPSK" w:hAnsi="TH SarabunPSK" w:cs="TH SarabunPSK"/>
          <w:sz w:val="32"/>
          <w:szCs w:val="32"/>
          <w:cs/>
        </w:rPr>
        <w:t xml:space="preserve">(ภาคสมัครใจ) </w:t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t xml:space="preserve">บลจ. อาจกำหนดให้มี </w:t>
      </w:r>
      <w:r w:rsidR="003C3F79" w:rsidRPr="00AC1A3F">
        <w:rPr>
          <w:rFonts w:ascii="TH SarabunPSK" w:hAnsi="TH SarabunPSK" w:cs="TH SarabunPSK"/>
          <w:sz w:val="32"/>
          <w:szCs w:val="32"/>
        </w:rPr>
        <w:t xml:space="preserve">reference ESG benchmark </w:t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t>เพื่อใช้เปรียบเทียบคุณลักษณะ</w:t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br/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lastRenderedPageBreak/>
        <w:t xml:space="preserve">ด้านความยั่งยืนของพอร์ตการลงทุน โดยหากมีการกำหนด </w:t>
      </w:r>
      <w:r w:rsidR="003C3F79" w:rsidRPr="00AC1A3F">
        <w:rPr>
          <w:rFonts w:ascii="TH SarabunPSK" w:hAnsi="TH SarabunPSK" w:cs="TH SarabunPSK"/>
          <w:sz w:val="32"/>
          <w:szCs w:val="32"/>
        </w:rPr>
        <w:t xml:space="preserve">reference ESG benchmark </w:t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t>ให้เปิดเผยข้อมูล</w:t>
      </w:r>
      <w:r w:rsidR="003C3F79" w:rsidRPr="00AC1A3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t xml:space="preserve">ได้แก่ รายละเอียดของดัชนี </w:t>
      </w:r>
      <w:r w:rsidR="00630788" w:rsidRPr="00AC1A3F">
        <w:rPr>
          <w:rFonts w:ascii="TH SarabunPSK" w:hAnsi="TH SarabunPSK" w:cs="TH SarabunPSK"/>
          <w:sz w:val="32"/>
          <w:szCs w:val="32"/>
          <w:cs/>
        </w:rPr>
        <w:t>และ</w:t>
      </w:r>
      <w:r w:rsidR="003C3F79" w:rsidRPr="00AC1A3F">
        <w:rPr>
          <w:rFonts w:ascii="TH SarabunPSK" w:hAnsi="TH SarabunPSK" w:cs="TH SarabunPSK"/>
          <w:sz w:val="32"/>
          <w:szCs w:val="32"/>
          <w:cs/>
        </w:rPr>
        <w:t>ความสอดคล้องของดัชนีกับนโยบายกองทุนรวม</w:t>
      </w:r>
    </w:p>
    <w:p w14:paraId="5494D819" w14:textId="60CA96A8" w:rsidR="00630788" w:rsidRPr="00630788" w:rsidRDefault="00630788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ind w:firstLine="3738"/>
        <w:jc w:val="thaiDistribute"/>
        <w:rPr>
          <w:rFonts w:ascii="TH SarabunPSK" w:hAnsi="TH SarabunPSK" w:cs="TH SarabunPSK"/>
          <w:sz w:val="32"/>
          <w:szCs w:val="32"/>
        </w:rPr>
      </w:pPr>
      <w:r w:rsidRPr="00630788">
        <w:rPr>
          <w:rFonts w:ascii="TH SarabunPSK" w:hAnsi="TH SarabunPSK" w:cs="TH SarabunPSK"/>
          <w:sz w:val="32"/>
          <w:szCs w:val="32"/>
          <w:cs/>
        </w:rPr>
        <w:t>กรณี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 บลจ. </w:t>
      </w:r>
      <w:r w:rsidRPr="00630788">
        <w:rPr>
          <w:rFonts w:ascii="TH SarabunPSK" w:hAnsi="TH SarabunPSK" w:cs="TH SarabunPSK"/>
          <w:sz w:val="32"/>
          <w:szCs w:val="32"/>
          <w:cs/>
        </w:rPr>
        <w:t xml:space="preserve">เลือกใช้ดัชนีเดียวเป็นทั้ง </w:t>
      </w:r>
      <w:r w:rsidRPr="00630788">
        <w:rPr>
          <w:rFonts w:ascii="TH SarabunPSK" w:hAnsi="TH SarabunPSK" w:cs="TH SarabunPSK"/>
          <w:sz w:val="32"/>
          <w:szCs w:val="32"/>
        </w:rPr>
        <w:t xml:space="preserve">performance benchmark </w:t>
      </w:r>
      <w:r w:rsidRPr="00630788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630788">
        <w:rPr>
          <w:rFonts w:ascii="TH SarabunPSK" w:hAnsi="TH SarabunPSK" w:cs="TH SarabunPSK"/>
          <w:sz w:val="32"/>
          <w:szCs w:val="32"/>
        </w:rPr>
        <w:t xml:space="preserve">reference ESG benchmark </w:t>
      </w:r>
      <w:r w:rsidRPr="00630788">
        <w:rPr>
          <w:rFonts w:ascii="TH SarabunPSK" w:hAnsi="TH SarabunPSK" w:cs="TH SarabunPSK"/>
          <w:sz w:val="32"/>
          <w:szCs w:val="32"/>
          <w:cs/>
        </w:rPr>
        <w:t>ให้เปิดเผยพร้อมอธิบายเหตุผลอย่างชัดเจนว่า ดัชนีดังกล่าวสามารถสะท้อนได้ทั้งผลการดำเนินงานและคุณลักษณะด้านความยั่งยืนของกองทุนรวม</w:t>
      </w:r>
      <w:r w:rsidRPr="00630788">
        <w:rPr>
          <w:rFonts w:ascii="TH SarabunPSK" w:hAnsi="TH SarabunPSK" w:cs="TH SarabunPSK"/>
          <w:sz w:val="32"/>
          <w:szCs w:val="32"/>
        </w:rPr>
        <w:t xml:space="preserve"> SRI </w:t>
      </w:r>
      <w:r w:rsidRPr="00630788">
        <w:rPr>
          <w:rFonts w:ascii="TH SarabunPSK" w:hAnsi="TH SarabunPSK" w:cs="TH SarabunPSK"/>
          <w:sz w:val="32"/>
          <w:szCs w:val="32"/>
          <w:cs/>
        </w:rPr>
        <w:t>อย่างไร</w:t>
      </w:r>
    </w:p>
    <w:p w14:paraId="69553185" w14:textId="746D21D9" w:rsidR="00630788" w:rsidRPr="00AC1A3F" w:rsidRDefault="00630788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ind w:firstLine="373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>นอกจากนี้ กรณี</w:t>
      </w:r>
      <w:r w:rsidR="00954646" w:rsidRPr="00A847B5">
        <w:rPr>
          <w:rFonts w:ascii="TH SarabunPSK" w:hAnsi="TH SarabunPSK" w:cs="TH SarabunPSK"/>
          <w:spacing w:val="-6"/>
          <w:sz w:val="32"/>
          <w:szCs w:val="32"/>
          <w:cs/>
        </w:rPr>
        <w:t xml:space="preserve"> บลจ. 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 xml:space="preserve">เปลี่ยนแปลง 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>reference ESG</w:t>
      </w:r>
      <w:r w:rsidR="00954646" w:rsidRPr="00A847B5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>benchmark</w:t>
      </w:r>
      <w:r w:rsidRPr="00630788">
        <w:rPr>
          <w:rFonts w:ascii="TH SarabunPSK" w:hAnsi="TH SarabunPSK" w:cs="TH SarabunPSK"/>
          <w:sz w:val="32"/>
          <w:szCs w:val="32"/>
        </w:rPr>
        <w:t xml:space="preserve"> </w:t>
      </w:r>
      <w:r w:rsidRPr="00630788">
        <w:rPr>
          <w:rFonts w:ascii="TH SarabunPSK" w:hAnsi="TH SarabunPSK" w:cs="TH SarabunPSK"/>
          <w:sz w:val="32"/>
          <w:szCs w:val="32"/>
          <w:cs/>
        </w:rPr>
        <w:t>ในภายหลัง ให้ชี้แจงเหตุผลและความจำเป็นในการเปลี่ยนแปลงดังกล่าว</w:t>
      </w:r>
      <w:r w:rsidR="008863D2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DC2B4C">
        <w:rPr>
          <w:rFonts w:ascii="TH SarabunPSK" w:hAnsi="TH SarabunPSK" w:cs="TH SarabunPSK" w:hint="cs"/>
          <w:sz w:val="32"/>
          <w:szCs w:val="32"/>
          <w:cs/>
        </w:rPr>
        <w:t>ผู้ลงทุนทราบ</w:t>
      </w:r>
      <w:r w:rsidRPr="00630788">
        <w:rPr>
          <w:rFonts w:ascii="TH SarabunPSK" w:hAnsi="TH SarabunPSK" w:cs="TH SarabunPSK"/>
          <w:sz w:val="32"/>
          <w:szCs w:val="32"/>
          <w:cs/>
        </w:rPr>
        <w:t xml:space="preserve"> พร้อมอธิบายว่าดัชนีใหม่นั้น สอดคล้องกับ</w:t>
      </w:r>
      <w:r w:rsidRPr="00630788">
        <w:rPr>
          <w:rFonts w:ascii="TH SarabunPSK" w:hAnsi="TH SarabunPSK" w:cs="TH SarabunPSK"/>
          <w:sz w:val="32"/>
          <w:szCs w:val="32"/>
        </w:rPr>
        <w:t xml:space="preserve"> sustainability objective </w:t>
      </w:r>
      <w:r w:rsidRPr="00630788">
        <w:rPr>
          <w:rFonts w:ascii="TH SarabunPSK" w:hAnsi="TH SarabunPSK" w:cs="TH SarabunPSK"/>
          <w:sz w:val="32"/>
          <w:szCs w:val="32"/>
          <w:cs/>
        </w:rPr>
        <w:t>และเป้าหมายด้านความยั่งยืนของกองทุนรวม</w:t>
      </w:r>
      <w:r w:rsidRPr="00630788">
        <w:rPr>
          <w:rFonts w:ascii="TH SarabunPSK" w:hAnsi="TH SarabunPSK" w:cs="TH SarabunPSK"/>
          <w:sz w:val="32"/>
          <w:szCs w:val="32"/>
        </w:rPr>
        <w:t xml:space="preserve"> SRI </w:t>
      </w:r>
      <w:r w:rsidRPr="00630788">
        <w:rPr>
          <w:rFonts w:ascii="TH SarabunPSK" w:hAnsi="TH SarabunPSK" w:cs="TH SarabunPSK"/>
          <w:sz w:val="32"/>
          <w:szCs w:val="32"/>
          <w:cs/>
        </w:rPr>
        <w:t>อย่างไรด้วย</w:t>
      </w:r>
    </w:p>
    <w:p w14:paraId="65F12D07" w14:textId="19B869D6" w:rsidR="008E51EF" w:rsidRPr="00AC1A3F" w:rsidRDefault="001C1AD5" w:rsidP="009F2749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t>การเปิดเผยความเสี่ยง</w:t>
      </w:r>
      <w:r w:rsidR="00D861B2" w:rsidRPr="00AC1A3F">
        <w:rPr>
          <w:rFonts w:cs="TH SarabunPSK"/>
          <w:b/>
          <w:bCs/>
          <w:szCs w:val="32"/>
        </w:rPr>
        <w:t xml:space="preserve"> </w:t>
      </w:r>
      <w:r w:rsidR="00D861B2" w:rsidRPr="00AC1A3F">
        <w:rPr>
          <w:rFonts w:cs="TH SarabunPSK"/>
          <w:szCs w:val="32"/>
          <w:cs/>
        </w:rPr>
        <w:t>ให้</w:t>
      </w:r>
      <w:r w:rsidR="00D861B2" w:rsidRPr="00AC1A3F">
        <w:rPr>
          <w:rFonts w:cs="TH SarabunPSK"/>
          <w:szCs w:val="32"/>
        </w:rPr>
        <w:t xml:space="preserve"> </w:t>
      </w:r>
      <w:r w:rsidR="00D861B2" w:rsidRPr="00AC1A3F">
        <w:rPr>
          <w:rFonts w:cs="TH SarabunPSK"/>
          <w:szCs w:val="32"/>
          <w:cs/>
        </w:rPr>
        <w:t xml:space="preserve">บลจ. เปิดเผยข้อมูลเกี่ยวกับความเสี่ยงด้านความยั่งยืนที่มีนัยสำคัญและเกี่ยวข้องกับนโยบายการลงทุนของกองทุนรวม </w:t>
      </w:r>
      <w:r w:rsidR="00D861B2" w:rsidRPr="00AC1A3F">
        <w:rPr>
          <w:rFonts w:cs="TH SarabunPSK"/>
          <w:szCs w:val="32"/>
        </w:rPr>
        <w:t>SRI</w:t>
      </w:r>
      <w:r w:rsidR="00D861B2" w:rsidRPr="00AC1A3F">
        <w:rPr>
          <w:rFonts w:cs="TH SarabunPSK"/>
          <w:szCs w:val="32"/>
          <w:cs/>
        </w:rPr>
        <w:t xml:space="preserve"> โดยต้องจำแนกประเภทความเสี่ยง</w:t>
      </w:r>
      <w:r w:rsidR="004568F4" w:rsidRPr="00AC1A3F">
        <w:rPr>
          <w:rFonts w:cs="TH SarabunPSK"/>
          <w:szCs w:val="32"/>
          <w:cs/>
        </w:rPr>
        <w:t>ออก</w:t>
      </w:r>
      <w:r w:rsidR="00962709" w:rsidRPr="00AC1A3F">
        <w:rPr>
          <w:rFonts w:cs="TH SarabunPSK"/>
          <w:szCs w:val="32"/>
          <w:cs/>
        </w:rPr>
        <w:t>เป็น</w:t>
      </w:r>
      <w:r w:rsidR="004568F4" w:rsidRPr="00AC1A3F">
        <w:rPr>
          <w:rFonts w:cs="TH SarabunPSK"/>
          <w:szCs w:val="32"/>
          <w:cs/>
        </w:rPr>
        <w:t xml:space="preserve"> </w:t>
      </w:r>
      <w:r w:rsidR="00962709" w:rsidRPr="00AC1A3F">
        <w:rPr>
          <w:rFonts w:cs="TH SarabunPSK"/>
          <w:szCs w:val="32"/>
          <w:cs/>
        </w:rPr>
        <w:t>ความเสี่ยงจากปัจจัยด้านความยั่งยืนต่อการลงทุน</w:t>
      </w:r>
      <w:r w:rsidR="00962709" w:rsidRPr="00AC1A3F">
        <w:rPr>
          <w:rFonts w:cs="TH SarabunPSK"/>
          <w:szCs w:val="32"/>
        </w:rPr>
        <w:t xml:space="preserve"> </w:t>
      </w:r>
      <w:r w:rsidR="00962709" w:rsidRPr="00AC1A3F">
        <w:rPr>
          <w:rFonts w:cs="TH SarabunPSK"/>
          <w:szCs w:val="32"/>
          <w:cs/>
        </w:rPr>
        <w:t>และ</w:t>
      </w:r>
      <w:r w:rsidR="004568F4" w:rsidRPr="00AC1A3F">
        <w:rPr>
          <w:rFonts w:cs="TH SarabunPSK"/>
          <w:szCs w:val="32"/>
          <w:cs/>
        </w:rPr>
        <w:t>ความเสี่ยงจากการลงทุนต่อปัจจัยด้านความยั่งยืน</w:t>
      </w:r>
      <w:r w:rsidR="004568F4" w:rsidRPr="00AC1A3F">
        <w:rPr>
          <w:rFonts w:cs="TH SarabunPSK"/>
          <w:szCs w:val="32"/>
        </w:rPr>
        <w:t xml:space="preserve"> </w:t>
      </w:r>
      <w:r w:rsidR="004568F4" w:rsidRPr="00AC1A3F">
        <w:rPr>
          <w:rFonts w:cs="TH SarabunPSK"/>
          <w:szCs w:val="32"/>
          <w:cs/>
        </w:rPr>
        <w:t>โดย</w:t>
      </w:r>
      <w:r w:rsidR="00065D17">
        <w:rPr>
          <w:rFonts w:cs="TH SarabunPSK" w:hint="cs"/>
          <w:szCs w:val="32"/>
          <w:cs/>
        </w:rPr>
        <w:t>ควร</w:t>
      </w:r>
      <w:r w:rsidR="00D861B2" w:rsidRPr="00AC1A3F">
        <w:rPr>
          <w:rFonts w:cs="TH SarabunPSK"/>
          <w:szCs w:val="32"/>
          <w:cs/>
        </w:rPr>
        <w:t xml:space="preserve">อธิบายให้สอดคล้องกับ </w:t>
      </w:r>
      <w:r w:rsidR="00D861B2" w:rsidRPr="00AC1A3F">
        <w:rPr>
          <w:rFonts w:cs="TH SarabunPSK"/>
          <w:szCs w:val="32"/>
        </w:rPr>
        <w:t xml:space="preserve">sustainability objective </w:t>
      </w:r>
      <w:r w:rsidR="00D861B2" w:rsidRPr="00AC1A3F">
        <w:rPr>
          <w:rFonts w:cs="TH SarabunPSK"/>
          <w:szCs w:val="32"/>
          <w:cs/>
        </w:rPr>
        <w:t>ของกองทุนรวม</w:t>
      </w:r>
      <w:r w:rsidR="00D861B2" w:rsidRPr="00AC1A3F">
        <w:rPr>
          <w:rFonts w:cs="TH SarabunPSK"/>
          <w:szCs w:val="32"/>
        </w:rPr>
        <w:t xml:space="preserve"> SRI</w:t>
      </w:r>
    </w:p>
    <w:p w14:paraId="66CFAAF8" w14:textId="0BBC2403" w:rsidR="001C1AD5" w:rsidRPr="00AC1A3F" w:rsidRDefault="007E5015" w:rsidP="009E638F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t>แนวปฏิบัติกรณีการลงทุนไม่เป็นไปตามนโยบายด้านความยั่งยืน</w:t>
      </w:r>
      <w:r w:rsidR="004568F4" w:rsidRPr="00AC1A3F">
        <w:rPr>
          <w:rFonts w:cs="TH SarabunPSK"/>
          <w:b/>
          <w:bCs/>
          <w:szCs w:val="32"/>
        </w:rPr>
        <w:t xml:space="preserve"> </w:t>
      </w:r>
      <w:r w:rsidR="00900CDA" w:rsidRPr="00AC1A3F">
        <w:rPr>
          <w:rFonts w:cs="TH SarabunPSK"/>
          <w:b/>
          <w:bCs/>
          <w:szCs w:val="32"/>
        </w:rPr>
        <w:br/>
      </w:r>
      <w:r w:rsidR="00900CDA" w:rsidRPr="00AC1A3F">
        <w:rPr>
          <w:rFonts w:cs="TH SarabunPSK"/>
          <w:szCs w:val="32"/>
          <w:cs/>
        </w:rPr>
        <w:t xml:space="preserve">ให้ บลจ. จัดให้มีและเปิดเผยนโยบายรวมถึงแนวปฏิบัติที่ชัดเจน กรณีที่การลงทุนของกองทุนรวม </w:t>
      </w:r>
      <w:r w:rsidR="00900CDA" w:rsidRPr="00AC1A3F">
        <w:rPr>
          <w:rFonts w:cs="TH SarabunPSK"/>
          <w:szCs w:val="32"/>
        </w:rPr>
        <w:t xml:space="preserve">SRI </w:t>
      </w:r>
      <w:r w:rsidR="00900CDA" w:rsidRPr="00AC1A3F">
        <w:rPr>
          <w:rFonts w:cs="TH SarabunPSK"/>
          <w:szCs w:val="32"/>
        </w:rPr>
        <w:br/>
      </w:r>
      <w:r w:rsidR="00900CDA" w:rsidRPr="00AC1A3F">
        <w:rPr>
          <w:rFonts w:cs="TH SarabunPSK"/>
          <w:szCs w:val="32"/>
          <w:cs/>
        </w:rPr>
        <w:t xml:space="preserve">ไม่เป็นไปตามนโยบายการลงทุนด้านความยั่งยืน ซึ่งรวมถึง </w:t>
      </w:r>
      <w:r w:rsidR="00900CDA" w:rsidRPr="00AC1A3F">
        <w:rPr>
          <w:rFonts w:cs="TH SarabunPSK"/>
          <w:szCs w:val="32"/>
        </w:rPr>
        <w:t xml:space="preserve">sustainability objective </w:t>
      </w:r>
      <w:r w:rsidR="00900CDA" w:rsidRPr="00AC1A3F">
        <w:rPr>
          <w:rFonts w:cs="TH SarabunPSK"/>
          <w:szCs w:val="32"/>
          <w:cs/>
        </w:rPr>
        <w:t>ที่กำหนดไว้</w:t>
      </w:r>
    </w:p>
    <w:p w14:paraId="4096BCDB" w14:textId="3DC82FEF" w:rsidR="00A16E10" w:rsidRPr="00AC1A3F" w:rsidRDefault="00A16E10" w:rsidP="009F2749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szCs w:val="32"/>
        </w:rPr>
      </w:pPr>
      <w:r w:rsidRPr="00AC1A3F">
        <w:rPr>
          <w:rFonts w:cs="TH SarabunPSK"/>
          <w:b/>
          <w:bCs/>
          <w:szCs w:val="32"/>
          <w:cs/>
        </w:rPr>
        <w:t>การอธิบายคำศัพท์เทคนิคด้านความยั่งยืน</w:t>
      </w:r>
      <w:r w:rsidR="00A21F6E" w:rsidRPr="00AC1A3F">
        <w:rPr>
          <w:rFonts w:cs="TH SarabunPSK"/>
          <w:b/>
          <w:bCs/>
          <w:szCs w:val="32"/>
          <w:cs/>
        </w:rPr>
        <w:t xml:space="preserve"> </w:t>
      </w:r>
      <w:r w:rsidR="00A21F6E" w:rsidRPr="00AC1A3F">
        <w:rPr>
          <w:rFonts w:cs="TH SarabunPSK"/>
          <w:szCs w:val="32"/>
          <w:cs/>
        </w:rPr>
        <w:t>กรณีที่ บลจ. มีการใช้คำศัพท์เทคนิคเฉพาะด้านความยั่งยืน (</w:t>
      </w:r>
      <w:r w:rsidR="00A21F6E" w:rsidRPr="00AC1A3F">
        <w:rPr>
          <w:rFonts w:cs="TH SarabunPSK"/>
          <w:szCs w:val="32"/>
        </w:rPr>
        <w:t xml:space="preserve">ESG technical terms) </w:t>
      </w:r>
      <w:r w:rsidR="00A21F6E" w:rsidRPr="00AC1A3F">
        <w:rPr>
          <w:rFonts w:cs="TH SarabunPSK"/>
          <w:szCs w:val="32"/>
          <w:cs/>
        </w:rPr>
        <w:t>ในเอกสารกองทุนรวม ให้จัดทำคำอธิบาย</w:t>
      </w:r>
      <w:r w:rsidR="000D2FF0">
        <w:rPr>
          <w:rFonts w:cs="TH SarabunPSK"/>
          <w:szCs w:val="32"/>
        </w:rPr>
        <w:br/>
      </w:r>
      <w:r w:rsidR="00A21F6E" w:rsidRPr="00AC1A3F">
        <w:rPr>
          <w:rFonts w:cs="TH SarabunPSK"/>
          <w:szCs w:val="32"/>
          <w:cs/>
        </w:rPr>
        <w:t>ที่ชัดเจนและเข้าใจง่ายสำหรับคำศัพท์เหล่านั้นในหนังสือชี้ชวนส่วนข้อมูลกองทุนรวมด้วย</w:t>
      </w:r>
    </w:p>
    <w:p w14:paraId="079A7540" w14:textId="16CA521D" w:rsidR="009D2502" w:rsidRPr="00AC1A3F" w:rsidRDefault="00853139" w:rsidP="009D2502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</w:tabs>
        <w:ind w:left="0" w:firstLine="2772"/>
        <w:jc w:val="thaiDistribute"/>
        <w:rPr>
          <w:rFonts w:cs="TH SarabunPSK"/>
          <w:szCs w:val="32"/>
        </w:rPr>
      </w:pPr>
      <w:r w:rsidRPr="00AC1A3F">
        <w:rPr>
          <w:rFonts w:cs="TH SarabunPSK"/>
          <w:b/>
          <w:bCs/>
          <w:szCs w:val="32"/>
          <w:cs/>
        </w:rPr>
        <w:t xml:space="preserve">การแสดงตราสัญลักษณ์ของกองทุนรวม </w:t>
      </w:r>
      <w:r w:rsidRPr="00AC1A3F">
        <w:rPr>
          <w:rFonts w:cs="TH SarabunPSK"/>
          <w:b/>
          <w:bCs/>
          <w:szCs w:val="32"/>
        </w:rPr>
        <w:t>SRI</w:t>
      </w:r>
      <w:r w:rsidR="006A133D" w:rsidRPr="00AC1A3F">
        <w:rPr>
          <w:rFonts w:cs="TH SarabunPSK"/>
          <w:b/>
          <w:bCs/>
          <w:szCs w:val="32"/>
        </w:rPr>
        <w:t xml:space="preserve"> </w:t>
      </w:r>
      <w:r w:rsidR="006A133D" w:rsidRPr="00AC1A3F">
        <w:rPr>
          <w:rFonts w:cs="TH SarabunPSK"/>
          <w:szCs w:val="32"/>
          <w:cs/>
        </w:rPr>
        <w:t xml:space="preserve">ให้ บลจ. </w:t>
      </w:r>
      <w:r w:rsidR="00384A86" w:rsidRPr="00AC1A3F">
        <w:rPr>
          <w:rFonts w:cs="TH SarabunPSK"/>
          <w:szCs w:val="32"/>
          <w:cs/>
        </w:rPr>
        <w:t>เปิดเผย</w:t>
      </w:r>
      <w:r w:rsidR="00BE5101" w:rsidRPr="00AC1A3F">
        <w:rPr>
          <w:rFonts w:cs="TH SarabunPSK"/>
          <w:szCs w:val="32"/>
          <w:cs/>
        </w:rPr>
        <w:br/>
      </w:r>
      <w:r w:rsidR="00384A86" w:rsidRPr="00AC1A3F">
        <w:rPr>
          <w:rFonts w:cs="TH SarabunPSK"/>
          <w:szCs w:val="32"/>
          <w:cs/>
        </w:rPr>
        <w:t xml:space="preserve">ตราสัญลักษณ์กองทุนรวม </w:t>
      </w:r>
      <w:r w:rsidR="00384A86" w:rsidRPr="00693966">
        <w:rPr>
          <w:rFonts w:cs="TH SarabunPSK"/>
          <w:szCs w:val="32"/>
        </w:rPr>
        <w:t xml:space="preserve">SRI </w:t>
      </w:r>
      <w:r w:rsidR="00384A86" w:rsidRPr="00693966">
        <w:rPr>
          <w:rFonts w:cs="TH SarabunPSK"/>
          <w:szCs w:val="32"/>
          <w:cs/>
        </w:rPr>
        <w:t xml:space="preserve">(ตามสิ่งที่ส่งมาด้วย </w:t>
      </w:r>
      <w:r w:rsidR="00693966" w:rsidRPr="00693966">
        <w:rPr>
          <w:rFonts w:cs="TH SarabunPSK" w:hint="cs"/>
          <w:szCs w:val="32"/>
          <w:cs/>
        </w:rPr>
        <w:t xml:space="preserve">3 ตราสัญลักษณ์กองทุนรวม </w:t>
      </w:r>
      <w:r w:rsidR="00693966" w:rsidRPr="00693966">
        <w:rPr>
          <w:rFonts w:cs="TH SarabunPSK"/>
          <w:szCs w:val="32"/>
        </w:rPr>
        <w:t>SRI</w:t>
      </w:r>
      <w:r w:rsidR="00384A86" w:rsidRPr="00693966">
        <w:rPr>
          <w:rFonts w:cs="TH SarabunPSK"/>
          <w:szCs w:val="32"/>
          <w:cs/>
        </w:rPr>
        <w:t>)</w:t>
      </w:r>
      <w:r w:rsidR="00871EBE" w:rsidRPr="00693966">
        <w:rPr>
          <w:rFonts w:cs="TH SarabunPSK"/>
          <w:b/>
          <w:bCs/>
          <w:szCs w:val="32"/>
          <w:cs/>
        </w:rPr>
        <w:t xml:space="preserve"> </w:t>
      </w:r>
      <w:r w:rsidR="00871EBE" w:rsidRPr="00693966">
        <w:rPr>
          <w:rFonts w:cs="TH SarabunPSK"/>
          <w:szCs w:val="32"/>
          <w:cs/>
        </w:rPr>
        <w:t>ตาม</w:t>
      </w:r>
      <w:r w:rsidR="0035377D">
        <w:rPr>
          <w:rFonts w:cs="TH SarabunPSK"/>
          <w:szCs w:val="32"/>
        </w:rPr>
        <w:t xml:space="preserve"> label </w:t>
      </w:r>
      <w:r w:rsidR="00871EBE" w:rsidRPr="00AC1A3F">
        <w:rPr>
          <w:rFonts w:cs="TH SarabunPSK"/>
          <w:szCs w:val="32"/>
          <w:cs/>
        </w:rPr>
        <w:t xml:space="preserve">ของ </w:t>
      </w:r>
      <w:r w:rsidR="00871EBE" w:rsidRPr="00AC1A3F">
        <w:rPr>
          <w:rFonts w:cs="TH SarabunPSK"/>
          <w:szCs w:val="32"/>
        </w:rPr>
        <w:t xml:space="preserve">sustainability objective </w:t>
      </w:r>
      <w:r w:rsidR="00871EBE" w:rsidRPr="00AC1A3F">
        <w:rPr>
          <w:rFonts w:cs="TH SarabunPSK"/>
          <w:szCs w:val="32"/>
          <w:cs/>
        </w:rPr>
        <w:t xml:space="preserve">ของกองทุนนั้น ๆ </w:t>
      </w:r>
      <w:r w:rsidR="00BE5101" w:rsidRPr="00AC1A3F">
        <w:rPr>
          <w:rFonts w:cs="TH SarabunPSK"/>
          <w:szCs w:val="32"/>
          <w:cs/>
        </w:rPr>
        <w:t>เฉพาะในหน้าแรกของ</w:t>
      </w:r>
      <w:r w:rsidR="00FF7773" w:rsidRPr="00AC1A3F">
        <w:rPr>
          <w:rFonts w:cs="TH SarabunPSK"/>
          <w:szCs w:val="32"/>
          <w:cs/>
        </w:rPr>
        <w:t>หนังสือชี้ชวนส่วนสรุปข้อมูลสำคัญ</w:t>
      </w:r>
      <w:r w:rsidR="00607FA1" w:rsidRPr="00AC1A3F">
        <w:rPr>
          <w:rFonts w:cs="TH SarabunPSK"/>
          <w:szCs w:val="32"/>
          <w:cs/>
        </w:rPr>
        <w:t xml:space="preserve"> เพื่อให้ผู้ลงทุนสามารถระบุและจำแนกประเภทของกองทุนรวม </w:t>
      </w:r>
      <w:r w:rsidR="00607FA1" w:rsidRPr="00AC1A3F">
        <w:rPr>
          <w:rFonts w:cs="TH SarabunPSK"/>
          <w:szCs w:val="32"/>
        </w:rPr>
        <w:t xml:space="preserve">SRI </w:t>
      </w:r>
      <w:r w:rsidR="00607FA1" w:rsidRPr="00AC1A3F">
        <w:rPr>
          <w:rFonts w:cs="TH SarabunPSK"/>
          <w:szCs w:val="32"/>
          <w:cs/>
        </w:rPr>
        <w:t>ได้โดยง่ายและรวดเร็ว</w:t>
      </w:r>
      <w:r w:rsidR="00716966" w:rsidRPr="00AC1A3F">
        <w:rPr>
          <w:rFonts w:cs="TH SarabunPSK"/>
          <w:szCs w:val="32"/>
          <w:cs/>
        </w:rPr>
        <w:t xml:space="preserve"> ทั้งนี้ หาก บลจ. </w:t>
      </w:r>
      <w:r w:rsidR="00B87501" w:rsidRPr="00AC1A3F">
        <w:rPr>
          <w:rFonts w:cs="TH SarabunPSK"/>
          <w:szCs w:val="32"/>
          <w:cs/>
        </w:rPr>
        <w:t xml:space="preserve">จะเปิดเผยตราสัญลักษณ์กองทุนรวม </w:t>
      </w:r>
      <w:r w:rsidR="00B87501" w:rsidRPr="00AC1A3F">
        <w:rPr>
          <w:rFonts w:cs="TH SarabunPSK"/>
          <w:szCs w:val="32"/>
        </w:rPr>
        <w:t xml:space="preserve">SRI </w:t>
      </w:r>
      <w:r w:rsidR="00B87501" w:rsidRPr="00AC1A3F">
        <w:rPr>
          <w:rFonts w:cs="TH SarabunPSK"/>
          <w:szCs w:val="32"/>
          <w:cs/>
        </w:rPr>
        <w:t>ในเอกสารกองทุนรวมอื่น ๆ ด้วย ก็สามารถทำได้ตามความสมัครใจ</w:t>
      </w:r>
    </w:p>
    <w:p w14:paraId="547A7641" w14:textId="3B6E87C2" w:rsidR="00052586" w:rsidRPr="00AC1A3F" w:rsidRDefault="00450F95" w:rsidP="006F2074">
      <w:pPr>
        <w:pStyle w:val="ListParagraph"/>
        <w:numPr>
          <w:ilvl w:val="0"/>
          <w:numId w:val="36"/>
        </w:numPr>
        <w:tabs>
          <w:tab w:val="left" w:pos="2268"/>
          <w:tab w:val="left" w:pos="2610"/>
          <w:tab w:val="left" w:pos="2758"/>
          <w:tab w:val="left" w:pos="3164"/>
          <w:tab w:val="left" w:pos="3206"/>
        </w:tabs>
        <w:ind w:left="0" w:firstLine="2772"/>
        <w:jc w:val="thaiDistribute"/>
        <w:rPr>
          <w:rFonts w:cs="TH SarabunPSK"/>
          <w:b/>
          <w:bCs/>
          <w:spacing w:val="-2"/>
          <w:szCs w:val="32"/>
          <w:cs/>
        </w:rPr>
      </w:pPr>
      <w:r w:rsidRPr="00AC1A3F">
        <w:rPr>
          <w:rFonts w:cs="TH SarabunPSK"/>
          <w:b/>
          <w:bCs/>
          <w:spacing w:val="-6"/>
          <w:szCs w:val="32"/>
          <w:cs/>
        </w:rPr>
        <w:t xml:space="preserve"> </w:t>
      </w:r>
      <w:r w:rsidR="009D2502" w:rsidRPr="00AC1A3F">
        <w:rPr>
          <w:rFonts w:cs="TH SarabunPSK"/>
          <w:b/>
          <w:bCs/>
          <w:spacing w:val="-6"/>
          <w:szCs w:val="32"/>
          <w:cs/>
        </w:rPr>
        <w:t>การจัดทำส่วนสรุปข้อมูลด้านความยั่งยืน (</w:t>
      </w:r>
      <w:r w:rsidR="009D2502" w:rsidRPr="00AC1A3F">
        <w:rPr>
          <w:rFonts w:cs="TH SarabunPSK"/>
          <w:b/>
          <w:bCs/>
          <w:spacing w:val="-6"/>
          <w:szCs w:val="32"/>
        </w:rPr>
        <w:t>Sustainability Corner)</w:t>
      </w:r>
      <w:r w:rsidR="00F44722" w:rsidRPr="00AC1A3F">
        <w:rPr>
          <w:rFonts w:cs="TH SarabunPSK"/>
          <w:b/>
          <w:bCs/>
          <w:spacing w:val="-6"/>
          <w:szCs w:val="32"/>
        </w:rPr>
        <w:t xml:space="preserve"> </w:t>
      </w:r>
      <w:r w:rsidR="00F44722" w:rsidRPr="00AC1A3F">
        <w:rPr>
          <w:rFonts w:cs="TH SarabunPSK"/>
          <w:spacing w:val="-2"/>
          <w:szCs w:val="32"/>
          <w:cs/>
        </w:rPr>
        <w:t>ให้</w:t>
      </w:r>
      <w:r w:rsidR="00F44722" w:rsidRPr="00AC1A3F">
        <w:rPr>
          <w:rFonts w:cs="TH SarabunPSK"/>
          <w:spacing w:val="-2"/>
          <w:szCs w:val="32"/>
        </w:rPr>
        <w:t xml:space="preserve"> </w:t>
      </w:r>
      <w:r w:rsidR="00F44722" w:rsidRPr="00AC1A3F">
        <w:rPr>
          <w:rFonts w:cs="TH SarabunPSK"/>
          <w:spacing w:val="-2"/>
          <w:szCs w:val="32"/>
          <w:cs/>
        </w:rPr>
        <w:t>บลจ. จัดทำ</w:t>
      </w:r>
      <w:r w:rsidR="00F44722" w:rsidRPr="00AC1A3F">
        <w:rPr>
          <w:rFonts w:cs="TH SarabunPSK"/>
          <w:spacing w:val="-2"/>
          <w:szCs w:val="32"/>
        </w:rPr>
        <w:t xml:space="preserve"> Sustainability Corner </w:t>
      </w:r>
      <w:r w:rsidR="00F44722" w:rsidRPr="00AC1A3F">
        <w:rPr>
          <w:rFonts w:cs="TH SarabunPSK"/>
          <w:spacing w:val="-2"/>
          <w:szCs w:val="32"/>
          <w:cs/>
        </w:rPr>
        <w:t xml:space="preserve">ไว้ในส่วนข้อมูลอื่นของหนังสือชี้ชวนส่วนสรุปข้อมูลสำคัญ </w:t>
      </w:r>
      <w:r w:rsidR="001149FD" w:rsidRPr="00AC1A3F">
        <w:rPr>
          <w:rFonts w:cs="TH SarabunPSK"/>
          <w:spacing w:val="-2"/>
          <w:szCs w:val="32"/>
          <w:cs/>
        </w:rPr>
        <w:br/>
      </w:r>
      <w:r w:rsidR="00F44722" w:rsidRPr="00AC1A3F">
        <w:rPr>
          <w:rFonts w:cs="TH SarabunPSK"/>
          <w:spacing w:val="-2"/>
          <w:szCs w:val="32"/>
          <w:cs/>
        </w:rPr>
        <w:t xml:space="preserve">(แบบ </w:t>
      </w:r>
      <w:r w:rsidR="00F44722" w:rsidRPr="00AC1A3F">
        <w:rPr>
          <w:rFonts w:cs="TH SarabunPSK"/>
          <w:spacing w:val="-2"/>
          <w:szCs w:val="32"/>
        </w:rPr>
        <w:t>123-1)</w:t>
      </w:r>
      <w:r w:rsidR="00184BB9">
        <w:rPr>
          <w:rFonts w:cs="TH SarabunPSK" w:hint="cs"/>
          <w:spacing w:val="-2"/>
          <w:szCs w:val="32"/>
          <w:vertAlign w:val="superscript"/>
          <w:cs/>
        </w:rPr>
        <w:t xml:space="preserve"> </w:t>
      </w:r>
      <w:r w:rsidR="00184BB9" w:rsidRPr="00AC1A3F">
        <w:rPr>
          <w:rFonts w:cs="TH SarabunPSK"/>
          <w:spacing w:val="-2"/>
          <w:szCs w:val="32"/>
          <w:cs/>
        </w:rPr>
        <w:t xml:space="preserve"> </w:t>
      </w:r>
      <w:r w:rsidR="001149FD" w:rsidRPr="00AC1A3F">
        <w:rPr>
          <w:rFonts w:cs="TH SarabunPSK"/>
          <w:spacing w:val="-2"/>
          <w:szCs w:val="32"/>
          <w:cs/>
        </w:rPr>
        <w:t>เพื่อให้ผู้ลงทุนมีข้อมูลสรุปด้านความยั่งยืนที่สำคัญในรูปแบบที่เปรียบเทียบได้ง่าย</w:t>
      </w:r>
    </w:p>
    <w:p w14:paraId="10DDD064" w14:textId="4E92B041" w:rsidR="006807A1" w:rsidRPr="00AC1A3F" w:rsidRDefault="00B71153" w:rsidP="00481AAE">
      <w:pPr>
        <w:pStyle w:val="ListParagraph"/>
        <w:numPr>
          <w:ilvl w:val="2"/>
          <w:numId w:val="35"/>
        </w:numPr>
        <w:tabs>
          <w:tab w:val="left" w:pos="2268"/>
          <w:tab w:val="left" w:pos="2610"/>
          <w:tab w:val="left" w:pos="2758"/>
        </w:tabs>
        <w:ind w:left="0" w:firstLine="2184"/>
        <w:jc w:val="thaiDistribute"/>
        <w:rPr>
          <w:rFonts w:cs="TH SarabunPSK"/>
          <w:b/>
          <w:bCs/>
          <w:szCs w:val="32"/>
          <w:cs/>
        </w:rPr>
      </w:pPr>
      <w:r w:rsidRPr="00AC1A3F">
        <w:rPr>
          <w:rFonts w:cs="TH SarabunPSK"/>
          <w:b/>
          <w:bCs/>
          <w:szCs w:val="32"/>
          <w:cs/>
        </w:rPr>
        <w:t xml:space="preserve">การเปิดเผยข้อมูลการตรวจสอบกองทุนรวม </w:t>
      </w:r>
      <w:r w:rsidRPr="00AC1A3F">
        <w:rPr>
          <w:rFonts w:cs="TH SarabunPSK"/>
          <w:b/>
          <w:bCs/>
          <w:szCs w:val="32"/>
        </w:rPr>
        <w:t xml:space="preserve">SRI </w:t>
      </w:r>
      <w:r w:rsidRPr="00AC1A3F">
        <w:rPr>
          <w:rFonts w:cs="TH SarabunPSK"/>
          <w:b/>
          <w:bCs/>
          <w:szCs w:val="32"/>
          <w:cs/>
        </w:rPr>
        <w:t>โดยบุคคลภายนอก (ภาคสมัครใจ)</w:t>
      </w:r>
      <w:r w:rsidR="0062741C" w:rsidRPr="00AC1A3F">
        <w:rPr>
          <w:rFonts w:cs="TH SarabunPSK"/>
          <w:b/>
          <w:bCs/>
          <w:szCs w:val="32"/>
          <w:cs/>
        </w:rPr>
        <w:t xml:space="preserve"> </w:t>
      </w:r>
      <w:r w:rsidR="00DA3958" w:rsidRPr="00AC1A3F">
        <w:rPr>
          <w:rFonts w:cs="TH SarabunPSK"/>
          <w:szCs w:val="32"/>
          <w:cs/>
        </w:rPr>
        <w:t>บลจ. อาจจัดให้มีการ</w:t>
      </w:r>
      <w:r w:rsidR="00F529C9" w:rsidRPr="00AC1A3F">
        <w:rPr>
          <w:rFonts w:cs="TH SarabunPSK"/>
          <w:szCs w:val="32"/>
          <w:cs/>
        </w:rPr>
        <w:t>การตรวจสอบจากบุคคลภายนอก</w:t>
      </w:r>
      <w:r w:rsidR="00595C45" w:rsidRPr="00AC1A3F">
        <w:rPr>
          <w:rFonts w:cs="TH SarabunPSK"/>
          <w:szCs w:val="32"/>
          <w:cs/>
        </w:rPr>
        <w:t>เพื่อเพิ่มความน่าเชื่อถือและ</w:t>
      </w:r>
      <w:r w:rsidR="00352FBB" w:rsidRPr="00AC1A3F">
        <w:rPr>
          <w:rFonts w:cs="TH SarabunPSK"/>
          <w:szCs w:val="32"/>
          <w:cs/>
        </w:rPr>
        <w:br/>
      </w:r>
      <w:r w:rsidR="00595C45" w:rsidRPr="00AC1A3F">
        <w:rPr>
          <w:rFonts w:cs="TH SarabunPSK"/>
          <w:szCs w:val="32"/>
          <w:cs/>
        </w:rPr>
        <w:t>ความโปร่งใสของข้อมูลที่เปิดเผย</w:t>
      </w:r>
      <w:r w:rsidR="00352FBB" w:rsidRPr="00AC1A3F">
        <w:rPr>
          <w:rFonts w:cs="TH SarabunPSK"/>
          <w:szCs w:val="32"/>
          <w:cs/>
        </w:rPr>
        <w:t xml:space="preserve"> โดยอาจจัดให้มี</w:t>
      </w:r>
      <w:r w:rsidR="002C5F2E" w:rsidRPr="00AC1A3F">
        <w:rPr>
          <w:rFonts w:cs="TH SarabunPSK"/>
          <w:szCs w:val="32"/>
          <w:cs/>
        </w:rPr>
        <w:t>ผู้ตรวจสอบผลกระทบเชิงบวก (</w:t>
      </w:r>
      <w:r w:rsidR="002C5F2E" w:rsidRPr="00AC1A3F">
        <w:rPr>
          <w:rFonts w:cs="TH SarabunPSK"/>
          <w:szCs w:val="32"/>
        </w:rPr>
        <w:t>impact verifier)</w:t>
      </w:r>
      <w:r w:rsidR="002C5F2E" w:rsidRPr="00AC1A3F">
        <w:rPr>
          <w:rFonts w:cs="TH SarabunPSK"/>
          <w:szCs w:val="32"/>
          <w:cs/>
        </w:rPr>
        <w:t xml:space="preserve"> สำหรับกองทุนรวมประเภท</w:t>
      </w:r>
      <w:r w:rsidR="002C5F2E" w:rsidRPr="00AC1A3F">
        <w:rPr>
          <w:rFonts w:cs="TH SarabunPSK"/>
          <w:szCs w:val="32"/>
        </w:rPr>
        <w:t xml:space="preserve"> SRI Impact</w:t>
      </w:r>
      <w:r w:rsidR="00352FBB" w:rsidRPr="00AC1A3F">
        <w:rPr>
          <w:rFonts w:cs="TH SarabunPSK"/>
          <w:b/>
          <w:bCs/>
          <w:szCs w:val="32"/>
        </w:rPr>
        <w:t xml:space="preserve"> </w:t>
      </w:r>
      <w:r w:rsidR="00352FBB" w:rsidRPr="00AC1A3F">
        <w:rPr>
          <w:rFonts w:cs="TH SarabunPSK"/>
          <w:szCs w:val="32"/>
          <w:cs/>
        </w:rPr>
        <w:t xml:space="preserve">หรือ </w:t>
      </w:r>
      <w:r w:rsidR="00481AAE" w:rsidRPr="00AC1A3F">
        <w:rPr>
          <w:rFonts w:cs="TH SarabunPSK"/>
          <w:szCs w:val="32"/>
          <w:cs/>
        </w:rPr>
        <w:t>จัดให้มีบุคคลที่สามเป็นผู้ให้การรับรอง</w:t>
      </w:r>
      <w:r w:rsidR="00481AAE" w:rsidRPr="00AC1A3F">
        <w:rPr>
          <w:rFonts w:cs="TH SarabunPSK"/>
          <w:szCs w:val="32"/>
        </w:rPr>
        <w:t xml:space="preserve"> (3</w:t>
      </w:r>
      <w:r w:rsidR="00481AAE" w:rsidRPr="00AC1A3F">
        <w:rPr>
          <w:rFonts w:cs="TH SarabunPSK"/>
          <w:szCs w:val="32"/>
          <w:vertAlign w:val="superscript"/>
        </w:rPr>
        <w:t>rd</w:t>
      </w:r>
      <w:r w:rsidR="00481AAE" w:rsidRPr="00AC1A3F">
        <w:rPr>
          <w:rFonts w:cs="TH SarabunPSK"/>
          <w:szCs w:val="32"/>
        </w:rPr>
        <w:t xml:space="preserve"> party certifier)</w:t>
      </w:r>
      <w:r w:rsidR="00481AAE" w:rsidRPr="00AC1A3F">
        <w:rPr>
          <w:rFonts w:cs="TH SarabunPSK"/>
          <w:b/>
          <w:bCs/>
          <w:szCs w:val="32"/>
        </w:rPr>
        <w:t xml:space="preserve"> </w:t>
      </w:r>
      <w:r w:rsidR="00481AAE" w:rsidRPr="00AC1A3F">
        <w:rPr>
          <w:rFonts w:cs="TH SarabunPSK"/>
          <w:szCs w:val="32"/>
          <w:cs/>
        </w:rPr>
        <w:t xml:space="preserve">สำหรับกองทุนรวม </w:t>
      </w:r>
      <w:r w:rsidR="00481AAE" w:rsidRPr="00AC1A3F">
        <w:rPr>
          <w:rFonts w:cs="TH SarabunPSK"/>
          <w:szCs w:val="32"/>
        </w:rPr>
        <w:t xml:space="preserve">SRI </w:t>
      </w:r>
      <w:r w:rsidR="00481AAE" w:rsidRPr="00AC1A3F">
        <w:rPr>
          <w:rFonts w:cs="TH SarabunPSK"/>
          <w:szCs w:val="32"/>
          <w:cs/>
        </w:rPr>
        <w:t>ทุกประเภท</w:t>
      </w:r>
    </w:p>
    <w:p w14:paraId="3944CC84" w14:textId="5BC93233" w:rsidR="00B71153" w:rsidRPr="00AC1A3F" w:rsidRDefault="00B71153" w:rsidP="00B71153">
      <w:pPr>
        <w:pStyle w:val="ListParagraph"/>
        <w:numPr>
          <w:ilvl w:val="2"/>
          <w:numId w:val="35"/>
        </w:numPr>
        <w:tabs>
          <w:tab w:val="left" w:pos="2268"/>
          <w:tab w:val="left" w:pos="2610"/>
          <w:tab w:val="left" w:pos="2758"/>
        </w:tabs>
        <w:ind w:left="0" w:firstLine="2184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lastRenderedPageBreak/>
        <w:t>การเปิดเผยข้อมูลภายหลังการเสนอขายหน่วยลงทุน</w:t>
      </w:r>
      <w:r w:rsidR="00D65538" w:rsidRPr="00AC1A3F">
        <w:rPr>
          <w:rFonts w:cs="TH SarabunPSK"/>
          <w:szCs w:val="32"/>
          <w:cs/>
        </w:rPr>
        <w:t xml:space="preserve"> บลจ. ต้องจัดทำและเปิดเผยข้อมูลของกองทุนรวม </w:t>
      </w:r>
      <w:r w:rsidR="00D65538" w:rsidRPr="00AC1A3F">
        <w:rPr>
          <w:rFonts w:cs="TH SarabunPSK"/>
          <w:szCs w:val="32"/>
        </w:rPr>
        <w:t xml:space="preserve">SRI </w:t>
      </w:r>
      <w:r w:rsidR="00D65538" w:rsidRPr="00AC1A3F">
        <w:rPr>
          <w:rFonts w:cs="TH SarabunPSK"/>
          <w:szCs w:val="32"/>
          <w:cs/>
        </w:rPr>
        <w:t>อย่างน้อย ดังนี้</w:t>
      </w:r>
    </w:p>
    <w:p w14:paraId="7A223035" w14:textId="49F4A9A3" w:rsidR="00462801" w:rsidRPr="00AC1A3F" w:rsidRDefault="00462801" w:rsidP="00462801">
      <w:pPr>
        <w:pStyle w:val="ListParagraph"/>
        <w:numPr>
          <w:ilvl w:val="0"/>
          <w:numId w:val="45"/>
        </w:numPr>
        <w:tabs>
          <w:tab w:val="left" w:pos="2268"/>
          <w:tab w:val="left" w:pos="2610"/>
          <w:tab w:val="left" w:pos="2758"/>
          <w:tab w:val="left" w:pos="2977"/>
          <w:tab w:val="left" w:pos="3150"/>
        </w:tabs>
        <w:ind w:left="0" w:firstLine="2760"/>
        <w:jc w:val="thaiDistribute"/>
        <w:rPr>
          <w:rFonts w:cs="TH SarabunPSK"/>
          <w:b/>
          <w:bCs/>
          <w:szCs w:val="32"/>
          <w:u w:val="single"/>
        </w:rPr>
      </w:pPr>
      <w:r w:rsidRPr="00AC1A3F">
        <w:rPr>
          <w:rFonts w:cs="TH SarabunPSK"/>
          <w:b/>
          <w:bCs/>
          <w:szCs w:val="32"/>
          <w:cs/>
        </w:rPr>
        <w:t xml:space="preserve">การจัดทำรายงานแสดงข้อมูลกองทุนรวม </w:t>
      </w:r>
      <w:r w:rsidRPr="00AC1A3F">
        <w:rPr>
          <w:rFonts w:cs="TH SarabunPSK"/>
          <w:b/>
          <w:bCs/>
          <w:szCs w:val="32"/>
        </w:rPr>
        <w:t>SRI</w:t>
      </w:r>
      <w:r w:rsidRPr="00AC1A3F">
        <w:rPr>
          <w:rFonts w:cs="TH SarabunPSK"/>
          <w:szCs w:val="32"/>
        </w:rPr>
        <w:t xml:space="preserve"> </w:t>
      </w:r>
      <w:r w:rsidRPr="00AC1A3F">
        <w:rPr>
          <w:rFonts w:cs="TH SarabunPSK"/>
          <w:szCs w:val="32"/>
          <w:cs/>
        </w:rPr>
        <w:t xml:space="preserve">โดยให้ บลจ. เปิดเผยข้อมูล ได้แก่ คำรับรองจากผู้บริหารของ บลจ. </w:t>
      </w:r>
      <w:r w:rsidR="009E78FF">
        <w:rPr>
          <w:rFonts w:cs="TH SarabunPSK"/>
          <w:szCs w:val="32"/>
        </w:rPr>
        <w:t xml:space="preserve"> </w:t>
      </w:r>
      <w:r w:rsidRPr="00AC1A3F">
        <w:rPr>
          <w:rFonts w:cs="TH SarabunPSK"/>
          <w:szCs w:val="32"/>
          <w:cs/>
        </w:rPr>
        <w:t xml:space="preserve">รายงานเกี่ยวกับการจัดการกองทุนรวม </w:t>
      </w:r>
      <w:r w:rsidRPr="00AC1A3F">
        <w:rPr>
          <w:rFonts w:cs="TH SarabunPSK"/>
          <w:szCs w:val="32"/>
        </w:rPr>
        <w:t xml:space="preserve">SRI </w:t>
      </w:r>
      <w:r w:rsidRPr="00AC1A3F">
        <w:rPr>
          <w:rFonts w:cs="TH SarabunPSK"/>
          <w:szCs w:val="32"/>
          <w:cs/>
        </w:rPr>
        <w:t>โดยมุ่ง</w:t>
      </w:r>
      <w:r w:rsidR="001E3749">
        <w:rPr>
          <w:rFonts w:cs="TH SarabunPSK" w:hint="cs"/>
          <w:szCs w:val="32"/>
          <w:cs/>
        </w:rPr>
        <w:t>เน้น</w:t>
      </w:r>
      <w:r w:rsidR="009E78FF">
        <w:rPr>
          <w:rFonts w:cs="TH SarabunPSK"/>
          <w:szCs w:val="32"/>
        </w:rPr>
        <w:br/>
      </w:r>
      <w:r w:rsidRPr="00AC1A3F">
        <w:rPr>
          <w:rFonts w:cs="TH SarabunPSK"/>
          <w:szCs w:val="32"/>
          <w:cs/>
        </w:rPr>
        <w:t xml:space="preserve">ความยั่งยืนตามหลักสากล </w:t>
      </w:r>
      <w:r w:rsidR="009E78FF">
        <w:rPr>
          <w:rFonts w:cs="TH SarabunPSK"/>
          <w:szCs w:val="32"/>
        </w:rPr>
        <w:t xml:space="preserve"> </w:t>
      </w:r>
      <w:r w:rsidRPr="00AC1A3F">
        <w:rPr>
          <w:rFonts w:cs="TH SarabunPSK"/>
          <w:szCs w:val="32"/>
          <w:cs/>
        </w:rPr>
        <w:t>การวัดผลและติดตามตรวจสอบการลงทุน</w:t>
      </w:r>
      <w:r w:rsidRPr="00AC1A3F">
        <w:rPr>
          <w:rFonts w:cs="TH SarabunPSK"/>
          <w:szCs w:val="32"/>
        </w:rPr>
        <w:t xml:space="preserve"> </w:t>
      </w:r>
      <w:r w:rsidR="009E78FF">
        <w:rPr>
          <w:rFonts w:cs="TH SarabunPSK"/>
          <w:szCs w:val="32"/>
        </w:rPr>
        <w:t xml:space="preserve"> </w:t>
      </w:r>
      <w:r w:rsidRPr="00AC1A3F">
        <w:rPr>
          <w:rFonts w:cs="TH SarabunPSK"/>
          <w:szCs w:val="32"/>
          <w:cs/>
        </w:rPr>
        <w:t xml:space="preserve">และสรุปภาพรวมและความเห็นของ </w:t>
      </w:r>
      <w:r w:rsidRPr="00B768A0">
        <w:rPr>
          <w:rFonts w:cs="TH SarabunPSK"/>
          <w:szCs w:val="32"/>
          <w:cs/>
        </w:rPr>
        <w:t xml:space="preserve">บลจ. </w:t>
      </w:r>
      <w:r w:rsidR="008D3BDE" w:rsidRPr="00B768A0">
        <w:rPr>
          <w:rFonts w:cs="TH SarabunPSK"/>
          <w:szCs w:val="32"/>
          <w:cs/>
        </w:rPr>
        <w:t>โดยให้เปิดเผยทุกสิ้นรอบระยะเวลาบัญชี</w:t>
      </w:r>
    </w:p>
    <w:p w14:paraId="34F7CBAD" w14:textId="1CF85ADD" w:rsidR="00DC2109" w:rsidRPr="00A847B5" w:rsidRDefault="00462801" w:rsidP="00462801">
      <w:pPr>
        <w:pStyle w:val="ListParagraph"/>
        <w:numPr>
          <w:ilvl w:val="0"/>
          <w:numId w:val="45"/>
        </w:numPr>
        <w:tabs>
          <w:tab w:val="left" w:pos="2268"/>
          <w:tab w:val="left" w:pos="2610"/>
          <w:tab w:val="left" w:pos="2758"/>
          <w:tab w:val="left" w:pos="2977"/>
          <w:tab w:val="left" w:pos="3150"/>
        </w:tabs>
        <w:ind w:left="0" w:firstLine="2760"/>
        <w:jc w:val="thaiDistribute"/>
        <w:rPr>
          <w:rFonts w:cs="TH SarabunPSK"/>
          <w:b/>
          <w:bCs/>
          <w:szCs w:val="32"/>
          <w:u w:val="single"/>
        </w:rPr>
      </w:pPr>
      <w:r w:rsidRPr="00AC1A3F">
        <w:rPr>
          <w:rFonts w:cs="TH SarabunPSK"/>
          <w:b/>
          <w:bCs/>
          <w:szCs w:val="32"/>
          <w:cs/>
        </w:rPr>
        <w:t>การรายงานการมีส่วนร่วมกับกิจการที่ลงทุน (</w:t>
      </w:r>
      <w:r w:rsidR="00C81FB2">
        <w:rPr>
          <w:rFonts w:cs="TH SarabunPSK"/>
          <w:b/>
          <w:bCs/>
          <w:szCs w:val="32"/>
        </w:rPr>
        <w:t>“</w:t>
      </w:r>
      <w:r w:rsidRPr="00AC1A3F">
        <w:rPr>
          <w:rFonts w:cs="TH SarabunPSK"/>
          <w:b/>
          <w:bCs/>
          <w:szCs w:val="32"/>
        </w:rPr>
        <w:t>engagement report</w:t>
      </w:r>
      <w:r w:rsidR="00C81FB2">
        <w:rPr>
          <w:rFonts w:cs="TH SarabunPSK"/>
          <w:b/>
          <w:bCs/>
          <w:szCs w:val="32"/>
        </w:rPr>
        <w:t>”</w:t>
      </w:r>
      <w:r w:rsidRPr="00AC1A3F">
        <w:rPr>
          <w:rFonts w:cs="TH SarabunPSK"/>
          <w:b/>
          <w:bCs/>
          <w:szCs w:val="32"/>
          <w:cs/>
        </w:rPr>
        <w:t>)</w:t>
      </w:r>
      <w:r w:rsidRPr="00AC1A3F">
        <w:rPr>
          <w:rFonts w:cs="TH SarabunPSK"/>
          <w:b/>
          <w:bCs/>
          <w:szCs w:val="32"/>
        </w:rPr>
        <w:t xml:space="preserve"> </w:t>
      </w:r>
      <w:r w:rsidRPr="00AC1A3F">
        <w:rPr>
          <w:rFonts w:cs="TH SarabunPSK"/>
          <w:szCs w:val="32"/>
          <w:cs/>
        </w:rPr>
        <w:t>ให้ บลจ. จัดทำและเปิดเผยรายงานการมีส่วนร่วมกับกิจการที่ลงทุนสำหรับกองทุนรวม</w:t>
      </w:r>
      <w:r w:rsidRPr="00AC1A3F">
        <w:rPr>
          <w:rFonts w:cs="TH SarabunPSK"/>
          <w:szCs w:val="32"/>
        </w:rPr>
        <w:t xml:space="preserve"> SRI </w:t>
      </w:r>
      <w:r w:rsidRPr="00AC1A3F">
        <w:rPr>
          <w:rFonts w:cs="TH SarabunPSK"/>
          <w:szCs w:val="32"/>
          <w:cs/>
        </w:rPr>
        <w:t xml:space="preserve">ทั้งหมดภายใต้การบริหารจัดการ </w:t>
      </w:r>
      <w:r w:rsidR="006511EF" w:rsidRPr="00AC1A3F">
        <w:rPr>
          <w:rFonts w:cs="TH SarabunPSK"/>
          <w:szCs w:val="32"/>
          <w:cs/>
        </w:rPr>
        <w:t xml:space="preserve">แบบรวมฉบับเดียวได้ </w:t>
      </w:r>
      <w:r w:rsidR="00A35398" w:rsidRPr="00B768A0">
        <w:rPr>
          <w:rFonts w:cs="TH SarabunPSK"/>
          <w:szCs w:val="32"/>
          <w:cs/>
        </w:rPr>
        <w:t>โดยให้</w:t>
      </w:r>
      <w:r w:rsidR="00295062" w:rsidRPr="00B768A0">
        <w:rPr>
          <w:rFonts w:cs="TH SarabunPSK"/>
          <w:szCs w:val="32"/>
          <w:cs/>
        </w:rPr>
        <w:t>เปิดเผยทุกสิ้นรอบระยะเวลาบัญชี หรือรอบปีปฏิทิน</w:t>
      </w:r>
      <w:r w:rsidR="00372FB8" w:rsidRPr="00B768A0">
        <w:rPr>
          <w:rFonts w:cs="TH SarabunPSK"/>
          <w:szCs w:val="32"/>
          <w:cs/>
        </w:rPr>
        <w:t>ตามความสมัครใจ</w:t>
      </w:r>
      <w:r w:rsidR="00372FB8" w:rsidRPr="00B768A0">
        <w:rPr>
          <w:rFonts w:cs="TH SarabunPSK" w:hint="cs"/>
          <w:szCs w:val="32"/>
          <w:cs/>
        </w:rPr>
        <w:t xml:space="preserve"> ซึ่</w:t>
      </w:r>
      <w:r w:rsidR="00372FB8">
        <w:rPr>
          <w:rFonts w:cs="TH SarabunPSK" w:hint="cs"/>
          <w:szCs w:val="32"/>
          <w:cs/>
        </w:rPr>
        <w:t>ง</w:t>
      </w:r>
      <w:r w:rsidRPr="00AC1A3F">
        <w:rPr>
          <w:rFonts w:cs="TH SarabunPSK"/>
          <w:szCs w:val="32"/>
          <w:cs/>
        </w:rPr>
        <w:t>มีรายละเอียดการจัดทำ</w:t>
      </w:r>
      <w:r w:rsidR="00881DB5">
        <w:rPr>
          <w:rFonts w:cs="TH SarabunPSK"/>
          <w:szCs w:val="32"/>
        </w:rPr>
        <w:t xml:space="preserve"> engagement report </w:t>
      </w:r>
      <w:r w:rsidRPr="00AC1A3F">
        <w:rPr>
          <w:rFonts w:cs="TH SarabunPSK"/>
          <w:szCs w:val="32"/>
          <w:cs/>
        </w:rPr>
        <w:t xml:space="preserve">ดังนี้ </w:t>
      </w:r>
    </w:p>
    <w:p w14:paraId="19CD587D" w14:textId="77777777" w:rsidR="00DC2109" w:rsidRPr="00A847B5" w:rsidRDefault="00462801" w:rsidP="00DC2109">
      <w:pPr>
        <w:pStyle w:val="ListParagraph"/>
        <w:numPr>
          <w:ilvl w:val="0"/>
          <w:numId w:val="48"/>
        </w:numPr>
        <w:tabs>
          <w:tab w:val="left" w:pos="2268"/>
          <w:tab w:val="left" w:pos="2610"/>
          <w:tab w:val="left" w:pos="2758"/>
          <w:tab w:val="left" w:pos="2977"/>
          <w:tab w:val="left" w:pos="3150"/>
        </w:tabs>
        <w:jc w:val="thaiDistribute"/>
        <w:rPr>
          <w:rFonts w:cs="TH SarabunPSK"/>
          <w:b/>
          <w:bCs/>
          <w:szCs w:val="32"/>
          <w:u w:val="single"/>
        </w:rPr>
      </w:pPr>
      <w:r w:rsidRPr="00AC1A3F">
        <w:rPr>
          <w:rFonts w:cs="TH SarabunPSK"/>
          <w:szCs w:val="32"/>
          <w:cs/>
        </w:rPr>
        <w:t xml:space="preserve">ขอบเขตและรอบระยะเวลาที่รายงาน </w:t>
      </w:r>
    </w:p>
    <w:p w14:paraId="2CCBF8B1" w14:textId="77777777" w:rsidR="00741BAC" w:rsidRPr="00A847B5" w:rsidRDefault="00462801" w:rsidP="00DC2109">
      <w:pPr>
        <w:pStyle w:val="ListParagraph"/>
        <w:numPr>
          <w:ilvl w:val="0"/>
          <w:numId w:val="48"/>
        </w:numPr>
        <w:tabs>
          <w:tab w:val="left" w:pos="2268"/>
          <w:tab w:val="left" w:pos="2610"/>
          <w:tab w:val="left" w:pos="2758"/>
          <w:tab w:val="left" w:pos="2977"/>
          <w:tab w:val="left" w:pos="3150"/>
        </w:tabs>
        <w:jc w:val="thaiDistribute"/>
        <w:rPr>
          <w:rFonts w:cs="TH SarabunPSK"/>
          <w:b/>
          <w:bCs/>
          <w:szCs w:val="32"/>
          <w:u w:val="single"/>
        </w:rPr>
      </w:pPr>
      <w:r w:rsidRPr="00AC1A3F">
        <w:rPr>
          <w:rFonts w:cs="TH SarabunPSK"/>
          <w:szCs w:val="32"/>
          <w:cs/>
        </w:rPr>
        <w:t>สรุปนโยบายการมีส่วนร่วม (</w:t>
      </w:r>
      <w:r w:rsidRPr="00AC1A3F">
        <w:rPr>
          <w:rFonts w:cs="TH SarabunPSK"/>
          <w:szCs w:val="32"/>
        </w:rPr>
        <w:t>engagement policy</w:t>
      </w:r>
      <w:r w:rsidRPr="00AC1A3F">
        <w:rPr>
          <w:rFonts w:cs="TH SarabunPSK"/>
          <w:szCs w:val="32"/>
          <w:cs/>
        </w:rPr>
        <w:t xml:space="preserve"> </w:t>
      </w:r>
      <w:r w:rsidRPr="00AC1A3F">
        <w:rPr>
          <w:rFonts w:cs="TH SarabunPSK"/>
          <w:szCs w:val="32"/>
        </w:rPr>
        <w:t>summary)</w:t>
      </w:r>
      <w:r w:rsidRPr="00AC1A3F">
        <w:rPr>
          <w:rFonts w:cs="TH SarabunPSK"/>
          <w:szCs w:val="32"/>
          <w:cs/>
        </w:rPr>
        <w:t xml:space="preserve"> </w:t>
      </w:r>
    </w:p>
    <w:p w14:paraId="5E91AAFD" w14:textId="06C8014C" w:rsidR="00BE02AA" w:rsidRPr="00A847B5" w:rsidRDefault="00462801" w:rsidP="00DC2109">
      <w:pPr>
        <w:pStyle w:val="ListParagraph"/>
        <w:numPr>
          <w:ilvl w:val="0"/>
          <w:numId w:val="48"/>
        </w:numPr>
        <w:tabs>
          <w:tab w:val="left" w:pos="2268"/>
          <w:tab w:val="left" w:pos="2610"/>
          <w:tab w:val="left" w:pos="2758"/>
          <w:tab w:val="left" w:pos="2977"/>
          <w:tab w:val="left" w:pos="3150"/>
        </w:tabs>
        <w:jc w:val="thaiDistribute"/>
        <w:rPr>
          <w:rFonts w:cs="TH SarabunPSK"/>
          <w:b/>
          <w:bCs/>
          <w:szCs w:val="32"/>
          <w:u w:val="single"/>
        </w:rPr>
      </w:pPr>
      <w:r w:rsidRPr="00AC1A3F">
        <w:rPr>
          <w:rFonts w:cs="TH SarabunPSK"/>
          <w:szCs w:val="32"/>
          <w:cs/>
        </w:rPr>
        <w:t xml:space="preserve">การดำเนินงานตามนโยบายการมีส่วนร่วม </w:t>
      </w:r>
      <w:r w:rsidRPr="00AC1A3F">
        <w:rPr>
          <w:rFonts w:cs="TH SarabunPSK"/>
          <w:szCs w:val="32"/>
        </w:rPr>
        <w:t xml:space="preserve"> </w:t>
      </w:r>
    </w:p>
    <w:p w14:paraId="452B7655" w14:textId="37C5EA4B" w:rsidR="00462801" w:rsidRPr="00AC1A3F" w:rsidRDefault="00462801" w:rsidP="00A847B5">
      <w:pPr>
        <w:pStyle w:val="ListParagraph"/>
        <w:tabs>
          <w:tab w:val="left" w:pos="2268"/>
          <w:tab w:val="left" w:pos="2610"/>
          <w:tab w:val="left" w:pos="2758"/>
          <w:tab w:val="left" w:pos="2977"/>
          <w:tab w:val="left" w:pos="3150"/>
        </w:tabs>
        <w:ind w:left="0" w:firstLine="3119"/>
        <w:jc w:val="thaiDistribute"/>
        <w:rPr>
          <w:rFonts w:cs="TH SarabunPSK"/>
          <w:b/>
          <w:bCs/>
          <w:szCs w:val="32"/>
          <w:u w:val="single"/>
        </w:rPr>
      </w:pPr>
      <w:r w:rsidRPr="00AC1A3F">
        <w:rPr>
          <w:rFonts w:cs="TH SarabunPSK"/>
          <w:szCs w:val="32"/>
          <w:cs/>
        </w:rPr>
        <w:t xml:space="preserve">ทั้งนี้ </w:t>
      </w:r>
      <w:r w:rsidR="004918E6">
        <w:rPr>
          <w:rFonts w:cs="TH SarabunPSK" w:hint="cs"/>
          <w:szCs w:val="32"/>
          <w:cs/>
        </w:rPr>
        <w:t xml:space="preserve">ในการจัดทำ </w:t>
      </w:r>
      <w:r w:rsidR="004918E6">
        <w:rPr>
          <w:rFonts w:cs="TH SarabunPSK"/>
          <w:szCs w:val="32"/>
        </w:rPr>
        <w:t xml:space="preserve">engagement report </w:t>
      </w:r>
      <w:r w:rsidR="00DF30FF">
        <w:rPr>
          <w:rFonts w:cs="TH SarabunPSK" w:hint="cs"/>
          <w:szCs w:val="32"/>
          <w:cs/>
        </w:rPr>
        <w:t xml:space="preserve">ให้ บลจ. </w:t>
      </w:r>
      <w:r w:rsidR="00DF30FF" w:rsidRPr="00864060">
        <w:rPr>
          <w:rFonts w:cs="TH SarabunPSK" w:hint="cs"/>
          <w:szCs w:val="32"/>
          <w:cs/>
        </w:rPr>
        <w:t xml:space="preserve">เปิดเผยรายชื่อกองทุนรวม </w:t>
      </w:r>
      <w:r w:rsidR="00DF30FF" w:rsidRPr="00864060">
        <w:rPr>
          <w:rFonts w:cs="TH SarabunPSK"/>
          <w:szCs w:val="32"/>
        </w:rPr>
        <w:t xml:space="preserve">SRI </w:t>
      </w:r>
      <w:r w:rsidR="00453169" w:rsidRPr="00864060">
        <w:rPr>
          <w:rFonts w:cs="TH SarabunPSK" w:hint="cs"/>
          <w:szCs w:val="32"/>
          <w:cs/>
        </w:rPr>
        <w:t xml:space="preserve">และ </w:t>
      </w:r>
      <w:r w:rsidR="00453169" w:rsidRPr="00864060">
        <w:rPr>
          <w:rFonts w:cs="TH SarabunPSK"/>
          <w:szCs w:val="32"/>
        </w:rPr>
        <w:t xml:space="preserve">sustainability objective </w:t>
      </w:r>
      <w:r w:rsidR="00453169" w:rsidRPr="00864060">
        <w:rPr>
          <w:rFonts w:cs="TH SarabunPSK" w:hint="cs"/>
          <w:szCs w:val="32"/>
          <w:cs/>
        </w:rPr>
        <w:t>ของกองทุนรวม</w:t>
      </w:r>
      <w:r w:rsidR="00647808" w:rsidRPr="00864060">
        <w:rPr>
          <w:rFonts w:cs="TH SarabunPSK" w:hint="cs"/>
          <w:szCs w:val="32"/>
          <w:cs/>
        </w:rPr>
        <w:t>อย่างชัดเจน รวมทั้ง</w:t>
      </w:r>
      <w:r w:rsidR="00647808">
        <w:rPr>
          <w:rFonts w:cs="TH SarabunPSK" w:hint="cs"/>
          <w:szCs w:val="32"/>
          <w:cs/>
        </w:rPr>
        <w:t>อธิบายว่า</w:t>
      </w:r>
      <w:r w:rsidR="004918E6">
        <w:rPr>
          <w:rFonts w:cs="TH SarabunPSK"/>
          <w:szCs w:val="32"/>
        </w:rPr>
        <w:t xml:space="preserve"> </w:t>
      </w:r>
      <w:r w:rsidR="00647808">
        <w:rPr>
          <w:rFonts w:cs="TH SarabunPSK" w:hint="cs"/>
          <w:szCs w:val="32"/>
          <w:cs/>
        </w:rPr>
        <w:t>การมีส่วนร่วม</w:t>
      </w:r>
      <w:r w:rsidR="004918E6">
        <w:rPr>
          <w:rFonts w:cs="TH SarabunPSK" w:hint="cs"/>
          <w:szCs w:val="32"/>
          <w:cs/>
        </w:rPr>
        <w:t>กับกิจการที่ลงทุน</w:t>
      </w:r>
      <w:r w:rsidR="00DF30FF" w:rsidRPr="00AC1A3F">
        <w:rPr>
          <w:rFonts w:cs="TH SarabunPSK"/>
          <w:szCs w:val="32"/>
          <w:cs/>
        </w:rPr>
        <w:t>สอด</w:t>
      </w:r>
      <w:r w:rsidR="00647808">
        <w:rPr>
          <w:rFonts w:cs="TH SarabunPSK" w:hint="cs"/>
          <w:szCs w:val="32"/>
          <w:cs/>
        </w:rPr>
        <w:t>รับ</w:t>
      </w:r>
      <w:r w:rsidR="00524391">
        <w:rPr>
          <w:rFonts w:cs="TH SarabunPSK" w:hint="cs"/>
          <w:szCs w:val="32"/>
          <w:cs/>
        </w:rPr>
        <w:t>หรือสนับสนุน</w:t>
      </w:r>
      <w:r w:rsidR="00DF30FF">
        <w:rPr>
          <w:rFonts w:cs="TH SarabunPSK"/>
          <w:szCs w:val="32"/>
        </w:rPr>
        <w:t xml:space="preserve"> sustainability objective </w:t>
      </w:r>
      <w:r w:rsidR="00DF30FF" w:rsidRPr="00AC1A3F">
        <w:rPr>
          <w:rFonts w:cs="TH SarabunPSK"/>
          <w:szCs w:val="32"/>
          <w:cs/>
        </w:rPr>
        <w:t>ของกองทุนรวม</w:t>
      </w:r>
      <w:r w:rsidR="00524391">
        <w:rPr>
          <w:rFonts w:cs="TH SarabunPSK" w:hint="cs"/>
          <w:szCs w:val="32"/>
          <w:cs/>
        </w:rPr>
        <w:t>ในภาพรวม</w:t>
      </w:r>
      <w:r w:rsidR="00647808">
        <w:rPr>
          <w:rFonts w:cs="TH SarabunPSK" w:hint="cs"/>
          <w:szCs w:val="32"/>
          <w:cs/>
        </w:rPr>
        <w:t>อย่างไร โดย</w:t>
      </w:r>
      <w:r w:rsidR="006511EF">
        <w:rPr>
          <w:rFonts w:cs="TH SarabunPSK" w:hint="cs"/>
          <w:szCs w:val="32"/>
          <w:cs/>
        </w:rPr>
        <w:t xml:space="preserve">ให้ </w:t>
      </w:r>
      <w:r w:rsidRPr="00AC1A3F">
        <w:rPr>
          <w:rFonts w:cs="TH SarabunPSK"/>
          <w:szCs w:val="32"/>
          <w:cs/>
        </w:rPr>
        <w:t>บลจ. เผยแพร่รายงานดังกล่าวผ่านทางเว็บไซต์ของ</w:t>
      </w:r>
      <w:r w:rsidRPr="00AC1A3F">
        <w:rPr>
          <w:rFonts w:cs="TH SarabunPSK"/>
          <w:szCs w:val="32"/>
        </w:rPr>
        <w:t xml:space="preserve"> </w:t>
      </w:r>
      <w:r w:rsidRPr="00AC1A3F">
        <w:rPr>
          <w:rFonts w:cs="TH SarabunPSK"/>
          <w:szCs w:val="32"/>
          <w:cs/>
        </w:rPr>
        <w:t xml:space="preserve">บลจ. </w:t>
      </w:r>
      <w:r w:rsidR="004918E6">
        <w:rPr>
          <w:rFonts w:cs="TH SarabunPSK" w:hint="cs"/>
          <w:szCs w:val="32"/>
          <w:cs/>
        </w:rPr>
        <w:t>ได้</w:t>
      </w:r>
    </w:p>
    <w:p w14:paraId="606A900E" w14:textId="3825B7CF" w:rsidR="00462801" w:rsidRPr="00AC1A3F" w:rsidRDefault="00462801" w:rsidP="00A847B5">
      <w:pPr>
        <w:tabs>
          <w:tab w:val="left" w:pos="2268"/>
          <w:tab w:val="left" w:pos="2610"/>
          <w:tab w:val="left" w:pos="2758"/>
          <w:tab w:val="left" w:pos="316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u w:val="single"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ab/>
      </w:r>
      <w:r w:rsidRPr="00AC1A3F">
        <w:rPr>
          <w:rFonts w:ascii="TH SarabunPSK" w:hAnsi="TH SarabunPSK" w:cs="TH SarabunPSK"/>
          <w:sz w:val="32"/>
          <w:szCs w:val="32"/>
          <w:cs/>
        </w:rPr>
        <w:tab/>
      </w:r>
      <w:r w:rsidRPr="00AC1A3F">
        <w:rPr>
          <w:rFonts w:ascii="TH SarabunPSK" w:hAnsi="TH SarabunPSK" w:cs="TH SarabunPSK"/>
          <w:sz w:val="32"/>
          <w:szCs w:val="32"/>
          <w:cs/>
        </w:rPr>
        <w:tab/>
      </w:r>
      <w:r w:rsidRPr="00AC1A3F">
        <w:rPr>
          <w:rFonts w:ascii="TH SarabunPSK" w:hAnsi="TH SarabunPSK" w:cs="TH SarabunPSK"/>
          <w:sz w:val="32"/>
          <w:szCs w:val="32"/>
          <w:cs/>
        </w:rPr>
        <w:tab/>
        <w:t>กรณี บลจ. มีการจัดทำรายงานการปฏิบัติตามหลักธรรมาภิบาล</w:t>
      </w:r>
      <w:r w:rsidR="00E87548">
        <w:rPr>
          <w:rFonts w:ascii="TH SarabunPSK" w:hAnsi="TH SarabunPSK" w:cs="TH SarabunPSK"/>
          <w:sz w:val="32"/>
          <w:szCs w:val="32"/>
          <w:cs/>
        </w:rPr>
        <w:br/>
      </w:r>
      <w:r w:rsidRPr="00AC1A3F">
        <w:rPr>
          <w:rFonts w:ascii="TH SarabunPSK" w:hAnsi="TH SarabunPSK" w:cs="TH SarabunPSK"/>
          <w:sz w:val="32"/>
          <w:szCs w:val="32"/>
          <w:cs/>
        </w:rPr>
        <w:t>การลงทุนสำหรับผู้ลงทุนสถาบัน (</w:t>
      </w:r>
      <w:r w:rsidRPr="00AC1A3F">
        <w:rPr>
          <w:rFonts w:ascii="TH SarabunPSK" w:hAnsi="TH SarabunPSK" w:cs="TH SarabunPSK"/>
          <w:sz w:val="32"/>
          <w:szCs w:val="32"/>
        </w:rPr>
        <w:t xml:space="preserve">Investment Governance Code for Institutional Investors: </w:t>
      </w:r>
      <w:r w:rsidR="0093750F">
        <w:rPr>
          <w:rFonts w:ascii="TH SarabunPSK" w:hAnsi="TH SarabunPSK" w:cs="TH SarabunPSK"/>
          <w:sz w:val="32"/>
          <w:szCs w:val="32"/>
          <w:cs/>
        </w:rPr>
        <w:br/>
      </w:r>
      <w:r w:rsidRPr="00AC1A3F">
        <w:rPr>
          <w:rFonts w:ascii="TH SarabunPSK" w:hAnsi="TH SarabunPSK" w:cs="TH SarabunPSK"/>
          <w:sz w:val="32"/>
          <w:szCs w:val="32"/>
        </w:rPr>
        <w:t xml:space="preserve">“I Code”) </w:t>
      </w:r>
      <w:r w:rsidR="00C81FB2">
        <w:rPr>
          <w:rFonts w:ascii="TH SarabunPSK" w:hAnsi="TH SarabunPSK" w:cs="TH SarabunPSK" w:hint="cs"/>
          <w:sz w:val="32"/>
          <w:szCs w:val="32"/>
          <w:cs/>
        </w:rPr>
        <w:t xml:space="preserve">บลจ. </w:t>
      </w:r>
      <w:r w:rsidRPr="00AC1A3F">
        <w:rPr>
          <w:rFonts w:ascii="TH SarabunPSK" w:hAnsi="TH SarabunPSK" w:cs="TH SarabunPSK"/>
          <w:sz w:val="32"/>
          <w:szCs w:val="32"/>
          <w:cs/>
        </w:rPr>
        <w:t>สามารถอ้างอิง</w:t>
      </w:r>
      <w:r w:rsidRPr="00AC1A3F">
        <w:rPr>
          <w:rFonts w:ascii="TH SarabunPSK" w:hAnsi="TH SarabunPSK" w:cs="TH SarabunPSK"/>
          <w:szCs w:val="32"/>
          <w:cs/>
        </w:rPr>
        <w:t>ข้อมูลใน</w:t>
      </w:r>
      <w:r w:rsidRPr="00AC1A3F">
        <w:rPr>
          <w:rFonts w:ascii="TH SarabunPSK" w:hAnsi="TH SarabunPSK" w:cs="TH SarabunPSK"/>
          <w:sz w:val="32"/>
          <w:szCs w:val="32"/>
          <w:cs/>
        </w:rPr>
        <w:t>ส่วนที่เกี่ยวข้องกันจากรายงานดังกล่าวในการจัดทำ</w:t>
      </w:r>
      <w:r w:rsidR="002009BC" w:rsidRPr="00AC1A3F" w:rsidDel="002009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1A3F">
        <w:rPr>
          <w:rFonts w:ascii="TH SarabunPSK" w:hAnsi="TH SarabunPSK" w:cs="TH SarabunPSK"/>
          <w:sz w:val="32"/>
          <w:szCs w:val="32"/>
        </w:rPr>
        <w:t xml:space="preserve">engagement report </w:t>
      </w:r>
      <w:r w:rsidRPr="00AC1A3F">
        <w:rPr>
          <w:rFonts w:ascii="TH SarabunPSK" w:hAnsi="TH SarabunPSK" w:cs="TH SarabunPSK"/>
          <w:sz w:val="32"/>
          <w:szCs w:val="32"/>
          <w:cs/>
        </w:rPr>
        <w:t>ได้</w:t>
      </w:r>
      <w:r w:rsidR="009633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เพื่อหลีกเลี่ยงการเปิดเผยข้อมูลที่ซ้ำซ้อน ทั้งนี้ ให้ บลจ. ระบุช่องทาง (เช่น เว็บลิงก์ เป็นต้น) </w:t>
      </w:r>
      <w:r w:rsidR="00963387">
        <w:rPr>
          <w:rFonts w:ascii="TH SarabunPSK" w:hAnsi="TH SarabunPSK" w:cs="TH SarabunPSK" w:hint="cs"/>
          <w:sz w:val="32"/>
          <w:szCs w:val="32"/>
          <w:cs/>
        </w:rPr>
        <w:t>อย่าง</w:t>
      </w:r>
      <w:r w:rsidRPr="00AC1A3F">
        <w:rPr>
          <w:rFonts w:ascii="TH SarabunPSK" w:hAnsi="TH SarabunPSK" w:cs="TH SarabunPSK"/>
          <w:sz w:val="32"/>
          <w:szCs w:val="32"/>
          <w:cs/>
        </w:rPr>
        <w:t xml:space="preserve">ชัดเจน เพื่อให้ผู้ถือหน่วยลงทุนสามารถเข้าถึงข้อมูลรายละเอียดในรายงาน </w:t>
      </w:r>
      <w:r w:rsidRPr="00AC1A3F">
        <w:rPr>
          <w:rFonts w:ascii="TH SarabunPSK" w:hAnsi="TH SarabunPSK" w:cs="TH SarabunPSK"/>
          <w:sz w:val="32"/>
          <w:szCs w:val="32"/>
        </w:rPr>
        <w:t xml:space="preserve">I Code </w:t>
      </w:r>
      <w:r w:rsidRPr="00AC1A3F">
        <w:rPr>
          <w:rFonts w:ascii="TH SarabunPSK" w:hAnsi="TH SarabunPSK" w:cs="TH SarabunPSK"/>
          <w:sz w:val="32"/>
          <w:szCs w:val="32"/>
          <w:cs/>
        </w:rPr>
        <w:t>ได้โดยง่าย</w:t>
      </w:r>
      <w:r w:rsidR="00013634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14:paraId="4630086F" w14:textId="7309AC3A" w:rsidR="00462801" w:rsidRPr="00F502C6" w:rsidRDefault="00462801" w:rsidP="00AC1A3F">
      <w:pPr>
        <w:pStyle w:val="ListParagraph"/>
        <w:numPr>
          <w:ilvl w:val="0"/>
          <w:numId w:val="45"/>
        </w:numPr>
        <w:tabs>
          <w:tab w:val="left" w:pos="2268"/>
          <w:tab w:val="left" w:pos="2610"/>
          <w:tab w:val="left" w:pos="2758"/>
          <w:tab w:val="left" w:pos="2977"/>
          <w:tab w:val="left" w:pos="3150"/>
        </w:tabs>
        <w:ind w:left="0" w:firstLine="2760"/>
        <w:jc w:val="thaiDistribute"/>
        <w:rPr>
          <w:rFonts w:cs="TH SarabunPSK"/>
          <w:b/>
          <w:bCs/>
          <w:spacing w:val="-4"/>
          <w:szCs w:val="32"/>
          <w:cs/>
        </w:rPr>
      </w:pPr>
      <w:r w:rsidRPr="00F502C6">
        <w:rPr>
          <w:rFonts w:cs="TH SarabunPSK"/>
          <w:b/>
          <w:bCs/>
          <w:spacing w:val="-4"/>
          <w:szCs w:val="32"/>
          <w:cs/>
        </w:rPr>
        <w:t>การจัดทำรายงานการทบทวนผู้ประเมินผลการดำเนินงานด้าน</w:t>
      </w:r>
      <w:r w:rsidR="00F502C6">
        <w:rPr>
          <w:rFonts w:cs="TH SarabunPSK"/>
          <w:b/>
          <w:bCs/>
          <w:spacing w:val="-4"/>
          <w:szCs w:val="32"/>
          <w:cs/>
        </w:rPr>
        <w:br/>
      </w:r>
      <w:r w:rsidRPr="00F502C6">
        <w:rPr>
          <w:rFonts w:cs="TH SarabunPSK"/>
          <w:b/>
          <w:bCs/>
          <w:spacing w:val="-4"/>
          <w:szCs w:val="32"/>
          <w:cs/>
        </w:rPr>
        <w:t xml:space="preserve">ความยั่งยืนตามมาตรฐานสากล (“ผู้ประเมินฯ”) </w:t>
      </w:r>
      <w:r w:rsidRPr="00F502C6">
        <w:rPr>
          <w:rFonts w:cs="TH SarabunPSK"/>
          <w:spacing w:val="-4"/>
          <w:szCs w:val="32"/>
          <w:cs/>
        </w:rPr>
        <w:t xml:space="preserve">(ถ้ามี) กรณีกองทุนรวม </w:t>
      </w:r>
      <w:r w:rsidRPr="00F502C6">
        <w:rPr>
          <w:rFonts w:cs="TH SarabunPSK"/>
          <w:spacing w:val="-4"/>
          <w:szCs w:val="32"/>
        </w:rPr>
        <w:t xml:space="preserve">SRI </w:t>
      </w:r>
      <w:r w:rsidRPr="00F502C6">
        <w:rPr>
          <w:rFonts w:cs="TH SarabunPSK"/>
          <w:spacing w:val="-4"/>
          <w:szCs w:val="32"/>
          <w:cs/>
        </w:rPr>
        <w:t>มีการใช้</w:t>
      </w:r>
      <w:r w:rsidR="005D33F6" w:rsidRPr="00F502C6">
        <w:rPr>
          <w:rFonts w:cs="TH SarabunPSK" w:hint="cs"/>
          <w:spacing w:val="-4"/>
          <w:szCs w:val="32"/>
          <w:cs/>
        </w:rPr>
        <w:t>การจัดอันดับ</w:t>
      </w:r>
      <w:r w:rsidRPr="00F502C6">
        <w:rPr>
          <w:rFonts w:cs="TH SarabunPSK"/>
          <w:spacing w:val="-4"/>
          <w:szCs w:val="32"/>
          <w:cs/>
        </w:rPr>
        <w:t xml:space="preserve"> </w:t>
      </w:r>
      <w:r w:rsidR="005D33F6" w:rsidRPr="00F502C6">
        <w:rPr>
          <w:rFonts w:cs="TH SarabunPSK" w:hint="cs"/>
          <w:spacing w:val="-4"/>
          <w:szCs w:val="32"/>
          <w:cs/>
        </w:rPr>
        <w:t>(</w:t>
      </w:r>
      <w:r w:rsidR="005D33F6" w:rsidRPr="00F502C6">
        <w:rPr>
          <w:rFonts w:cs="TH SarabunPSK"/>
          <w:spacing w:val="-4"/>
          <w:szCs w:val="32"/>
        </w:rPr>
        <w:t>“</w:t>
      </w:r>
      <w:r w:rsidRPr="00F502C6">
        <w:rPr>
          <w:rFonts w:cs="TH SarabunPSK"/>
          <w:spacing w:val="-4"/>
          <w:szCs w:val="32"/>
        </w:rPr>
        <w:t>ratings</w:t>
      </w:r>
      <w:r w:rsidR="005D33F6" w:rsidRPr="00F502C6">
        <w:rPr>
          <w:rFonts w:cs="TH SarabunPSK"/>
          <w:spacing w:val="-4"/>
          <w:szCs w:val="32"/>
        </w:rPr>
        <w:t>”</w:t>
      </w:r>
      <w:r w:rsidR="005D33F6" w:rsidRPr="00F502C6">
        <w:rPr>
          <w:rFonts w:cs="TH SarabunPSK" w:hint="cs"/>
          <w:spacing w:val="-4"/>
          <w:szCs w:val="32"/>
          <w:cs/>
        </w:rPr>
        <w:t>)</w:t>
      </w:r>
      <w:r w:rsidRPr="00F502C6">
        <w:rPr>
          <w:rFonts w:cs="TH SarabunPSK"/>
          <w:spacing w:val="-4"/>
          <w:szCs w:val="32"/>
        </w:rPr>
        <w:t xml:space="preserve"> </w:t>
      </w:r>
      <w:r w:rsidRPr="00F502C6">
        <w:rPr>
          <w:rFonts w:cs="TH SarabunPSK"/>
          <w:spacing w:val="-4"/>
          <w:szCs w:val="32"/>
          <w:cs/>
        </w:rPr>
        <w:t>หรือ</w:t>
      </w:r>
      <w:r w:rsidR="005D33F6" w:rsidRPr="00F502C6">
        <w:rPr>
          <w:rFonts w:cs="TH SarabunPSK" w:hint="cs"/>
          <w:spacing w:val="-4"/>
          <w:szCs w:val="32"/>
          <w:cs/>
        </w:rPr>
        <w:t>การให้คะแนน</w:t>
      </w:r>
      <w:r w:rsidRPr="00F502C6">
        <w:rPr>
          <w:rFonts w:cs="TH SarabunPSK"/>
          <w:spacing w:val="-4"/>
          <w:szCs w:val="32"/>
        </w:rPr>
        <w:t xml:space="preserve"> </w:t>
      </w:r>
      <w:r w:rsidR="005D33F6" w:rsidRPr="00F502C6">
        <w:rPr>
          <w:rFonts w:cs="TH SarabunPSK" w:hint="cs"/>
          <w:spacing w:val="-4"/>
          <w:szCs w:val="32"/>
          <w:cs/>
        </w:rPr>
        <w:t>(</w:t>
      </w:r>
      <w:r w:rsidR="005D33F6" w:rsidRPr="00F502C6">
        <w:rPr>
          <w:rFonts w:cs="TH SarabunPSK"/>
          <w:spacing w:val="-4"/>
          <w:szCs w:val="32"/>
        </w:rPr>
        <w:t>“</w:t>
      </w:r>
      <w:r w:rsidRPr="00F502C6">
        <w:rPr>
          <w:rFonts w:cs="TH SarabunPSK"/>
          <w:spacing w:val="-4"/>
          <w:szCs w:val="32"/>
        </w:rPr>
        <w:t>scores</w:t>
      </w:r>
      <w:r w:rsidR="005D33F6" w:rsidRPr="00F502C6">
        <w:rPr>
          <w:rFonts w:cs="TH SarabunPSK"/>
          <w:spacing w:val="-4"/>
          <w:szCs w:val="32"/>
        </w:rPr>
        <w:t>”</w:t>
      </w:r>
      <w:r w:rsidR="005D33F6" w:rsidRPr="00F502C6">
        <w:rPr>
          <w:rFonts w:cs="TH SarabunPSK" w:hint="cs"/>
          <w:spacing w:val="-4"/>
          <w:szCs w:val="32"/>
          <w:cs/>
        </w:rPr>
        <w:t>)</w:t>
      </w:r>
      <w:r w:rsidRPr="00F502C6">
        <w:rPr>
          <w:rFonts w:cs="TH SarabunPSK"/>
          <w:spacing w:val="-4"/>
          <w:szCs w:val="32"/>
        </w:rPr>
        <w:t xml:space="preserve"> </w:t>
      </w:r>
      <w:r w:rsidRPr="00F502C6">
        <w:rPr>
          <w:rFonts w:cs="TH SarabunPSK"/>
          <w:spacing w:val="-4"/>
          <w:szCs w:val="32"/>
          <w:cs/>
        </w:rPr>
        <w:t>และ/หรือบริการข้อมูลด้าน</w:t>
      </w:r>
      <w:r w:rsidRPr="00F502C6">
        <w:rPr>
          <w:rFonts w:cs="TH SarabunPSK"/>
          <w:spacing w:val="-4"/>
          <w:szCs w:val="32"/>
        </w:rPr>
        <w:t xml:space="preserve"> E </w:t>
      </w:r>
      <w:r w:rsidRPr="00F502C6">
        <w:rPr>
          <w:rFonts w:cs="TH SarabunPSK"/>
          <w:spacing w:val="-4"/>
          <w:szCs w:val="32"/>
          <w:cs/>
        </w:rPr>
        <w:t>หรือ</w:t>
      </w:r>
      <w:r w:rsidRPr="00F502C6">
        <w:rPr>
          <w:rFonts w:cs="TH SarabunPSK"/>
          <w:spacing w:val="-4"/>
          <w:szCs w:val="32"/>
        </w:rPr>
        <w:t xml:space="preserve"> S </w:t>
      </w:r>
      <w:r w:rsidRPr="00F502C6">
        <w:rPr>
          <w:rFonts w:cs="TH SarabunPSK"/>
          <w:spacing w:val="-4"/>
          <w:szCs w:val="32"/>
          <w:cs/>
        </w:rPr>
        <w:t>หรือ</w:t>
      </w:r>
      <w:r w:rsidRPr="00F502C6">
        <w:rPr>
          <w:rFonts w:cs="TH SarabunPSK"/>
          <w:spacing w:val="-4"/>
          <w:szCs w:val="32"/>
        </w:rPr>
        <w:t xml:space="preserve"> ESG </w:t>
      </w:r>
      <w:r w:rsidRPr="00F502C6">
        <w:rPr>
          <w:rFonts w:cs="TH SarabunPSK"/>
          <w:spacing w:val="-4"/>
          <w:szCs w:val="32"/>
          <w:cs/>
        </w:rPr>
        <w:t>จากผู้ประเมิ</w:t>
      </w:r>
      <w:r w:rsidR="005D33F6" w:rsidRPr="00F502C6">
        <w:rPr>
          <w:rFonts w:cs="TH SarabunPSK" w:hint="cs"/>
          <w:spacing w:val="-4"/>
          <w:szCs w:val="32"/>
          <w:cs/>
        </w:rPr>
        <w:t>น</w:t>
      </w:r>
      <w:r w:rsidRPr="00F502C6">
        <w:rPr>
          <w:rFonts w:cs="TH SarabunPSK"/>
          <w:spacing w:val="-4"/>
          <w:szCs w:val="32"/>
          <w:cs/>
        </w:rPr>
        <w:t xml:space="preserve">ฯ </w:t>
      </w:r>
      <w:r w:rsidR="00F502C6">
        <w:rPr>
          <w:rFonts w:cs="TH SarabunPSK"/>
          <w:spacing w:val="-4"/>
          <w:szCs w:val="32"/>
          <w:cs/>
        </w:rPr>
        <w:br/>
      </w:r>
      <w:r w:rsidRPr="00F502C6">
        <w:rPr>
          <w:rFonts w:cs="TH SarabunPSK"/>
          <w:spacing w:val="-4"/>
          <w:szCs w:val="32"/>
          <w:cs/>
        </w:rPr>
        <w:t>ให้ บลจ. จัดทำรายงานการทบทวนผู้ประเมิน</w:t>
      </w:r>
      <w:r w:rsidRPr="002558BF">
        <w:rPr>
          <w:rFonts w:cs="TH SarabunPSK"/>
          <w:spacing w:val="-4"/>
          <w:szCs w:val="32"/>
          <w:cs/>
        </w:rPr>
        <w:t>ฯ</w:t>
      </w:r>
      <w:r w:rsidR="005C46CB" w:rsidRPr="002558BF">
        <w:rPr>
          <w:rFonts w:cs="TH SarabunPSK"/>
          <w:spacing w:val="-4"/>
          <w:szCs w:val="32"/>
        </w:rPr>
        <w:t xml:space="preserve"> </w:t>
      </w:r>
      <w:r w:rsidR="005C46CB" w:rsidRPr="002558BF">
        <w:rPr>
          <w:rFonts w:cs="TH SarabunPSK"/>
          <w:szCs w:val="32"/>
          <w:cs/>
        </w:rPr>
        <w:t>สำหรับกองทุนรวม</w:t>
      </w:r>
      <w:r w:rsidR="005C46CB" w:rsidRPr="002558BF">
        <w:rPr>
          <w:rFonts w:cs="TH SarabunPSK"/>
          <w:szCs w:val="32"/>
        </w:rPr>
        <w:t xml:space="preserve"> SRI </w:t>
      </w:r>
      <w:r w:rsidR="005C46CB" w:rsidRPr="002558BF">
        <w:rPr>
          <w:rFonts w:cs="TH SarabunPSK"/>
          <w:szCs w:val="32"/>
          <w:cs/>
        </w:rPr>
        <w:t>ทั้งหมดภายใต้การบริหารจัดการ</w:t>
      </w:r>
      <w:r w:rsidR="005B0C65" w:rsidRPr="002558BF">
        <w:rPr>
          <w:rFonts w:cs="TH SarabunPSK"/>
          <w:szCs w:val="32"/>
          <w:cs/>
        </w:rPr>
        <w:br/>
      </w:r>
      <w:r w:rsidR="005C46CB" w:rsidRPr="002558BF">
        <w:rPr>
          <w:rFonts w:cs="TH SarabunPSK"/>
          <w:szCs w:val="32"/>
          <w:cs/>
        </w:rPr>
        <w:t xml:space="preserve">แบบรวมฉบับเดียวได้ </w:t>
      </w:r>
      <w:r w:rsidR="005C46CB" w:rsidRPr="00A847B5">
        <w:rPr>
          <w:rFonts w:cs="TH SarabunPSK"/>
          <w:szCs w:val="32"/>
          <w:cs/>
        </w:rPr>
        <w:t>โดยให้เปิดเผยทุกสิ้นรอบระยะเวลาบัญชี หรือรอบปีปฏิทินตามความสมัครใจ</w:t>
      </w:r>
      <w:r w:rsidR="005C46CB" w:rsidRPr="002558BF">
        <w:rPr>
          <w:rFonts w:cs="TH SarabunPSK" w:hint="cs"/>
          <w:szCs w:val="32"/>
          <w:cs/>
        </w:rPr>
        <w:t xml:space="preserve"> </w:t>
      </w:r>
      <w:r w:rsidR="005B0C65" w:rsidRPr="002558BF">
        <w:rPr>
          <w:rFonts w:cs="TH SarabunPSK"/>
          <w:szCs w:val="32"/>
          <w:cs/>
        </w:rPr>
        <w:br/>
      </w:r>
      <w:r w:rsidRPr="002558BF">
        <w:rPr>
          <w:rFonts w:cs="TH SarabunPSK"/>
          <w:spacing w:val="-4"/>
          <w:szCs w:val="32"/>
          <w:cs/>
        </w:rPr>
        <w:t>เพื่อเปิดเผยผลการติดตามตรวจสอบการดำเนินงานของผู้ประเมินฯ ภายหลังการใช้บริการด้วย</w:t>
      </w:r>
      <w:r w:rsidR="006245E7">
        <w:rPr>
          <w:rFonts w:cs="TH SarabunPSK"/>
          <w:spacing w:val="-4"/>
          <w:szCs w:val="32"/>
        </w:rPr>
        <w:t xml:space="preserve"> </w:t>
      </w:r>
    </w:p>
    <w:p w14:paraId="0D6E6CE4" w14:textId="71602FCD" w:rsidR="00706A51" w:rsidRPr="00AC1A3F" w:rsidRDefault="00706A51" w:rsidP="000F79FF">
      <w:pPr>
        <w:pStyle w:val="ListParagraph"/>
        <w:tabs>
          <w:tab w:val="left" w:pos="2610"/>
          <w:tab w:val="left" w:pos="2758"/>
          <w:tab w:val="left" w:pos="3119"/>
        </w:tabs>
        <w:ind w:left="0" w:firstLine="2772"/>
        <w:jc w:val="thaiDistribute"/>
        <w:rPr>
          <w:rFonts w:cs="TH SarabunPSK"/>
          <w:b/>
          <w:bCs/>
          <w:szCs w:val="32"/>
          <w:cs/>
        </w:rPr>
      </w:pPr>
      <w:r w:rsidRPr="00080A1C">
        <w:rPr>
          <w:rFonts w:cs="TH SarabunPSK" w:hint="cs"/>
          <w:szCs w:val="32"/>
          <w:cs/>
        </w:rPr>
        <w:t xml:space="preserve">ทั้งนี้ </w:t>
      </w:r>
      <w:r w:rsidR="00C101C4" w:rsidRPr="00080A1C">
        <w:rPr>
          <w:rFonts w:cs="TH SarabunPSK" w:hint="cs"/>
          <w:szCs w:val="32"/>
          <w:cs/>
        </w:rPr>
        <w:t>ในการจัดทำรายงานให้ บลจ. ยึดหลักการจัดทำรายงานที่สมดุล</w:t>
      </w:r>
      <w:r w:rsidR="00C101C4">
        <w:rPr>
          <w:rFonts w:cs="TH SarabunPSK" w:hint="cs"/>
          <w:szCs w:val="32"/>
          <w:cs/>
        </w:rPr>
        <w:t xml:space="preserve"> (</w:t>
      </w:r>
      <w:r w:rsidR="00C101C4">
        <w:rPr>
          <w:rFonts w:cs="TH SarabunPSK"/>
          <w:szCs w:val="32"/>
        </w:rPr>
        <w:t>balance</w:t>
      </w:r>
      <w:r w:rsidR="00C101C4">
        <w:rPr>
          <w:rFonts w:cs="TH SarabunPSK" w:hint="cs"/>
          <w:szCs w:val="32"/>
          <w:cs/>
        </w:rPr>
        <w:t>) ครบถ้วน (</w:t>
      </w:r>
      <w:r w:rsidR="00C101C4">
        <w:rPr>
          <w:rFonts w:cs="TH SarabunPSK"/>
          <w:szCs w:val="32"/>
        </w:rPr>
        <w:t>completeness</w:t>
      </w:r>
      <w:r w:rsidR="00C101C4">
        <w:rPr>
          <w:rFonts w:cs="TH SarabunPSK" w:hint="cs"/>
          <w:szCs w:val="32"/>
          <w:cs/>
        </w:rPr>
        <w:t>) และเปรียบเทียบได้ (</w:t>
      </w:r>
      <w:r w:rsidR="00C101C4">
        <w:rPr>
          <w:rFonts w:cs="TH SarabunPSK"/>
          <w:szCs w:val="32"/>
        </w:rPr>
        <w:t>comparability</w:t>
      </w:r>
      <w:r w:rsidR="00C101C4">
        <w:rPr>
          <w:rFonts w:cs="TH SarabunPSK" w:hint="cs"/>
          <w:szCs w:val="32"/>
          <w:cs/>
        </w:rPr>
        <w:t xml:space="preserve">) </w:t>
      </w:r>
      <w:r w:rsidR="00D37664" w:rsidRPr="00080A1C">
        <w:rPr>
          <w:rFonts w:cs="TH SarabunPSK" w:hint="cs"/>
          <w:szCs w:val="32"/>
          <w:cs/>
        </w:rPr>
        <w:t>เพื่อให้เกิดประโยชน</w:t>
      </w:r>
      <w:r w:rsidR="00080A1C" w:rsidRPr="00080A1C">
        <w:rPr>
          <w:rFonts w:cs="TH SarabunPSK" w:hint="cs"/>
          <w:szCs w:val="32"/>
          <w:cs/>
        </w:rPr>
        <w:t>์สูงสุด</w:t>
      </w:r>
      <w:r w:rsidR="00631824">
        <w:rPr>
          <w:rFonts w:cs="TH SarabunPSK"/>
          <w:szCs w:val="32"/>
          <w:cs/>
        </w:rPr>
        <w:br/>
      </w:r>
      <w:r w:rsidR="00C101C4">
        <w:rPr>
          <w:rFonts w:cs="TH SarabunPSK" w:hint="cs"/>
          <w:szCs w:val="32"/>
          <w:cs/>
        </w:rPr>
        <w:t xml:space="preserve">ต่อผู้ลงทุน </w:t>
      </w:r>
      <w:r w:rsidR="00080A1C" w:rsidRPr="00080A1C">
        <w:rPr>
          <w:rFonts w:cs="TH SarabunPSK" w:hint="cs"/>
          <w:szCs w:val="32"/>
          <w:cs/>
        </w:rPr>
        <w:t>และป้องกัน</w:t>
      </w:r>
      <w:r w:rsidR="00631824" w:rsidRPr="00631824">
        <w:t xml:space="preserve"> </w:t>
      </w:r>
      <w:r w:rsidR="00631824" w:rsidRPr="00631824">
        <w:rPr>
          <w:rFonts w:cs="TH SarabunPSK"/>
          <w:szCs w:val="32"/>
        </w:rPr>
        <w:t>greenwashing</w:t>
      </w:r>
      <w:r w:rsidR="00631824" w:rsidRPr="00631824" w:rsidDel="00631824">
        <w:rPr>
          <w:rFonts w:cs="TH SarabunPSK" w:hint="cs"/>
          <w:szCs w:val="32"/>
        </w:rPr>
        <w:t xml:space="preserve"> </w:t>
      </w:r>
      <w:r w:rsidR="000F79FF">
        <w:rPr>
          <w:rFonts w:cs="TH SarabunPSK" w:hint="cs"/>
          <w:szCs w:val="32"/>
          <w:cs/>
        </w:rPr>
        <w:t xml:space="preserve">เกี่ยวกับการรายงานข้อมูลด้านความยั่งยืน </w:t>
      </w:r>
    </w:p>
    <w:p w14:paraId="648ED290" w14:textId="59937DA4" w:rsidR="005B426E" w:rsidRPr="005B426E" w:rsidRDefault="00462801" w:rsidP="005B426E">
      <w:pPr>
        <w:pStyle w:val="ListParagraph"/>
        <w:numPr>
          <w:ilvl w:val="2"/>
          <w:numId w:val="35"/>
        </w:numPr>
        <w:tabs>
          <w:tab w:val="left" w:pos="2268"/>
          <w:tab w:val="left" w:pos="2610"/>
          <w:tab w:val="left" w:pos="2758"/>
        </w:tabs>
        <w:ind w:left="0" w:right="-34" w:firstLine="2184"/>
        <w:jc w:val="thaiDistribute"/>
        <w:rPr>
          <w:rFonts w:cs="TH SarabunPSK"/>
          <w:b/>
          <w:bCs/>
          <w:szCs w:val="32"/>
        </w:rPr>
      </w:pPr>
      <w:r w:rsidRPr="00AC1A3F">
        <w:rPr>
          <w:rFonts w:cs="TH SarabunPSK"/>
          <w:b/>
          <w:bCs/>
          <w:szCs w:val="32"/>
          <w:cs/>
        </w:rPr>
        <w:lastRenderedPageBreak/>
        <w:t xml:space="preserve">การเปิดเผยข้อมูลในการโฆษณากองทุนรวม </w:t>
      </w:r>
      <w:r w:rsidRPr="00AC1A3F">
        <w:rPr>
          <w:rFonts w:cs="TH SarabunPSK"/>
          <w:b/>
          <w:bCs/>
          <w:szCs w:val="32"/>
        </w:rPr>
        <w:t xml:space="preserve">SRI </w:t>
      </w:r>
      <w:r w:rsidR="000D5865">
        <w:rPr>
          <w:rFonts w:cs="TH SarabunPSK" w:hint="cs"/>
          <w:szCs w:val="32"/>
          <w:cs/>
        </w:rPr>
        <w:t xml:space="preserve">บลจ. </w:t>
      </w:r>
      <w:r w:rsidR="000D5865" w:rsidRPr="000D5865">
        <w:rPr>
          <w:rFonts w:cs="TH SarabunPSK"/>
          <w:szCs w:val="32"/>
          <w:cs/>
        </w:rPr>
        <w:t>จะต้องเปิดเผยข้อมูลอย่างถูกต้อง สมดุล และสอดคล้องกับข้อมูลที่เปิดเผยในเอกสารกองทุนรวม</w:t>
      </w:r>
      <w:r w:rsidR="000D5865">
        <w:rPr>
          <w:rFonts w:cs="TH SarabunPSK" w:hint="cs"/>
          <w:szCs w:val="32"/>
          <w:cs/>
        </w:rPr>
        <w:t xml:space="preserve"> </w:t>
      </w:r>
      <w:r w:rsidR="000D5865" w:rsidRPr="000D5865">
        <w:rPr>
          <w:rFonts w:cs="TH SarabunPSK"/>
          <w:szCs w:val="32"/>
          <w:cs/>
        </w:rPr>
        <w:t xml:space="preserve">ในการทำให้ผู้ลงทุนรับรู้ข้อมูลเกี่ยวกับกองทุนรวม </w:t>
      </w:r>
      <w:r w:rsidR="000D5865" w:rsidRPr="000D5865">
        <w:rPr>
          <w:rFonts w:cs="TH SarabunPSK"/>
          <w:szCs w:val="32"/>
        </w:rPr>
        <w:t xml:space="preserve">SRI </w:t>
      </w:r>
      <w:r w:rsidR="000D5865" w:rsidRPr="000D5865">
        <w:rPr>
          <w:rFonts w:cs="TH SarabunPSK"/>
          <w:szCs w:val="32"/>
          <w:cs/>
        </w:rPr>
        <w:t xml:space="preserve">โดยทางข้อความ ภาพ เสียง เครื่องหมาย หรือสัญลักษณ์ใด ๆ และไม่ว่าจะกระทำผ่านสื่อ หรือเครื่องมือใด ๆ </w:t>
      </w:r>
    </w:p>
    <w:p w14:paraId="01303617" w14:textId="1216CA68" w:rsidR="005B426E" w:rsidRPr="00A847B5" w:rsidRDefault="00C93CFA" w:rsidP="00A847B5">
      <w:pPr>
        <w:tabs>
          <w:tab w:val="left" w:pos="2268"/>
          <w:tab w:val="left" w:pos="2610"/>
          <w:tab w:val="left" w:pos="2758"/>
        </w:tabs>
        <w:spacing w:line="240" w:lineRule="auto"/>
        <w:ind w:right="-34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A847B5">
        <w:rPr>
          <w:rFonts w:cs="TH SarabunPSK"/>
          <w:b/>
          <w:bCs/>
          <w:spacing w:val="-6"/>
          <w:szCs w:val="32"/>
          <w:cs/>
        </w:rPr>
        <w:tab/>
      </w:r>
      <w:r w:rsidR="007B6902" w:rsidRPr="00A847B5">
        <w:rPr>
          <w:rFonts w:ascii="TH SarabunPSK" w:hAnsi="TH SarabunPSK" w:cs="TH SarabunPSK"/>
          <w:spacing w:val="-6"/>
          <w:sz w:val="32"/>
          <w:szCs w:val="32"/>
          <w:cs/>
        </w:rPr>
        <w:t xml:space="preserve">อนึ่ง </w:t>
      </w:r>
      <w:r w:rsidR="005B426E" w:rsidRPr="00A847B5">
        <w:rPr>
          <w:rFonts w:ascii="TH SarabunPSK" w:hAnsi="TH SarabunPSK" w:cs="TH SarabunPSK"/>
          <w:spacing w:val="-6"/>
          <w:sz w:val="32"/>
          <w:szCs w:val="32"/>
          <w:cs/>
        </w:rPr>
        <w:t xml:space="preserve">สำนักงาน 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>ก.ล.ต. ได้กำหนดแนวทางการเปิดเผยข้อมูลสำหรับ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br/>
        <w:t xml:space="preserve">กองทุนรวม 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 xml:space="preserve">SRI 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>ที่เป็นกองทุนรวมหน่วยลงทุน (</w:t>
      </w:r>
      <w:r w:rsidR="00952134" w:rsidRPr="00A847B5">
        <w:rPr>
          <w:rFonts w:ascii="TH SarabunPSK" w:hAnsi="TH SarabunPSK" w:cs="TH SarabunPSK"/>
          <w:spacing w:val="-6"/>
          <w:sz w:val="32"/>
          <w:szCs w:val="32"/>
        </w:rPr>
        <w:t>“f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 xml:space="preserve">und of </w:t>
      </w:r>
      <w:r w:rsidR="00952134" w:rsidRPr="00A847B5">
        <w:rPr>
          <w:rFonts w:ascii="TH SarabunPSK" w:hAnsi="TH SarabunPSK" w:cs="TH SarabunPSK"/>
          <w:spacing w:val="-6"/>
          <w:sz w:val="32"/>
          <w:szCs w:val="32"/>
        </w:rPr>
        <w:t>f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>unds</w:t>
      </w:r>
      <w:r w:rsidR="00952134" w:rsidRPr="00A847B5">
        <w:rPr>
          <w:rFonts w:ascii="TH SarabunPSK" w:hAnsi="TH SarabunPSK" w:cs="TH SarabunPSK"/>
          <w:spacing w:val="-6"/>
          <w:sz w:val="32"/>
          <w:szCs w:val="32"/>
        </w:rPr>
        <w:t>”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 xml:space="preserve">) 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>และกองทุนรวมฟีดเดอร์ (</w:t>
      </w:r>
      <w:r w:rsidR="00952134" w:rsidRPr="00A847B5">
        <w:rPr>
          <w:rFonts w:ascii="TH SarabunPSK" w:hAnsi="TH SarabunPSK" w:cs="TH SarabunPSK"/>
          <w:spacing w:val="-6"/>
          <w:sz w:val="32"/>
          <w:szCs w:val="32"/>
        </w:rPr>
        <w:t>“f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 xml:space="preserve">eeder </w:t>
      </w:r>
      <w:r w:rsidR="00952134" w:rsidRPr="00A847B5">
        <w:rPr>
          <w:rFonts w:ascii="TH SarabunPSK" w:hAnsi="TH SarabunPSK" w:cs="TH SarabunPSK"/>
          <w:spacing w:val="-6"/>
          <w:sz w:val="32"/>
          <w:szCs w:val="32"/>
        </w:rPr>
        <w:t>f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>und</w:t>
      </w:r>
      <w:r w:rsidR="00952134" w:rsidRPr="00A847B5">
        <w:rPr>
          <w:rFonts w:ascii="TH SarabunPSK" w:hAnsi="TH SarabunPSK" w:cs="TH SarabunPSK"/>
          <w:spacing w:val="-6"/>
          <w:sz w:val="32"/>
          <w:szCs w:val="32"/>
        </w:rPr>
        <w:t>”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 xml:space="preserve">) 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 xml:space="preserve">เพื่อให้เกิดความชัดเจนในทางปฏิบัติและรักษามาตรฐานความโปร่งใสในทุกประเภทของกองทุนรวม </w:t>
      </w:r>
      <w:r w:rsidRPr="00A847B5">
        <w:rPr>
          <w:rFonts w:ascii="TH SarabunPSK" w:hAnsi="TH SarabunPSK" w:cs="TH SarabunPSK"/>
          <w:spacing w:val="-6"/>
          <w:sz w:val="32"/>
          <w:szCs w:val="32"/>
        </w:rPr>
        <w:t xml:space="preserve">SRI </w:t>
      </w:r>
      <w:r w:rsidRPr="00A847B5">
        <w:rPr>
          <w:rFonts w:ascii="TH SarabunPSK" w:hAnsi="TH SarabunPSK" w:cs="TH SarabunPSK"/>
          <w:spacing w:val="-6"/>
          <w:sz w:val="32"/>
          <w:szCs w:val="32"/>
          <w:cs/>
        </w:rPr>
        <w:t>ด้วย</w:t>
      </w:r>
    </w:p>
    <w:p w14:paraId="25F1D5BC" w14:textId="33A101DC" w:rsidR="007159E6" w:rsidRDefault="007159E6" w:rsidP="00F4408E">
      <w:pPr>
        <w:tabs>
          <w:tab w:val="left" w:pos="2268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AC1A3F"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Pr="00AB5D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5D5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ออก</w:t>
      </w:r>
      <w:proofErr w:type="gramEnd"/>
      <w:r w:rsidRPr="00AB5D5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B6556" w:rsidRPr="002B655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ประกาศสำนักงานคณะกรรมการกำกับหลักทรัพย์และตลาดหลักทรัพย์ </w:t>
      </w:r>
      <w:r w:rsidR="006D677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proofErr w:type="gramStart"/>
      <w:r w:rsidR="002B6556" w:rsidRPr="002B6556">
        <w:rPr>
          <w:rFonts w:ascii="TH SarabunPSK" w:hAnsi="TH SarabunPSK" w:cs="TH SarabunPSK"/>
          <w:b/>
          <w:bCs/>
          <w:sz w:val="32"/>
          <w:szCs w:val="32"/>
          <w:cs/>
        </w:rPr>
        <w:t>ที่  สน.</w:t>
      </w:r>
      <w:proofErr w:type="gramEnd"/>
      <w:r w:rsidR="002B6556" w:rsidRPr="002B655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C5C80">
        <w:rPr>
          <w:rFonts w:ascii="TH SarabunPSK" w:hAnsi="TH SarabunPSK" w:cs="TH SarabunPSK"/>
          <w:b/>
          <w:bCs/>
          <w:sz w:val="32"/>
          <w:szCs w:val="32"/>
        </w:rPr>
        <w:t>43</w:t>
      </w:r>
      <w:r w:rsidR="002B6556" w:rsidRPr="002B6556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proofErr w:type="gramStart"/>
      <w:r w:rsidR="002B6556" w:rsidRPr="002B6556">
        <w:rPr>
          <w:rFonts w:ascii="TH SarabunPSK" w:hAnsi="TH SarabunPSK" w:cs="TH SarabunPSK"/>
          <w:b/>
          <w:bCs/>
          <w:sz w:val="32"/>
          <w:szCs w:val="32"/>
          <w:cs/>
        </w:rPr>
        <w:t xml:space="preserve">2568  </w:t>
      </w:r>
      <w:r w:rsidR="002B6556" w:rsidRPr="005C5C80">
        <w:rPr>
          <w:rFonts w:ascii="TH SarabunPSK" w:hAnsi="TH SarabunPSK" w:cs="TH SarabunPSK"/>
          <w:sz w:val="32"/>
          <w:szCs w:val="32"/>
          <w:cs/>
        </w:rPr>
        <w:t>เรื่อง</w:t>
      </w:r>
      <w:proofErr w:type="gramEnd"/>
      <w:r w:rsidR="002B6556" w:rsidRPr="005C5C8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="002B6556" w:rsidRPr="005C5C80">
        <w:rPr>
          <w:rFonts w:ascii="TH SarabunPSK" w:hAnsi="TH SarabunPSK" w:cs="TH SarabunPSK"/>
          <w:sz w:val="32"/>
          <w:szCs w:val="32"/>
          <w:cs/>
        </w:rPr>
        <w:t>หลักเกณฑ์  เงื่อนไข</w:t>
      </w:r>
      <w:proofErr w:type="gramEnd"/>
      <w:r w:rsidR="002B6556" w:rsidRPr="005C5C8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="002B6556" w:rsidRPr="005C5C80">
        <w:rPr>
          <w:rFonts w:ascii="TH SarabunPSK" w:hAnsi="TH SarabunPSK" w:cs="TH SarabunPSK"/>
          <w:sz w:val="32"/>
          <w:szCs w:val="32"/>
          <w:cs/>
        </w:rPr>
        <w:t>และวิธีการจัดการกองทุนรวมเพื่อผู้ลงทุนทั่วไป  กองทุนรวม</w:t>
      </w:r>
      <w:proofErr w:type="gramEnd"/>
      <w:r w:rsidR="00655CEE" w:rsidRPr="005C5C80">
        <w:rPr>
          <w:rFonts w:ascii="TH SarabunPSK" w:hAnsi="TH SarabunPSK" w:cs="TH SarabunPSK"/>
          <w:sz w:val="32"/>
          <w:szCs w:val="32"/>
          <w:cs/>
        </w:rPr>
        <w:br/>
      </w:r>
      <w:proofErr w:type="gramStart"/>
      <w:r w:rsidR="002B6556" w:rsidRPr="005C5C80">
        <w:rPr>
          <w:rFonts w:ascii="TH SarabunPSK" w:hAnsi="TH SarabunPSK" w:cs="TH SarabunPSK"/>
          <w:sz w:val="32"/>
          <w:szCs w:val="32"/>
          <w:cs/>
        </w:rPr>
        <w:t>เพื่อผู้ลงทุนที่มิใช่รายย่อย  และกองทุนรวมเพื่อผู้ลงทุนประเภทสถาบัน</w:t>
      </w:r>
      <w:proofErr w:type="gramEnd"/>
      <w:r w:rsidR="00655CEE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93966" w:rsidRPr="005C5C80">
        <w:rPr>
          <w:rFonts w:ascii="TH SarabunPSK" w:hAnsi="TH SarabunPSK" w:cs="TH SarabunPSK"/>
          <w:sz w:val="32"/>
          <w:szCs w:val="32"/>
          <w:cs/>
        </w:rPr>
        <w:t>ลงวันที่ 3 ธันวาคม</w:t>
      </w:r>
      <w:r w:rsidR="00693966" w:rsidRPr="005C5C80">
        <w:rPr>
          <w:rFonts w:ascii="TH SarabunPSK" w:hAnsi="TH SarabunPSK" w:cs="TH SarabunPSK"/>
          <w:sz w:val="32"/>
          <w:szCs w:val="32"/>
        </w:rPr>
        <w:t xml:space="preserve"> </w:t>
      </w:r>
      <w:r w:rsidR="00E80393">
        <w:rPr>
          <w:rFonts w:ascii="TH SarabunPSK" w:hAnsi="TH SarabunPSK" w:cs="TH SarabunPSK"/>
          <w:sz w:val="32"/>
          <w:szCs w:val="32"/>
          <w:cs/>
        </w:rPr>
        <w:br/>
      </w:r>
      <w:r w:rsidR="00E8039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693966" w:rsidRPr="005C5C80">
        <w:rPr>
          <w:rFonts w:ascii="TH SarabunPSK" w:hAnsi="TH SarabunPSK" w:cs="TH SarabunPSK"/>
          <w:sz w:val="32"/>
          <w:szCs w:val="32"/>
          <w:cs/>
        </w:rPr>
        <w:t>2568</w:t>
      </w:r>
      <w:r w:rsidR="00E803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5CEE" w:rsidRPr="005C5C80">
        <w:rPr>
          <w:rFonts w:ascii="TH SarabunPSK" w:hAnsi="TH SarabunPSK" w:cs="TH SarabunPSK"/>
          <w:sz w:val="32"/>
          <w:szCs w:val="32"/>
          <w:cs/>
        </w:rPr>
        <w:t>(</w:t>
      </w:r>
      <w:r w:rsidR="00655CEE" w:rsidRPr="005C5C80">
        <w:rPr>
          <w:rFonts w:ascii="TH SarabunPSK" w:hAnsi="TH SarabunPSK" w:cs="TH SarabunPSK"/>
          <w:sz w:val="32"/>
          <w:szCs w:val="32"/>
        </w:rPr>
        <w:t>“</w:t>
      </w:r>
      <w:r w:rsidR="00655CEE" w:rsidRPr="005C5C80">
        <w:rPr>
          <w:rFonts w:ascii="TH SarabunPSK" w:hAnsi="TH SarabunPSK" w:cs="TH SarabunPSK"/>
          <w:sz w:val="32"/>
          <w:szCs w:val="32"/>
          <w:cs/>
        </w:rPr>
        <w:t xml:space="preserve">สน. </w:t>
      </w:r>
      <w:r w:rsidR="005C5C80" w:rsidRPr="005C5C80">
        <w:rPr>
          <w:rFonts w:ascii="TH SarabunPSK" w:hAnsi="TH SarabunPSK" w:cs="TH SarabunPSK"/>
          <w:sz w:val="32"/>
          <w:szCs w:val="32"/>
        </w:rPr>
        <w:t>43</w:t>
      </w:r>
      <w:r w:rsidR="00655CEE" w:rsidRPr="005C5C80">
        <w:rPr>
          <w:rFonts w:ascii="TH SarabunPSK" w:hAnsi="TH SarabunPSK" w:cs="TH SarabunPSK"/>
          <w:sz w:val="32"/>
          <w:szCs w:val="32"/>
          <w:cs/>
        </w:rPr>
        <w:t>/2568</w:t>
      </w:r>
      <w:r w:rsidR="00655CEE" w:rsidRPr="005C5C80">
        <w:rPr>
          <w:rFonts w:ascii="TH SarabunPSK" w:hAnsi="TH SarabunPSK" w:cs="TH SarabunPSK"/>
          <w:sz w:val="32"/>
          <w:szCs w:val="32"/>
        </w:rPr>
        <w:t>”</w:t>
      </w:r>
      <w:r w:rsidR="00655CEE" w:rsidRPr="005C5C80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B6556" w:rsidRPr="005C5C80">
        <w:rPr>
          <w:rFonts w:ascii="TH SarabunPSK" w:hAnsi="TH SarabunPSK" w:cs="TH SarabunPSK"/>
          <w:sz w:val="32"/>
          <w:szCs w:val="32"/>
          <w:cs/>
        </w:rPr>
        <w:t>รวมทั้งภาคผนวก</w:t>
      </w:r>
      <w:r w:rsidR="002B6556" w:rsidRPr="00655C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6945">
        <w:rPr>
          <w:rFonts w:ascii="TH SarabunPSK" w:hAnsi="TH SarabunPSK" w:cs="TH SarabunPSK" w:hint="cs"/>
          <w:sz w:val="32"/>
          <w:szCs w:val="32"/>
          <w:cs/>
        </w:rPr>
        <w:t>3</w:t>
      </w:r>
      <w:r w:rsidR="00866C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6C02" w:rsidRPr="0068020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เพื่อปรับปรุงประกาศ ที่ สน. 9/2564</w:t>
      </w:r>
      <w:r w:rsidR="00866C02">
        <w:rPr>
          <w:rStyle w:val="FootnoteReference"/>
          <w:rFonts w:ascii="TH SarabunPSK" w:hAnsi="TH SarabunPSK" w:cs="TH SarabunPSK"/>
          <w:sz w:val="32"/>
          <w:szCs w:val="32"/>
          <w:cs/>
        </w:rPr>
        <w:footnoteReference w:id="3"/>
      </w:r>
      <w:r w:rsidR="00746945">
        <w:rPr>
          <w:rFonts w:ascii="TH SarabunPSK" w:hAnsi="TH SarabunPSK" w:cs="TH SarabunPSK" w:hint="cs"/>
          <w:sz w:val="32"/>
          <w:szCs w:val="32"/>
          <w:cs/>
        </w:rPr>
        <w:t xml:space="preserve"> โดยกำหนดรอบการ</w:t>
      </w:r>
      <w:r w:rsidR="000A6AE6">
        <w:rPr>
          <w:rFonts w:ascii="TH SarabunPSK" w:hAnsi="TH SarabunPSK" w:cs="TH SarabunPSK" w:hint="cs"/>
          <w:sz w:val="32"/>
          <w:szCs w:val="32"/>
          <w:cs/>
        </w:rPr>
        <w:t>จัดทำและจัด</w:t>
      </w:r>
      <w:r w:rsidR="00746945">
        <w:rPr>
          <w:rFonts w:ascii="TH SarabunPSK" w:hAnsi="TH SarabunPSK" w:cs="TH SarabunPSK" w:hint="cs"/>
          <w:sz w:val="32"/>
          <w:szCs w:val="32"/>
          <w:cs/>
        </w:rPr>
        <w:t>ส่งรายงาน</w:t>
      </w:r>
      <w:r w:rsidR="000A6AE6">
        <w:rPr>
          <w:rFonts w:ascii="TH SarabunPSK" w:hAnsi="TH SarabunPSK" w:cs="TH SarabunPSK" w:hint="cs"/>
          <w:sz w:val="32"/>
          <w:szCs w:val="32"/>
          <w:cs/>
        </w:rPr>
        <w:t>สำหรับกองทุนรวม</w:t>
      </w:r>
      <w:r w:rsidR="000A6AE6">
        <w:rPr>
          <w:rFonts w:ascii="TH SarabunPSK" w:hAnsi="TH SarabunPSK" w:cs="TH SarabunPSK"/>
          <w:sz w:val="32"/>
          <w:szCs w:val="32"/>
        </w:rPr>
        <w:t xml:space="preserve"> SRI </w:t>
      </w:r>
      <w:r w:rsidR="000A6AE6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7237EEF5" w14:textId="6284E84E" w:rsidR="000A6AE6" w:rsidRDefault="000A6AE6" w:rsidP="00F4408E">
      <w:pPr>
        <w:tabs>
          <w:tab w:val="left" w:pos="2268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2.2.1 </w:t>
      </w:r>
      <w:r w:rsidR="00167EF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770AA6">
        <w:rPr>
          <w:rFonts w:ascii="TH SarabunPSK" w:hAnsi="TH SarabunPSK" w:cs="TH SarabunPSK" w:hint="cs"/>
          <w:sz w:val="32"/>
          <w:szCs w:val="32"/>
          <w:cs/>
        </w:rPr>
        <w:t>ข้อมูลภายหลังการเสนอขายหน่วยลงทุน</w:t>
      </w:r>
      <w:r w:rsidR="0091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6F66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916EA9">
        <w:rPr>
          <w:rFonts w:ascii="TH SarabunPSK" w:hAnsi="TH SarabunPSK" w:cs="TH SarabunPSK" w:hint="cs"/>
          <w:sz w:val="32"/>
          <w:szCs w:val="32"/>
          <w:cs/>
        </w:rPr>
        <w:t xml:space="preserve">ให้ บลจ. </w:t>
      </w:r>
      <w:r w:rsidR="0021126F">
        <w:rPr>
          <w:rFonts w:ascii="TH SarabunPSK" w:hAnsi="TH SarabunPSK" w:cs="TH SarabunPSK" w:hint="cs"/>
          <w:sz w:val="32"/>
          <w:szCs w:val="32"/>
          <w:cs/>
        </w:rPr>
        <w:t>จัดส่ง/เปิดเผยตามช่องทางและระยะเวลา</w:t>
      </w:r>
      <w:r w:rsidR="00EC6190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21126F">
        <w:rPr>
          <w:rFonts w:ascii="TH SarabunPSK" w:hAnsi="TH SarabunPSK" w:cs="TH SarabunPSK" w:hint="cs"/>
          <w:sz w:val="32"/>
          <w:szCs w:val="32"/>
          <w:cs/>
        </w:rPr>
        <w:t>กำหนดทุกรอบระยะเวลาบัญชีเ</w:t>
      </w:r>
      <w:r w:rsidR="00E0321B">
        <w:rPr>
          <w:rFonts w:ascii="TH SarabunPSK" w:hAnsi="TH SarabunPSK" w:cs="TH SarabunPSK" w:hint="cs"/>
          <w:sz w:val="32"/>
          <w:szCs w:val="32"/>
          <w:cs/>
        </w:rPr>
        <w:t>หมือนเดิม</w:t>
      </w:r>
    </w:p>
    <w:p w14:paraId="75FAE038" w14:textId="7516CD7E" w:rsidR="009A3B04" w:rsidRDefault="00E0321B" w:rsidP="00F4408E">
      <w:pPr>
        <w:tabs>
          <w:tab w:val="left" w:pos="2268"/>
        </w:tabs>
        <w:spacing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2.2.2</w:t>
      </w:r>
      <w:r w:rsidR="00167E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6770">
        <w:rPr>
          <w:rFonts w:ascii="TH SarabunPSK" w:hAnsi="TH SarabunPSK" w:cs="TH SarabunPSK" w:hint="cs"/>
          <w:sz w:val="32"/>
          <w:szCs w:val="32"/>
          <w:cs/>
        </w:rPr>
        <w:t>ใน</w:t>
      </w:r>
      <w:r w:rsidR="00D04B07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D6770"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="00D04B07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E407B1" w:rsidDel="00E407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4B07">
        <w:rPr>
          <w:rFonts w:ascii="TH SarabunPSK" w:hAnsi="TH SarabunPSK" w:cs="TH SarabunPSK"/>
          <w:sz w:val="32"/>
          <w:szCs w:val="32"/>
        </w:rPr>
        <w:t>engagement report</w:t>
      </w:r>
      <w:r w:rsidR="0021126F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DA3E2A">
        <w:rPr>
          <w:rFonts w:ascii="TH SarabunPSK" w:hAnsi="TH SarabunPSK" w:cs="TH SarabunPSK" w:hint="cs"/>
          <w:sz w:val="32"/>
          <w:szCs w:val="32"/>
          <w:cs/>
        </w:rPr>
        <w:t>รายงานการทบทวน</w:t>
      </w:r>
      <w:r w:rsidR="006D6770">
        <w:rPr>
          <w:rFonts w:ascii="TH SarabunPSK" w:hAnsi="TH SarabunPSK" w:cs="TH SarabunPSK"/>
          <w:sz w:val="32"/>
          <w:szCs w:val="32"/>
          <w:cs/>
        </w:rPr>
        <w:br/>
      </w:r>
      <w:r w:rsidR="00DA3E2A">
        <w:rPr>
          <w:rFonts w:ascii="TH SarabunPSK" w:hAnsi="TH SarabunPSK" w:cs="TH SarabunPSK" w:hint="cs"/>
          <w:sz w:val="32"/>
          <w:szCs w:val="32"/>
          <w:cs/>
        </w:rPr>
        <w:t xml:space="preserve">ผู้ประเมินฯ (ถ้ามี) </w:t>
      </w:r>
      <w:r w:rsidR="00E02678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D21504">
        <w:rPr>
          <w:rFonts w:ascii="TH SarabunPSK" w:hAnsi="TH SarabunPSK" w:cs="TH SarabunPSK" w:hint="cs"/>
          <w:sz w:val="32"/>
          <w:szCs w:val="32"/>
          <w:cs/>
        </w:rPr>
        <w:t xml:space="preserve"> บลจ. จัดส่งรายงานภายใน 3 เดือนนับแต่วันสิ้นรอบ</w:t>
      </w:r>
      <w:r w:rsidR="00E56D2A">
        <w:rPr>
          <w:rFonts w:ascii="TH SarabunPSK" w:hAnsi="TH SarabunPSK" w:cs="TH SarabunPSK" w:hint="cs"/>
          <w:sz w:val="32"/>
          <w:szCs w:val="32"/>
          <w:cs/>
        </w:rPr>
        <w:t>ระยะเวลาบัญชี หรือรอบปีปฏิทิน ได้ตามความเหมาะสม และ</w:t>
      </w:r>
      <w:r w:rsidR="00E02678">
        <w:rPr>
          <w:rFonts w:ascii="TH SarabunPSK" w:hAnsi="TH SarabunPSK" w:cs="TH SarabunPSK" w:hint="cs"/>
          <w:sz w:val="32"/>
          <w:szCs w:val="32"/>
          <w:cs/>
        </w:rPr>
        <w:t>สามารถเปิดเผยผ่านทางเว็บไซต์ของ บลจ.</w:t>
      </w:r>
    </w:p>
    <w:p w14:paraId="224E3BA1" w14:textId="24F962E0" w:rsidR="00646F63" w:rsidRPr="00A847B5" w:rsidRDefault="000A6AE6" w:rsidP="00506299">
      <w:pPr>
        <w:tabs>
          <w:tab w:val="left" w:pos="2268"/>
        </w:tabs>
        <w:spacing w:after="120" w:line="240" w:lineRule="auto"/>
        <w:ind w:firstLine="180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2.</w:t>
      </w:r>
      <w:r w:rsidRPr="00BE7CC6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3</w:t>
      </w:r>
      <w:r w:rsidRPr="00BE7CC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9A3B04"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u w:val="single"/>
          <w:cs/>
        </w:rPr>
        <w:t>ออก</w:t>
      </w:r>
      <w:r w:rsidR="009A3B04"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2125BC" w:rsidRPr="00F4408E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ประกาศสำนักงานคณะกรรมการกำกับหลักทรัพย์และตลาดหลักทรัพย์ </w:t>
      </w:r>
      <w:r w:rsidR="006D6770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br/>
      </w:r>
      <w:r w:rsidR="002125BC" w:rsidRPr="00F4408E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ที่ สน. </w:t>
      </w:r>
      <w:r w:rsidR="005C5C80">
        <w:rPr>
          <w:rFonts w:ascii="TH SarabunPSK" w:hAnsi="TH SarabunPSK" w:cs="TH SarabunPSK"/>
          <w:b/>
          <w:bCs/>
          <w:spacing w:val="-8"/>
          <w:sz w:val="32"/>
          <w:szCs w:val="32"/>
        </w:rPr>
        <w:t>44</w:t>
      </w:r>
      <w:r w:rsidR="002125BC" w:rsidRPr="00F4408E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/</w:t>
      </w:r>
      <w:proofErr w:type="gramStart"/>
      <w:r w:rsidR="002125BC" w:rsidRPr="00F4408E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2568  </w:t>
      </w:r>
      <w:r w:rsidR="002125BC" w:rsidRPr="00F4408E">
        <w:rPr>
          <w:rFonts w:ascii="TH SarabunPSK" w:hAnsi="TH SarabunPSK" w:cs="TH SarabunPSK"/>
          <w:spacing w:val="-8"/>
          <w:sz w:val="32"/>
          <w:szCs w:val="32"/>
          <w:cs/>
        </w:rPr>
        <w:t>เรื่อง</w:t>
      </w:r>
      <w:proofErr w:type="gramEnd"/>
      <w:r w:rsidR="002125BC" w:rsidRPr="00F4408E">
        <w:rPr>
          <w:rFonts w:ascii="TH SarabunPSK" w:hAnsi="TH SarabunPSK" w:cs="TH SarabunPSK"/>
          <w:spacing w:val="-8"/>
          <w:sz w:val="32"/>
          <w:szCs w:val="32"/>
          <w:cs/>
        </w:rPr>
        <w:t xml:space="preserve">  </w:t>
      </w:r>
      <w:proofErr w:type="gramStart"/>
      <w:r w:rsidR="002125BC" w:rsidRPr="00F4408E">
        <w:rPr>
          <w:rFonts w:ascii="TH SarabunPSK" w:hAnsi="TH SarabunPSK" w:cs="TH SarabunPSK"/>
          <w:spacing w:val="-8"/>
          <w:sz w:val="32"/>
          <w:szCs w:val="32"/>
          <w:cs/>
        </w:rPr>
        <w:t>หนังสือชี้ชวนเสนอขายหน่วยลงทุนของกองทุนรวมเพื่อผู้ลงทุนทั่วไป  กองทุนรวม</w:t>
      </w:r>
      <w:proofErr w:type="gramEnd"/>
      <w:r w:rsidR="00702E0D" w:rsidRPr="00F4408E">
        <w:rPr>
          <w:rFonts w:ascii="TH SarabunPSK" w:hAnsi="TH SarabunPSK" w:cs="TH SarabunPSK"/>
          <w:spacing w:val="-8"/>
          <w:sz w:val="32"/>
          <w:szCs w:val="32"/>
          <w:cs/>
        </w:rPr>
        <w:br/>
      </w:r>
      <w:proofErr w:type="gramStart"/>
      <w:r w:rsidR="002125BC" w:rsidRPr="00F4408E">
        <w:rPr>
          <w:rFonts w:ascii="TH SarabunPSK" w:hAnsi="TH SarabunPSK" w:cs="TH SarabunPSK"/>
          <w:spacing w:val="-8"/>
          <w:sz w:val="32"/>
          <w:szCs w:val="32"/>
          <w:cs/>
        </w:rPr>
        <w:t>เพื่อผู้ลงทุนที่มิใช่รายย่อย  และกองทุนรวมเพื่อผู้ลงทุนประเภทสถาบัน</w:t>
      </w:r>
      <w:proofErr w:type="gramEnd"/>
      <w:r w:rsidR="002125BC" w:rsidRPr="00F4408E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ลงวันที่ 3 ธันวาคม</w:t>
      </w:r>
      <w:r w:rsidR="005C5C80" w:rsidRPr="005C5C80">
        <w:rPr>
          <w:rFonts w:ascii="TH SarabunPSK" w:hAnsi="TH SarabunPSK" w:cs="TH SarabunPSK"/>
          <w:sz w:val="32"/>
          <w:szCs w:val="32"/>
        </w:rPr>
        <w:t xml:space="preserve"> </w:t>
      </w:r>
      <w:r w:rsidR="00E8039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2568</w:t>
      </w:r>
      <w:r w:rsidR="005C5C80" w:rsidRPr="005C5C8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(</w:t>
      </w:r>
      <w:r w:rsidR="005C5C80" w:rsidRPr="005C5C80">
        <w:rPr>
          <w:rFonts w:ascii="TH SarabunPSK" w:hAnsi="TH SarabunPSK" w:cs="TH SarabunPSK"/>
          <w:sz w:val="32"/>
          <w:szCs w:val="32"/>
        </w:rPr>
        <w:t>“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 xml:space="preserve">สน. </w:t>
      </w:r>
      <w:r w:rsidR="005C5C80" w:rsidRPr="005C5C80">
        <w:rPr>
          <w:rFonts w:ascii="TH SarabunPSK" w:hAnsi="TH SarabunPSK" w:cs="TH SarabunPSK"/>
          <w:sz w:val="32"/>
          <w:szCs w:val="32"/>
        </w:rPr>
        <w:t>4</w:t>
      </w:r>
      <w:r w:rsidR="005C5C80">
        <w:rPr>
          <w:rFonts w:ascii="TH SarabunPSK" w:hAnsi="TH SarabunPSK" w:cs="TH SarabunPSK"/>
          <w:sz w:val="32"/>
          <w:szCs w:val="32"/>
        </w:rPr>
        <w:t>4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/2568</w:t>
      </w:r>
      <w:r w:rsidR="005C5C80" w:rsidRPr="005C5C80">
        <w:rPr>
          <w:rFonts w:ascii="TH SarabunPSK" w:hAnsi="TH SarabunPSK" w:cs="TH SarabunPSK"/>
          <w:sz w:val="32"/>
          <w:szCs w:val="32"/>
        </w:rPr>
        <w:t>”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)</w:t>
      </w:r>
      <w:r w:rsidR="005C5C80">
        <w:rPr>
          <w:rFonts w:ascii="TH SarabunPSK" w:hAnsi="TH SarabunPSK" w:cs="TH SarabunPSK"/>
          <w:sz w:val="32"/>
          <w:szCs w:val="32"/>
        </w:rPr>
        <w:t xml:space="preserve"> </w:t>
      </w:r>
      <w:r w:rsidR="002125BC" w:rsidRPr="00F4408E">
        <w:rPr>
          <w:rFonts w:ascii="TH SarabunPSK" w:hAnsi="TH SarabunPSK" w:cs="TH SarabunPSK"/>
          <w:spacing w:val="-8"/>
          <w:sz w:val="32"/>
          <w:szCs w:val="32"/>
          <w:cs/>
        </w:rPr>
        <w:t>รวมทั้งภาคผนวก 1 และคำอธิบายเพิ่มเติมแนบท้ายแบบ 123-1</w:t>
      </w:r>
      <w:r w:rsidR="00702E0D"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702E0D"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u w:val="single"/>
          <w:cs/>
        </w:rPr>
        <w:t xml:space="preserve">เพื่อปรับปรุงประกาศ </w:t>
      </w:r>
      <w:r w:rsidR="002558B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</w:rPr>
        <w:br/>
      </w:r>
      <w:r w:rsidR="00702E0D"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u w:val="single"/>
          <w:cs/>
        </w:rPr>
        <w:t>ที่ สน. 69/256</w:t>
      </w:r>
      <w:r w:rsidR="000A59EC" w:rsidRPr="00F4408E">
        <w:rPr>
          <w:rFonts w:ascii="TH SarabunPSK" w:hAnsi="TH SarabunPSK" w:cs="TH SarabunPSK" w:hint="cs"/>
          <w:b/>
          <w:bCs/>
          <w:spacing w:val="-8"/>
          <w:sz w:val="32"/>
          <w:szCs w:val="32"/>
          <w:u w:val="single"/>
          <w:cs/>
        </w:rPr>
        <w:t>4</w:t>
      </w:r>
      <w:r w:rsidR="000A59EC" w:rsidRPr="00F4408E">
        <w:rPr>
          <w:rStyle w:val="FootnoteReference"/>
          <w:rFonts w:ascii="TH SarabunPSK" w:hAnsi="TH SarabunPSK" w:cs="TH SarabunPSK"/>
          <w:b/>
          <w:bCs/>
          <w:spacing w:val="-8"/>
          <w:sz w:val="32"/>
          <w:szCs w:val="32"/>
          <w:cs/>
        </w:rPr>
        <w:footnoteReference w:id="4"/>
      </w:r>
      <w:r w:rsidR="00B9503C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F76C6B">
        <w:rPr>
          <w:rFonts w:ascii="TH SarabunPSK" w:hAnsi="TH SarabunPSK" w:cs="TH SarabunPSK" w:hint="cs"/>
          <w:spacing w:val="-8"/>
          <w:sz w:val="32"/>
          <w:szCs w:val="32"/>
          <w:cs/>
        </w:rPr>
        <w:t>โดย</w:t>
      </w:r>
      <w:r w:rsidR="00F76C6B" w:rsidRPr="00AC1A3F">
        <w:rPr>
          <w:rFonts w:cs="TH SarabunPSK"/>
          <w:spacing w:val="-2"/>
          <w:szCs w:val="32"/>
          <w:cs/>
        </w:rPr>
        <w:t>ให้</w:t>
      </w:r>
      <w:r w:rsidR="00F76C6B" w:rsidRPr="00AC1A3F">
        <w:rPr>
          <w:rFonts w:cs="TH SarabunPSK"/>
          <w:spacing w:val="-2"/>
          <w:szCs w:val="32"/>
        </w:rPr>
        <w:t xml:space="preserve"> </w:t>
      </w:r>
      <w:r w:rsidR="00F76C6B" w:rsidRPr="00AC1A3F">
        <w:rPr>
          <w:rFonts w:cs="TH SarabunPSK"/>
          <w:spacing w:val="-2"/>
          <w:szCs w:val="32"/>
          <w:cs/>
        </w:rPr>
        <w:t xml:space="preserve">บลจ. </w:t>
      </w:r>
      <w:r w:rsidR="00F76C6B" w:rsidRPr="00A847B5">
        <w:rPr>
          <w:rFonts w:ascii="TH SarabunPSK" w:hAnsi="TH SarabunPSK" w:cs="TH SarabunPSK"/>
          <w:spacing w:val="-2"/>
          <w:sz w:val="32"/>
          <w:szCs w:val="32"/>
          <w:cs/>
        </w:rPr>
        <w:t>จัดทำ</w:t>
      </w:r>
      <w:r w:rsidR="00F76C6B" w:rsidRPr="00A847B5">
        <w:rPr>
          <w:rFonts w:ascii="TH SarabunPSK" w:hAnsi="TH SarabunPSK" w:cs="TH SarabunPSK"/>
          <w:spacing w:val="-2"/>
          <w:sz w:val="32"/>
          <w:szCs w:val="32"/>
        </w:rPr>
        <w:t xml:space="preserve"> Sustainability Corner </w:t>
      </w:r>
      <w:r w:rsidR="00F76C6B" w:rsidRPr="00A847B5">
        <w:rPr>
          <w:rFonts w:ascii="TH SarabunPSK" w:hAnsi="TH SarabunPSK" w:cs="TH SarabunPSK"/>
          <w:spacing w:val="-2"/>
          <w:sz w:val="32"/>
          <w:szCs w:val="32"/>
          <w:cs/>
        </w:rPr>
        <w:t xml:space="preserve">ไว้ในส่วนข้อมูลอื่นของหนังสือชี้ชวนส่วนสรุปข้อมูลสำคัญ (แบบ </w:t>
      </w:r>
      <w:r w:rsidR="00F76C6B" w:rsidRPr="00A847B5">
        <w:rPr>
          <w:rFonts w:ascii="TH SarabunPSK" w:hAnsi="TH SarabunPSK" w:cs="TH SarabunPSK"/>
          <w:spacing w:val="-2"/>
          <w:sz w:val="32"/>
          <w:szCs w:val="32"/>
        </w:rPr>
        <w:t>123-1)</w:t>
      </w:r>
      <w:r w:rsidR="00F76C6B" w:rsidRPr="00A847B5">
        <w:rPr>
          <w:rFonts w:ascii="TH SarabunPSK" w:hAnsi="TH SarabunPSK" w:cs="TH SarabunPSK"/>
          <w:spacing w:val="-2"/>
          <w:sz w:val="32"/>
          <w:szCs w:val="32"/>
          <w:vertAlign w:val="superscript"/>
          <w:cs/>
        </w:rPr>
        <w:t xml:space="preserve"> </w:t>
      </w:r>
      <w:r w:rsidR="00F76C6B" w:rsidRPr="00A847B5">
        <w:rPr>
          <w:rFonts w:ascii="TH SarabunPSK" w:hAnsi="TH SarabunPSK" w:cs="TH SarabunPSK"/>
          <w:spacing w:val="-2"/>
          <w:sz w:val="32"/>
          <w:szCs w:val="32"/>
          <w:cs/>
        </w:rPr>
        <w:t xml:space="preserve"> เพื่อให้ผู้ลงทุนมีข้อมูล</w:t>
      </w:r>
      <w:r w:rsidR="00F76C6B" w:rsidRPr="00AC1A3F">
        <w:rPr>
          <w:rFonts w:cs="TH SarabunPSK"/>
          <w:spacing w:val="-2"/>
          <w:szCs w:val="32"/>
          <w:cs/>
        </w:rPr>
        <w:t>สรุปด้านความยั่งยืนที่สำคัญในรูปแบบที่เปรียบเทียบได้ง่าย</w:t>
      </w:r>
      <w:r w:rsidR="00F76C6B">
        <w:rPr>
          <w:rFonts w:cs="TH SarabunPSK"/>
          <w:spacing w:val="-2"/>
          <w:szCs w:val="32"/>
        </w:rPr>
        <w:t xml:space="preserve"> </w:t>
      </w:r>
      <w:r w:rsidR="00F76C6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</w:p>
    <w:p w14:paraId="73A304DB" w14:textId="70093A37" w:rsidR="007B20E6" w:rsidRDefault="007B20E6" w:rsidP="005C5C80">
      <w:pPr>
        <w:tabs>
          <w:tab w:val="left" w:pos="2268"/>
        </w:tabs>
        <w:spacing w:after="120" w:line="240" w:lineRule="auto"/>
        <w:ind w:firstLine="1800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2</w:t>
      </w:r>
      <w:r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.4 </w:t>
      </w:r>
      <w:r w:rsidR="00C10A71" w:rsidRPr="005C5C8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ออก</w:t>
      </w:r>
      <w:r w:rsidR="00C10A71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</w:t>
      </w:r>
      <w:r w:rsidR="00747CA3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C10A71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กาศแนวปฏิบัติ ที่ นป.  </w:t>
      </w:r>
      <w:r w:rsidR="005C5C80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C10A71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/2568  </w:t>
      </w:r>
      <w:r w:rsidR="00C10A71" w:rsidRPr="005C5C80">
        <w:rPr>
          <w:rFonts w:ascii="TH SarabunPSK" w:hAnsi="TH SarabunPSK" w:cs="TH SarabunPSK" w:hint="cs"/>
          <w:sz w:val="32"/>
          <w:szCs w:val="32"/>
          <w:cs/>
        </w:rPr>
        <w:t>เรื่อง  การยกเลิ</w:t>
      </w:r>
      <w:r w:rsidR="00747CA3" w:rsidRPr="005C5C80">
        <w:rPr>
          <w:rFonts w:ascii="TH SarabunPSK" w:hAnsi="TH SarabunPSK" w:cs="TH SarabunPSK" w:hint="cs"/>
          <w:sz w:val="32"/>
          <w:szCs w:val="32"/>
          <w:cs/>
        </w:rPr>
        <w:t xml:space="preserve">กประกาศแนวปฏิบัติ  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br/>
      </w:r>
      <w:r w:rsidR="00747CA3" w:rsidRPr="005C5C80">
        <w:rPr>
          <w:rFonts w:ascii="TH SarabunPSK" w:hAnsi="TH SarabunPSK" w:cs="TH SarabunPSK" w:hint="cs"/>
          <w:sz w:val="32"/>
          <w:szCs w:val="32"/>
          <w:cs/>
        </w:rPr>
        <w:t>เรื่อง  แนวปฏิบัติในการเปิดเผยข้อมูลของกองทุนรวมเพื่อความยั่งยืน</w:t>
      </w:r>
      <w:r w:rsidR="00747CA3" w:rsidRPr="005C5C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 xml:space="preserve">ลงวันที่ 3 ธันวาคม </w:t>
      </w:r>
      <w:r w:rsidR="00E8039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2568</w:t>
      </w:r>
      <w:r w:rsidR="005C5C80" w:rsidRPr="005C5C80">
        <w:rPr>
          <w:rFonts w:ascii="TH SarabunPSK" w:hAnsi="TH SarabunPSK" w:cs="TH SarabunPSK"/>
          <w:sz w:val="32"/>
          <w:szCs w:val="32"/>
        </w:rPr>
        <w:t xml:space="preserve"> </w:t>
      </w:r>
      <w:r w:rsidR="005C5C80">
        <w:rPr>
          <w:rFonts w:ascii="TH SarabunPSK" w:hAnsi="TH SarabunPSK" w:cs="TH SarabunPSK"/>
          <w:sz w:val="32"/>
          <w:szCs w:val="32"/>
          <w:cs/>
        </w:rPr>
        <w:br/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(“</w:t>
      </w:r>
      <w:r w:rsidR="005C5C80" w:rsidRPr="005C5C80">
        <w:rPr>
          <w:rFonts w:ascii="TH SarabunPSK" w:hAnsi="TH SarabunPSK" w:cs="TH SarabunPSK" w:hint="cs"/>
          <w:sz w:val="32"/>
          <w:szCs w:val="32"/>
          <w:cs/>
        </w:rPr>
        <w:t>นป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C5C80" w:rsidRPr="005C5C80">
        <w:rPr>
          <w:rFonts w:ascii="TH SarabunPSK" w:hAnsi="TH SarabunPSK" w:cs="TH SarabunPSK" w:hint="cs"/>
          <w:sz w:val="32"/>
          <w:szCs w:val="32"/>
          <w:cs/>
        </w:rPr>
        <w:t>9</w:t>
      </w:r>
      <w:r w:rsidR="005C5C80" w:rsidRPr="005C5C80">
        <w:rPr>
          <w:rFonts w:ascii="TH SarabunPSK" w:hAnsi="TH SarabunPSK" w:cs="TH SarabunPSK"/>
          <w:sz w:val="32"/>
          <w:szCs w:val="32"/>
          <w:cs/>
        </w:rPr>
        <w:t>/2568”)</w:t>
      </w:r>
      <w:r w:rsidR="00375FA8" w:rsidRPr="005C5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3039" w:rsidRPr="005C5C80"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="008E6D6A" w:rsidRPr="005C5C80">
        <w:rPr>
          <w:rFonts w:ascii="TH SarabunPSK" w:hAnsi="TH SarabunPSK" w:cs="TH SarabunPSK"/>
          <w:sz w:val="32"/>
          <w:szCs w:val="32"/>
        </w:rPr>
        <w:t xml:space="preserve"> </w:t>
      </w:r>
      <w:r w:rsidR="00DC2B18" w:rsidRPr="005C5C80">
        <w:rPr>
          <w:rFonts w:ascii="TH SarabunPSK" w:hAnsi="TH SarabunPSK" w:cs="TH SarabunPSK" w:hint="cs"/>
          <w:sz w:val="32"/>
          <w:szCs w:val="32"/>
          <w:cs/>
        </w:rPr>
        <w:t xml:space="preserve">บลจ. </w:t>
      </w:r>
      <w:r w:rsidR="00DC390B" w:rsidRPr="005C5C80">
        <w:rPr>
          <w:rFonts w:ascii="TH SarabunPSK" w:hAnsi="TH SarabunPSK" w:cs="TH SarabunPSK" w:hint="cs"/>
          <w:sz w:val="32"/>
          <w:szCs w:val="32"/>
          <w:cs/>
        </w:rPr>
        <w:t xml:space="preserve">ปฏิบัติตาม สน. </w:t>
      </w:r>
      <w:r w:rsidR="005C5C80" w:rsidRPr="005C5C80">
        <w:rPr>
          <w:rFonts w:ascii="TH SarabunPSK" w:hAnsi="TH SarabunPSK" w:cs="TH SarabunPSK" w:hint="cs"/>
          <w:sz w:val="32"/>
          <w:szCs w:val="32"/>
          <w:cs/>
        </w:rPr>
        <w:t>42</w:t>
      </w:r>
      <w:r w:rsidR="00DC390B" w:rsidRPr="005C5C80">
        <w:rPr>
          <w:rFonts w:ascii="TH SarabunPSK" w:hAnsi="TH SarabunPSK" w:cs="TH SarabunPSK" w:hint="cs"/>
          <w:sz w:val="32"/>
          <w:szCs w:val="32"/>
          <w:cs/>
        </w:rPr>
        <w:t>/2568 แทน</w:t>
      </w:r>
    </w:p>
    <w:p w14:paraId="33F75E81" w14:textId="77777777" w:rsidR="00DD708C" w:rsidRPr="00506299" w:rsidRDefault="00DD708C" w:rsidP="00E20EAC">
      <w:pPr>
        <w:tabs>
          <w:tab w:val="left" w:pos="2268"/>
        </w:tabs>
        <w:spacing w:after="120" w:line="240" w:lineRule="auto"/>
        <w:ind w:firstLine="180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</w:pPr>
    </w:p>
    <w:p w14:paraId="74B5A8A8" w14:textId="666913FA" w:rsidR="004779ED" w:rsidRPr="00AC1A3F" w:rsidRDefault="004779ED" w:rsidP="00A847B5">
      <w:pPr>
        <w:tabs>
          <w:tab w:val="left" w:pos="2268"/>
          <w:tab w:val="left" w:pos="2610"/>
        </w:tabs>
        <w:spacing w:after="0" w:line="240" w:lineRule="auto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C1A3F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 </w:t>
      </w:r>
      <w:r w:rsidRPr="00AC1A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การมีผลใช้บังคับ</w:t>
      </w:r>
    </w:p>
    <w:p w14:paraId="1E8ECC27" w14:textId="62731216" w:rsidR="004779ED" w:rsidRPr="00AC1A3F" w:rsidRDefault="004779ED" w:rsidP="00A847B5">
      <w:pPr>
        <w:tabs>
          <w:tab w:val="left" w:pos="2268"/>
          <w:tab w:val="left" w:pos="2610"/>
        </w:tabs>
        <w:spacing w:line="240" w:lineRule="auto"/>
        <w:ind w:firstLine="171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AC1A3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5C5C80">
        <w:rPr>
          <w:rFonts w:ascii="TH SarabunPSK" w:hAnsi="TH SarabunPSK" w:cs="TH SarabunPSK"/>
          <w:spacing w:val="-4"/>
          <w:sz w:val="32"/>
          <w:szCs w:val="32"/>
          <w:cs/>
        </w:rPr>
        <w:t xml:space="preserve">ตั้งแต่วันที่ </w:t>
      </w:r>
      <w:r w:rsidR="005C5C80" w:rsidRPr="005C5C8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16 </w:t>
      </w:r>
      <w:r w:rsidR="00B9503C" w:rsidRPr="005C5C8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ธันวาคม</w:t>
      </w:r>
      <w:r w:rsidRPr="005C5C80">
        <w:rPr>
          <w:rFonts w:ascii="TH SarabunPSK" w:hAnsi="TH SarabunPSK" w:cs="TH SarabunPSK"/>
          <w:spacing w:val="-4"/>
          <w:sz w:val="32"/>
          <w:szCs w:val="32"/>
          <w:cs/>
        </w:rPr>
        <w:t xml:space="preserve"> พ.ศ. </w:t>
      </w:r>
      <w:r w:rsidRPr="005C5C80">
        <w:rPr>
          <w:rFonts w:ascii="TH SarabunPSK" w:hAnsi="TH SarabunPSK" w:cs="TH SarabunPSK"/>
          <w:spacing w:val="-4"/>
          <w:sz w:val="32"/>
          <w:szCs w:val="32"/>
        </w:rPr>
        <w:t xml:space="preserve">2568 </w:t>
      </w:r>
      <w:r w:rsidRPr="005C5C80">
        <w:rPr>
          <w:rFonts w:ascii="TH SarabunPSK" w:hAnsi="TH SarabunPSK" w:cs="TH SarabunPSK"/>
          <w:spacing w:val="-4"/>
          <w:sz w:val="32"/>
          <w:szCs w:val="32"/>
          <w:cs/>
        </w:rPr>
        <w:t>เป็นต้น</w:t>
      </w:r>
      <w:r w:rsidRPr="00AC1A3F">
        <w:rPr>
          <w:rFonts w:ascii="TH SarabunPSK" w:hAnsi="TH SarabunPSK" w:cs="TH SarabunPSK"/>
          <w:spacing w:val="-4"/>
          <w:sz w:val="32"/>
          <w:szCs w:val="32"/>
          <w:cs/>
        </w:rPr>
        <w:t>ไป</w:t>
      </w:r>
    </w:p>
    <w:p w14:paraId="2D6F6A94" w14:textId="5DF21FA9" w:rsidR="00ED6606" w:rsidRPr="003D6C79" w:rsidRDefault="00ED6606" w:rsidP="00A847B5">
      <w:pPr>
        <w:tabs>
          <w:tab w:val="left" w:pos="2268"/>
          <w:tab w:val="left" w:pos="2610"/>
        </w:tabs>
        <w:spacing w:after="0" w:line="240" w:lineRule="auto"/>
        <w:ind w:firstLine="1440"/>
        <w:jc w:val="thaiDistribute"/>
        <w:rPr>
          <w:rFonts w:cs="TH SarabunPSK"/>
          <w:b/>
          <w:bCs/>
          <w:sz w:val="32"/>
          <w:szCs w:val="32"/>
          <w:u w:val="single"/>
        </w:rPr>
      </w:pPr>
      <w:r w:rsidRPr="003D6C79">
        <w:rPr>
          <w:rFonts w:ascii="TH SarabunPSK Bold" w:hAnsi="TH SarabunPSK Bold" w:cs="TH SarabunPSK"/>
          <w:b/>
          <w:bCs/>
          <w:sz w:val="32"/>
          <w:szCs w:val="32"/>
        </w:rPr>
        <w:t xml:space="preserve">4.  </w:t>
      </w:r>
      <w:r w:rsidR="001C6E0F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แนวทางการ</w:t>
      </w:r>
      <w:r w:rsidR="00632AF6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ขออนุมัติจัดตั้งและจัดการ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 </w:t>
      </w:r>
      <w:r w:rsidR="00632AF6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หรือ</w:t>
      </w:r>
      <w:r w:rsidR="001C6E0F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แก้ไขเพิ่มเติมโครงการ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จัดการ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br/>
        <w:t>กองทุนรวม (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</w:rPr>
        <w:t>“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โครงการ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</w:rPr>
        <w:t>”</w:t>
      </w:r>
      <w:r w:rsidR="003D6C79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) เพื่อเป็น</w:t>
      </w:r>
      <w:r w:rsidR="009F283F" w:rsidRPr="003D6C79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กองทุนรวม </w:t>
      </w:r>
      <w:r w:rsidR="009F283F" w:rsidRPr="003D6C79">
        <w:rPr>
          <w:rFonts w:ascii="TH SarabunPSK Bold" w:hAnsi="TH SarabunPSK Bold" w:cs="TH SarabunPSK"/>
          <w:b/>
          <w:bCs/>
          <w:sz w:val="32"/>
          <w:szCs w:val="32"/>
          <w:u w:val="single"/>
        </w:rPr>
        <w:t>SRI</w:t>
      </w:r>
    </w:p>
    <w:p w14:paraId="107EBB3C" w14:textId="4C7667BB" w:rsidR="00CD052F" w:rsidRPr="00731F1B" w:rsidRDefault="00CD052F" w:rsidP="00731F1B">
      <w:pPr>
        <w:spacing w:after="0" w:line="240" w:lineRule="auto"/>
        <w:ind w:right="28" w:firstLine="1764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D052F">
        <w:rPr>
          <w:rFonts w:ascii="TH SarabunPSK" w:hAnsi="TH SarabunPSK" w:cs="TH SarabunPSK"/>
          <w:spacing w:val="-4"/>
          <w:sz w:val="32"/>
          <w:szCs w:val="32"/>
        </w:rPr>
        <w:t>4.</w:t>
      </w:r>
      <w:r w:rsidRPr="00731F1B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Pr="00731F1B">
        <w:rPr>
          <w:rFonts w:ascii="TH SarabunPSK" w:hAnsi="TH SarabunPSK" w:cs="TH SarabunPSK"/>
          <w:spacing w:val="-4"/>
          <w:sz w:val="32"/>
          <w:szCs w:val="32"/>
          <w:cs/>
        </w:rPr>
        <w:t>ในการยื่นขออนุมัติจัดตั้งและจัดการหรือแก้ไขเพิ่มเติมโครงการ</w:t>
      </w:r>
      <w:r w:rsidR="003D6C79" w:rsidRPr="00731F1B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731F1B">
        <w:rPr>
          <w:rFonts w:ascii="TH SarabunPSK" w:hAnsi="TH SarabunPSK" w:cs="TH SarabunPSK"/>
          <w:spacing w:val="-4"/>
          <w:sz w:val="32"/>
          <w:szCs w:val="32"/>
          <w:cs/>
        </w:rPr>
        <w:t xml:space="preserve">เพื่อเป็นกองทุนรวม </w:t>
      </w:r>
      <w:r w:rsidRPr="00731F1B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Pr="00731F1B">
        <w:rPr>
          <w:rFonts w:ascii="TH SarabunPSK" w:hAnsi="TH SarabunPSK" w:cs="TH SarabunPSK"/>
          <w:spacing w:val="-4"/>
          <w:sz w:val="32"/>
          <w:szCs w:val="32"/>
          <w:cs/>
        </w:rPr>
        <w:t>ให้ บลจ. แนบหนังสือรับรองการจัดการกองทุนรวมเพื่อความยั่งยืน</w:t>
      </w:r>
      <w:r w:rsidRPr="00731F1B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31F1B">
        <w:rPr>
          <w:rFonts w:ascii="TH SarabunPSK" w:hAnsi="TH SarabunPSK" w:cs="TH SarabunPSK"/>
          <w:spacing w:val="-4"/>
          <w:sz w:val="32"/>
          <w:szCs w:val="32"/>
          <w:cs/>
        </w:rPr>
        <w:t xml:space="preserve">ตามแบบฟอร์มที่ สำนักงาน ก.ล.ต. กำหนด (ตามสิ่งที่ส่งมาด้วย </w:t>
      </w:r>
      <w:r w:rsidRPr="00731F1B">
        <w:rPr>
          <w:rFonts w:ascii="TH SarabunPSK" w:hAnsi="TH SarabunPSK" w:cs="TH SarabunPSK"/>
          <w:spacing w:val="-4"/>
          <w:sz w:val="32"/>
          <w:szCs w:val="32"/>
        </w:rPr>
        <w:t xml:space="preserve">5) </w:t>
      </w:r>
    </w:p>
    <w:p w14:paraId="50349C99" w14:textId="03A3AFCE" w:rsidR="00217AE6" w:rsidRPr="00731F1B" w:rsidRDefault="00CD052F" w:rsidP="00731F1B">
      <w:pPr>
        <w:spacing w:after="0" w:line="240" w:lineRule="auto"/>
        <w:ind w:right="28" w:firstLine="1764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731F1B">
        <w:rPr>
          <w:rFonts w:ascii="TH SarabunPSK" w:hAnsi="TH SarabunPSK" w:cs="TH SarabunPSK"/>
          <w:spacing w:val="-4"/>
          <w:sz w:val="32"/>
          <w:szCs w:val="32"/>
        </w:rPr>
        <w:t xml:space="preserve">4.2 </w:t>
      </w:r>
      <w:r w:rsidRPr="00731F1B">
        <w:rPr>
          <w:rFonts w:ascii="TH SarabunPSK" w:hAnsi="TH SarabunPSK" w:cs="TH SarabunPSK"/>
          <w:spacing w:val="-4"/>
          <w:sz w:val="32"/>
          <w:szCs w:val="32"/>
          <w:cs/>
        </w:rPr>
        <w:t>สำนักงาน ก.ล.ต. ขอซักซ้อมความเข้าใจเกี่ยวกับการขอความเห็นชอบแก้ไขเพิ่มเติมโครงการ ดังนี</w:t>
      </w:r>
      <w:r w:rsidR="007C5273" w:rsidRPr="00731F1B">
        <w:rPr>
          <w:rFonts w:ascii="TH SarabunPSK" w:hAnsi="TH SarabunPSK" w:cs="TH SarabunPSK"/>
          <w:spacing w:val="-4"/>
          <w:sz w:val="32"/>
          <w:szCs w:val="32"/>
          <w:cs/>
        </w:rPr>
        <w:t>้</w:t>
      </w:r>
    </w:p>
    <w:tbl>
      <w:tblPr>
        <w:tblStyle w:val="TableGrid"/>
        <w:tblW w:w="9000" w:type="dxa"/>
        <w:tblInd w:w="-5" w:type="dxa"/>
        <w:tblLook w:val="04A0" w:firstRow="1" w:lastRow="0" w:firstColumn="1" w:lastColumn="0" w:noHBand="0" w:noVBand="1"/>
      </w:tblPr>
      <w:tblGrid>
        <w:gridCol w:w="1710"/>
        <w:gridCol w:w="1998"/>
        <w:gridCol w:w="2772"/>
        <w:gridCol w:w="2520"/>
      </w:tblGrid>
      <w:tr w:rsidR="005C79A7" w14:paraId="34AD2696" w14:textId="77777777" w:rsidTr="00A847B5">
        <w:trPr>
          <w:trHeight w:val="601"/>
          <w:tblHeader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7742AF" w14:textId="77777777" w:rsidR="005C79A7" w:rsidRDefault="005C79A7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E4C07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สถานะกอง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ทุน</w:t>
            </w:r>
            <w:r w:rsidRPr="001E4C07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45DA4F" w14:textId="77777777" w:rsidR="005C79A7" w:rsidRPr="001E4C07" w:rsidRDefault="005C79A7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E4C07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ประสงค์จะปฏิบัติ</w:t>
            </w:r>
          </w:p>
          <w:p w14:paraId="2CD50562" w14:textId="77777777" w:rsidR="005C79A7" w:rsidRDefault="005C79A7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E4C07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ตามหลักเกณฑ์ใหม่</w:t>
            </w:r>
          </w:p>
        </w:tc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3C3DAC" w14:textId="77777777" w:rsidR="005C79A7" w:rsidRDefault="005C79A7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978D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</w:rPr>
              <w:t>ไม่</w:t>
            </w:r>
            <w:r w:rsidRPr="00850D1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ประสงค์จะปฏิบัติตามหลักเกณฑ์ใหม่</w:t>
            </w:r>
          </w:p>
          <w:p w14:paraId="3916A462" w14:textId="77777777" w:rsidR="005C79A7" w:rsidRPr="002553CF" w:rsidRDefault="005C79A7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553C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(เฉพาะกองทุนรวมเพื่อความยั่งยืน)</w:t>
            </w:r>
          </w:p>
        </w:tc>
      </w:tr>
      <w:tr w:rsidR="005C79A7" w14:paraId="517FE78C" w14:textId="77777777" w:rsidTr="00A847B5">
        <w:trPr>
          <w:tblHeader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AE10F2" w14:textId="77777777" w:rsidR="005C79A7" w:rsidRDefault="005C79A7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CD068E" w14:textId="77777777" w:rsidR="005C79A7" w:rsidRDefault="005C79A7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7AE1DE" w14:textId="77777777" w:rsidR="005C79A7" w:rsidRDefault="005C79A7" w:rsidP="00A847B5">
            <w:pPr>
              <w:tabs>
                <w:tab w:val="left" w:pos="51"/>
              </w:tabs>
              <w:jc w:val="center"/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</w:rPr>
            </w:pPr>
            <w:r w:rsidRPr="00EB3707">
              <w:rPr>
                <w:rFonts w:ascii="TH SarabunPSK Bold" w:eastAsia="Calibri" w:hAnsi="TH SarabunPSK Bold" w:cs="TH SarabunPSK" w:hint="cs"/>
                <w:b/>
                <w:bCs/>
                <w:spacing w:val="-8"/>
                <w:sz w:val="32"/>
                <w:szCs w:val="32"/>
                <w:u w:val="single"/>
                <w:cs/>
              </w:rPr>
              <w:t>กรณี</w:t>
            </w:r>
            <w:r>
              <w:rPr>
                <w:rFonts w:ascii="TH SarabunPSK Bold" w:eastAsia="Calibri" w:hAnsi="TH SarabunPSK Bold" w:cs="TH SarabunPSK" w:hint="cs"/>
                <w:b/>
                <w:bCs/>
                <w:spacing w:val="-8"/>
                <w:sz w:val="32"/>
                <w:szCs w:val="32"/>
                <w:u w:val="single"/>
                <w:cs/>
              </w:rPr>
              <w:t xml:space="preserve">กองทุนรวมลงตรง </w:t>
            </w:r>
            <w:r w:rsidRPr="003978DB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หรือ</w:t>
            </w:r>
          </w:p>
          <w:p w14:paraId="7D814C20" w14:textId="32C3BD67" w:rsidR="005C79A7" w:rsidRPr="00EB3707" w:rsidRDefault="005C79A7" w:rsidP="00A847B5">
            <w:pPr>
              <w:tabs>
                <w:tab w:val="left" w:pos="51"/>
              </w:tabs>
              <w:ind w:left="-21" w:right="-111"/>
              <w:jc w:val="center"/>
              <w:rPr>
                <w:rFonts w:ascii="TH SarabunPSK Bold" w:eastAsia="Calibri" w:hAnsi="TH SarabunPSK Bold" w:cs="TH SarabunPSK"/>
                <w:spacing w:val="-8"/>
                <w:sz w:val="32"/>
                <w:szCs w:val="32"/>
              </w:rPr>
            </w:pPr>
            <w:r w:rsidRPr="003978DB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เป็น</w:t>
            </w:r>
            <w:r w:rsidRPr="00EB3707">
              <w:rPr>
                <w:rFonts w:ascii="TH SarabunPSK Bold" w:eastAsia="Calibri" w:hAnsi="TH SarabunPSK Bold" w:cs="TH SarabunPSK" w:hint="cs"/>
                <w:b/>
                <w:bCs/>
                <w:spacing w:val="-8"/>
                <w:sz w:val="32"/>
                <w:szCs w:val="32"/>
                <w:u w:val="single"/>
                <w:cs/>
              </w:rPr>
              <w:t xml:space="preserve"> </w:t>
            </w:r>
            <w:r w:rsidRPr="00EB3707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u w:val="single"/>
              </w:rPr>
              <w:t xml:space="preserve">feeder fund </w:t>
            </w:r>
            <w:r w:rsidRPr="00EB3707">
              <w:rPr>
                <w:rFonts w:ascii="TH SarabunPSK Bold" w:eastAsia="Calibri" w:hAnsi="TH SarabunPSK Bold" w:cs="TH SarabunPSK" w:hint="cs"/>
                <w:b/>
                <w:bCs/>
                <w:spacing w:val="-8"/>
                <w:sz w:val="32"/>
                <w:szCs w:val="32"/>
                <w:u w:val="single"/>
                <w:cs/>
              </w:rPr>
              <w:t>ที่</w:t>
            </w:r>
            <w:r w:rsidRPr="00EB3707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t>ไม่มี</w:t>
            </w:r>
            <w:r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u w:val="single"/>
                <w:cs/>
              </w:rPr>
              <w:br/>
            </w:r>
            <w:r w:rsidRPr="00EB3707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กา</w:t>
            </w:r>
            <w:r>
              <w:rPr>
                <w:rFonts w:ascii="TH SarabunPSK Bold" w:eastAsia="Calibri" w:hAnsi="TH SarabunPSK Bold" w:cs="TH SarabunPSK" w:hint="cs"/>
                <w:b/>
                <w:bCs/>
                <w:spacing w:val="-8"/>
                <w:sz w:val="32"/>
                <w:szCs w:val="32"/>
                <w:cs/>
              </w:rPr>
              <w:t>ร</w:t>
            </w:r>
            <w:r w:rsidRPr="00EB3707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เปลี่ยนแปลงกองทุนรว</w:t>
            </w:r>
            <w:r w:rsidR="009F0A86">
              <w:rPr>
                <w:rFonts w:ascii="TH SarabunPSK Bold" w:eastAsia="Calibri" w:hAnsi="TH SarabunPSK Bold" w:cs="TH SarabunPSK" w:hint="cs"/>
                <w:b/>
                <w:bCs/>
                <w:spacing w:val="-8"/>
                <w:sz w:val="32"/>
                <w:szCs w:val="32"/>
                <w:cs/>
              </w:rPr>
              <w:t>ม</w:t>
            </w:r>
            <w:r w:rsidRPr="00EB3707">
              <w:rPr>
                <w:rFonts w:ascii="TH SarabunPSK Bold" w:eastAsia="Calibri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ปลายทาง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4525FF5" w14:textId="77777777" w:rsidR="005C79A7" w:rsidRPr="006816DB" w:rsidRDefault="005C79A7" w:rsidP="00A847B5">
            <w:pPr>
              <w:tabs>
                <w:tab w:val="left" w:pos="360"/>
              </w:tabs>
              <w:jc w:val="center"/>
              <w:rPr>
                <w:rFonts w:ascii="TH SarabunPSK Bold" w:eastAsia="Calibri" w:hAnsi="TH SarabunPSK Bold" w:cs="TH SarabunPSK"/>
                <w:spacing w:val="-6"/>
                <w:sz w:val="32"/>
                <w:szCs w:val="32"/>
              </w:rPr>
            </w:pPr>
            <w:r w:rsidRPr="003978DB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  <w:cs/>
              </w:rPr>
              <w:t xml:space="preserve">กรณี </w:t>
            </w:r>
            <w:r w:rsidRPr="006816DB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  <w:u w:val="single"/>
              </w:rPr>
              <w:t>feeder fund</w:t>
            </w:r>
            <w:r w:rsidRPr="006816DB">
              <w:rPr>
                <w:rFonts w:ascii="TH SarabunPSK Bold" w:eastAsia="Calibri" w:hAnsi="TH SarabunPSK Bold" w:cs="TH SarabunPSK" w:hint="cs"/>
                <w:b/>
                <w:bCs/>
                <w:spacing w:val="-6"/>
                <w:sz w:val="32"/>
                <w:szCs w:val="32"/>
                <w:u w:val="single"/>
                <w:cs/>
              </w:rPr>
              <w:t xml:space="preserve"> ที่</w:t>
            </w:r>
            <w:r w:rsidRPr="003978DB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  <w:u w:val="single"/>
                <w:cs/>
              </w:rPr>
              <w:t>ประสงค์</w:t>
            </w:r>
            <w:r w:rsidRPr="006816DB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  <w:cs/>
              </w:rPr>
              <w:t>จะเปลี่ยนแปลง</w:t>
            </w:r>
          </w:p>
          <w:p w14:paraId="47382F6B" w14:textId="77777777" w:rsidR="005C79A7" w:rsidRDefault="005C79A7" w:rsidP="00A847B5">
            <w:pPr>
              <w:tabs>
                <w:tab w:val="left" w:pos="36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816DB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  <w:cs/>
              </w:rPr>
              <w:t>กองทุนรวมปลายทางด้วย</w:t>
            </w:r>
          </w:p>
        </w:tc>
      </w:tr>
      <w:tr w:rsidR="005C79A7" w14:paraId="150F878B" w14:textId="77777777" w:rsidTr="00A847B5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D13C" w14:textId="655FB3FD" w:rsidR="005C79A7" w:rsidRPr="00A7266F" w:rsidRDefault="005C79A7" w:rsidP="00A847B5">
            <w:pPr>
              <w:pStyle w:val="ListParagraph"/>
              <w:numPr>
                <w:ilvl w:val="0"/>
                <w:numId w:val="54"/>
              </w:numPr>
              <w:tabs>
                <w:tab w:val="clear" w:pos="360"/>
                <w:tab w:val="left" w:pos="179"/>
              </w:tabs>
              <w:ind w:left="179" w:hanging="179"/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</w:rPr>
            </w:pPr>
            <w:r w:rsidRPr="00A7266F"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  <w:cs/>
              </w:rPr>
              <w:t>กองทุนรวม</w:t>
            </w:r>
            <w:r w:rsidR="009F0A86"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</w:rPr>
              <w:br/>
            </w:r>
            <w:r w:rsidRPr="00A7266F"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  <w:cs/>
              </w:rPr>
              <w:t xml:space="preserve">เพื่อความยั่งยืน </w:t>
            </w:r>
          </w:p>
          <w:p w14:paraId="4281A970" w14:textId="77777777" w:rsidR="005C79A7" w:rsidRPr="00A7266F" w:rsidRDefault="005C79A7" w:rsidP="00A847B5">
            <w:pPr>
              <w:pStyle w:val="ListParagraph"/>
              <w:numPr>
                <w:ilvl w:val="0"/>
                <w:numId w:val="54"/>
              </w:numPr>
              <w:tabs>
                <w:tab w:val="clear" w:pos="360"/>
                <w:tab w:val="left" w:pos="179"/>
              </w:tabs>
              <w:ind w:left="179" w:hanging="179"/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</w:rPr>
            </w:pPr>
            <w:r w:rsidRPr="006032F4"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</w:rPr>
              <w:t>Thai ESG</w:t>
            </w:r>
          </w:p>
          <w:p w14:paraId="034E01D6" w14:textId="77777777" w:rsidR="005C79A7" w:rsidRPr="006032F4" w:rsidRDefault="005C79A7" w:rsidP="00A847B5">
            <w:pPr>
              <w:pStyle w:val="ListParagraph"/>
              <w:numPr>
                <w:ilvl w:val="0"/>
                <w:numId w:val="54"/>
              </w:numPr>
              <w:tabs>
                <w:tab w:val="clear" w:pos="360"/>
                <w:tab w:val="left" w:pos="179"/>
              </w:tabs>
              <w:ind w:left="179" w:hanging="179"/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</w:rPr>
            </w:pPr>
            <w:r>
              <w:rPr>
                <w:rFonts w:ascii="TH SarabunPSK Bold" w:eastAsia="Calibri" w:hAnsi="TH SarabunPSK Bold" w:cs="TH SarabunPSK"/>
                <w:b/>
                <w:bCs/>
                <w:spacing w:val="-8"/>
                <w:szCs w:val="32"/>
              </w:rPr>
              <w:t>Thai ESGX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218B" w14:textId="77777777" w:rsidR="005C79A7" w:rsidRPr="00AE7A32" w:rsidRDefault="005C79A7" w:rsidP="00A847B5">
            <w:pPr>
              <w:numPr>
                <w:ilvl w:val="0"/>
                <w:numId w:val="49"/>
              </w:numPr>
              <w:tabs>
                <w:tab w:val="clear" w:pos="720"/>
              </w:tabs>
              <w:ind w:left="165" w:hanging="216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ปรับปรุงการเปิดเผยข้อมูล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ให้เป็นไปตามหลักเกณฑ์ใหม่ภายใน 9 เดือน </w:t>
            </w:r>
          </w:p>
          <w:p w14:paraId="0D78B12F" w14:textId="77777777" w:rsidR="005C79A7" w:rsidRPr="00AE7A32" w:rsidRDefault="005C79A7" w:rsidP="00A847B5">
            <w:pPr>
              <w:numPr>
                <w:ilvl w:val="0"/>
                <w:numId w:val="49"/>
              </w:numPr>
              <w:tabs>
                <w:tab w:val="clear" w:pos="720"/>
                <w:tab w:val="num" w:pos="277"/>
                <w:tab w:val="left" w:pos="360"/>
              </w:tabs>
              <w:ind w:left="165" w:hanging="216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บลจ. ขอความเห็นชอบแก้ไขเพิ่มเติมกับสำนักงาน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แบบขอความเห็นชอบเป็นการทั่วไป</w:t>
            </w:r>
          </w:p>
          <w:p w14:paraId="6A3220D4" w14:textId="77777777" w:rsidR="005C79A7" w:rsidRPr="00AE7A32" w:rsidRDefault="005C79A7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69E0" w14:textId="240E3723" w:rsidR="006E1D3E" w:rsidRPr="0010279F" w:rsidRDefault="005C79A7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แก้ไขรายละเอียด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ภายใน </w:t>
            </w:r>
            <w:r w:rsidR="00EA74AB" w:rsidRPr="00A847B5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9 เดือน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ดังนี้ </w:t>
            </w:r>
          </w:p>
          <w:p w14:paraId="5EF73087" w14:textId="5A821A6C" w:rsidR="005C79A7" w:rsidRPr="0010279F" w:rsidRDefault="005C79A7" w:rsidP="00A847B5">
            <w:pPr>
              <w:numPr>
                <w:ilvl w:val="0"/>
                <w:numId w:val="50"/>
              </w:numPr>
              <w:tabs>
                <w:tab w:val="clear" w:pos="720"/>
              </w:tabs>
              <w:ind w:left="231" w:hanging="23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แก้ไขชื่อและนโยบาย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การลงทุน </w:t>
            </w:r>
          </w:p>
          <w:p w14:paraId="4C0D96F0" w14:textId="5E467667" w:rsidR="005C79A7" w:rsidRPr="0010279F" w:rsidRDefault="005C79A7" w:rsidP="00A847B5">
            <w:pPr>
              <w:numPr>
                <w:ilvl w:val="0"/>
                <w:numId w:val="50"/>
              </w:numPr>
              <w:tabs>
                <w:tab w:val="clear" w:pos="720"/>
              </w:tabs>
              <w:ind w:left="231" w:hanging="23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ยกเลิกการใช้ตราสัญลักษณ์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 xml:space="preserve">ในหนังสือชี้ชวน </w:t>
            </w:r>
            <w:r w:rsidR="006E1D3E" w:rsidRPr="0010279F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และเอกสารอื่นๆ </w:t>
            </w:r>
            <w:r w:rsidR="006E1D3E" w:rsidRPr="0010279F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ของกองทุนรวม</w:t>
            </w:r>
          </w:p>
          <w:p w14:paraId="4064649B" w14:textId="3C0DA0C5" w:rsidR="005C79A7" w:rsidRPr="0010279F" w:rsidRDefault="005C79A7" w:rsidP="00A847B5">
            <w:pPr>
              <w:numPr>
                <w:ilvl w:val="0"/>
                <w:numId w:val="50"/>
              </w:numPr>
              <w:tabs>
                <w:tab w:val="clear" w:pos="720"/>
              </w:tabs>
              <w:ind w:left="231" w:hanging="23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บลจ. ขอ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>exit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u w:val="single"/>
              </w:rPr>
              <w:t xml:space="preserve">without fee 60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 xml:space="preserve">วัน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</w:t>
            </w:r>
            <w:r w:rsidRPr="0010279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สำนักงาน ก.ล.ต.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ในการแก้ไขโครงการ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6BF8" w14:textId="71DD6F98" w:rsidR="005C79A7" w:rsidRPr="0010279F" w:rsidRDefault="005C79A7">
            <w:pPr>
              <w:tabs>
                <w:tab w:val="left" w:pos="36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แก้ไขรายละเอียด 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ภายใน 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9 เดือน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ดังนี้ </w:t>
            </w:r>
          </w:p>
          <w:p w14:paraId="1B5EE4E2" w14:textId="340336E0" w:rsidR="005C79A7" w:rsidRPr="0010279F" w:rsidRDefault="005C79A7" w:rsidP="00A847B5">
            <w:pPr>
              <w:numPr>
                <w:ilvl w:val="0"/>
                <w:numId w:val="51"/>
              </w:numPr>
              <w:tabs>
                <w:tab w:val="clear" w:pos="720"/>
              </w:tabs>
              <w:ind w:left="200" w:hanging="20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แก้ไขชื่อและนโยบาย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การลงทุน </w:t>
            </w:r>
          </w:p>
          <w:p w14:paraId="227F7923" w14:textId="45DEBDB8" w:rsidR="005C79A7" w:rsidRPr="0010279F" w:rsidRDefault="005C79A7" w:rsidP="00A847B5">
            <w:pPr>
              <w:numPr>
                <w:ilvl w:val="0"/>
                <w:numId w:val="51"/>
              </w:numPr>
              <w:tabs>
                <w:tab w:val="clear" w:pos="720"/>
              </w:tabs>
              <w:ind w:left="200" w:hanging="20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ยกเลิกการใช้ตรา</w:t>
            </w:r>
            <w:r w:rsidRPr="00A847B5">
              <w:rPr>
                <w:rFonts w:ascii="TH SarabunPSK" w:eastAsia="Calibri" w:hAnsi="TH SarabunPSK" w:cs="TH SarabunPSK"/>
                <w:spacing w:val="-10"/>
                <w:sz w:val="32"/>
                <w:szCs w:val="32"/>
                <w:cs/>
              </w:rPr>
              <w:t>สัญลักษณ์ ในหนังสือชี้ชวน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และเอกสารอื่นๆ ของกองทุนรวม</w:t>
            </w:r>
          </w:p>
          <w:p w14:paraId="0F56EEB0" w14:textId="18A25BE1" w:rsidR="005C79A7" w:rsidRPr="0010279F" w:rsidRDefault="005C79A7" w:rsidP="00A847B5">
            <w:pPr>
              <w:numPr>
                <w:ilvl w:val="0"/>
                <w:numId w:val="51"/>
              </w:numPr>
              <w:tabs>
                <w:tab w:val="clear" w:pos="720"/>
              </w:tabs>
              <w:ind w:left="200" w:hanging="20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บลจ.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ขอมติ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ผู้ถือหน่วย</w:t>
            </w:r>
            <w:r w:rsidR="00EA74AB" w:rsidRPr="0010279F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ในการแก้ไขโครงการเนื่องจากประสงค์จะแก้ทั้งมิติด้านความยั่งยืน และ </w:t>
            </w:r>
            <w:r w:rsidRPr="0010279F">
              <w:rPr>
                <w:rFonts w:ascii="TH SarabunPSK" w:eastAsia="Calibri" w:hAnsi="TH SarabunPSK" w:cs="TH SarabunPSK"/>
                <w:sz w:val="32"/>
                <w:szCs w:val="32"/>
              </w:rPr>
              <w:t xml:space="preserve">master fund </w:t>
            </w:r>
          </w:p>
        </w:tc>
      </w:tr>
      <w:tr w:rsidR="005C79A7" w14:paraId="485E9429" w14:textId="77777777" w:rsidTr="00A847B5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9C6B" w14:textId="6C05A225" w:rsidR="005C79A7" w:rsidRPr="001F6D6C" w:rsidRDefault="005C79A7">
            <w:pPr>
              <w:tabs>
                <w:tab w:val="left" w:pos="360"/>
              </w:tabs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กองทุนรวม </w:t>
            </w:r>
            <w:r w:rsidRPr="001F6D6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ESG 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A847B5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</w:rPr>
              <w:t>non-SRI</w:t>
            </w:r>
            <w:r w:rsidR="006E1D3E" w:rsidRPr="00A847B5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</w:rPr>
              <w:t xml:space="preserve"> </w:t>
            </w:r>
            <w:r w:rsidRPr="00A847B5">
              <w:rPr>
                <w:rFonts w:ascii="TH SarabunPSK Bold" w:eastAsia="Calibri" w:hAnsi="TH SarabunPSK Bold" w:cs="TH SarabunPSK"/>
                <w:b/>
                <w:bCs/>
                <w:spacing w:val="-6"/>
                <w:sz w:val="32"/>
                <w:szCs w:val="32"/>
              </w:rPr>
              <w:t>Fund)</w:t>
            </w:r>
          </w:p>
          <w:p w14:paraId="2AB05BD6" w14:textId="77777777" w:rsidR="005C79A7" w:rsidRPr="00850D1A" w:rsidRDefault="005C79A7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E59A" w14:textId="77777777" w:rsidR="005C79A7" w:rsidRPr="00AE7A32" w:rsidRDefault="005C79A7" w:rsidP="00A847B5">
            <w:pPr>
              <w:numPr>
                <w:ilvl w:val="0"/>
                <w:numId w:val="49"/>
              </w:numPr>
              <w:tabs>
                <w:tab w:val="clear" w:pos="720"/>
                <w:tab w:val="num" w:pos="277"/>
                <w:tab w:val="left" w:pos="360"/>
              </w:tabs>
              <w:ind w:left="165" w:hanging="216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ปรับปรุงให้เป็นไปตามหลักเกณฑ์ใหม่ภายใน 1 ปี </w:t>
            </w:r>
          </w:p>
          <w:p w14:paraId="3ED81C03" w14:textId="77777777" w:rsidR="005C79A7" w:rsidRPr="00AE7A32" w:rsidRDefault="005C79A7" w:rsidP="00A847B5">
            <w:pPr>
              <w:numPr>
                <w:ilvl w:val="0"/>
                <w:numId w:val="49"/>
              </w:numPr>
              <w:tabs>
                <w:tab w:val="clear" w:pos="720"/>
                <w:tab w:val="num" w:pos="277"/>
                <w:tab w:val="left" w:pos="360"/>
              </w:tabs>
              <w:ind w:left="165" w:hanging="216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47B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บลจ. ขอความเห็นชอบแก้ไขเพิ่มเติมกับ</w:t>
            </w:r>
            <w:r w:rsidRPr="009C55B8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สำนักงาน</w:t>
            </w:r>
            <w:r w:rsidRPr="009C55B8">
              <w:rPr>
                <w:rFonts w:ascii="TH SarabunPSK" w:eastAsia="Calibri" w:hAnsi="TH SarabunPSK" w:cs="TH SarabunPSK" w:hint="cs"/>
                <w:sz w:val="32"/>
                <w:szCs w:val="32"/>
                <w:u w:val="single"/>
                <w:cs/>
              </w:rPr>
              <w:t xml:space="preserve"> ก.ล.ต.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7B7B" w14:textId="77777777" w:rsidR="005C79A7" w:rsidRPr="00AE7A32" w:rsidRDefault="005C79A7" w:rsidP="00A847B5">
            <w:pPr>
              <w:numPr>
                <w:ilvl w:val="0"/>
                <w:numId w:val="50"/>
              </w:numPr>
              <w:tabs>
                <w:tab w:val="clear" w:pos="720"/>
              </w:tabs>
              <w:ind w:left="231" w:hanging="23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แก้ไขชื่อและนโยบายการลงทุน ภายใน 1 ปี</w:t>
            </w:r>
          </w:p>
          <w:p w14:paraId="3108CFBD" w14:textId="441443F6" w:rsidR="005C79A7" w:rsidRPr="00AE7A32" w:rsidRDefault="005C79A7" w:rsidP="00A847B5">
            <w:pPr>
              <w:numPr>
                <w:ilvl w:val="0"/>
                <w:numId w:val="50"/>
              </w:numPr>
              <w:tabs>
                <w:tab w:val="clear" w:pos="720"/>
              </w:tabs>
              <w:ind w:left="231" w:hanging="23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 xml:space="preserve">บลจ. ขอ 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</w:rPr>
              <w:t>exit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</w:rPr>
              <w:t>without fee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</w:rPr>
              <w:t xml:space="preserve">60 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วัน 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สำนักงาน ก.ล.ต.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ในการแก้ไ</w:t>
            </w:r>
            <w:r w:rsidR="009C55B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4606" w14:textId="77777777" w:rsidR="005C79A7" w:rsidRPr="00AE7A32" w:rsidRDefault="005C79A7" w:rsidP="00A847B5">
            <w:pPr>
              <w:numPr>
                <w:ilvl w:val="0"/>
                <w:numId w:val="51"/>
              </w:numPr>
              <w:tabs>
                <w:tab w:val="clear" w:pos="720"/>
              </w:tabs>
              <w:ind w:left="200" w:hanging="20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แก้ไขชื่อและนโยบายการลงทุน ภายใน 1 ปี</w:t>
            </w:r>
          </w:p>
          <w:p w14:paraId="03892F26" w14:textId="2ED46FB4" w:rsidR="005C79A7" w:rsidRPr="00AE7A32" w:rsidRDefault="005C79A7" w:rsidP="00A847B5">
            <w:pPr>
              <w:numPr>
                <w:ilvl w:val="0"/>
                <w:numId w:val="51"/>
              </w:numPr>
              <w:tabs>
                <w:tab w:val="clear" w:pos="720"/>
              </w:tabs>
              <w:ind w:left="200" w:hanging="20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บลจ. </w:t>
            </w:r>
            <w:r w:rsidRPr="00A847B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ขอมติ</w:t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ผู้ถือหน่วย</w:t>
            </w:r>
            <w:r w:rsidR="00AA46F7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AE7A3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ในการแก้ไขโครงการ</w:t>
            </w:r>
          </w:p>
          <w:p w14:paraId="40E2658C" w14:textId="77777777" w:rsidR="005C79A7" w:rsidRPr="00AE7A32" w:rsidRDefault="005C79A7">
            <w:pPr>
              <w:tabs>
                <w:tab w:val="left" w:pos="360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3E85C207" w14:textId="63CB160E" w:rsidR="007C5273" w:rsidRDefault="00842F4B" w:rsidP="00A847B5">
      <w:pPr>
        <w:spacing w:before="240" w:after="240" w:line="240" w:lineRule="auto"/>
        <w:ind w:right="28" w:firstLine="180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lastRenderedPageBreak/>
        <w:t xml:space="preserve">ทั้งนี้ ค่าธรรมเนียมการขอความแก้ไขเพิ่มเติมโครงการจัดการกองทุนรวม เป็นไปตามข้อกำหนดในข้อ </w:t>
      </w:r>
      <w:r w:rsidRPr="00A847B5">
        <w:rPr>
          <w:rFonts w:ascii="TH SarabunPSK" w:hAnsi="TH SarabunPSK" w:cs="TH SarabunPSK"/>
          <w:spacing w:val="-4"/>
          <w:sz w:val="32"/>
          <w:szCs w:val="32"/>
        </w:rPr>
        <w:t xml:space="preserve">18 (9) </w:t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t xml:space="preserve">แห่งประกาศสำนักงานคณะกรรมการกำกับหลักทรัพย์และตลาดหลักทรัพย์ </w:t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br/>
        <w:t xml:space="preserve">ที่ สบ. </w:t>
      </w:r>
      <w:r w:rsidRPr="00A847B5">
        <w:rPr>
          <w:rFonts w:ascii="TH SarabunPSK" w:hAnsi="TH SarabunPSK" w:cs="TH SarabunPSK"/>
          <w:spacing w:val="-4"/>
          <w:sz w:val="32"/>
          <w:szCs w:val="32"/>
        </w:rPr>
        <w:t>28</w:t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t>/25</w:t>
      </w:r>
      <w:r w:rsidRPr="00A847B5">
        <w:rPr>
          <w:rFonts w:ascii="TH SarabunPSK" w:hAnsi="TH SarabunPSK" w:cs="TH SarabunPSK"/>
          <w:spacing w:val="-4"/>
          <w:sz w:val="32"/>
          <w:szCs w:val="32"/>
        </w:rPr>
        <w:t>47</w:t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t xml:space="preserve"> เรื่อง การกำหนดค่าธรรมเนียมการยื่นแบบแสดงรายการข้อมูลการจดทะเบียน และการยื่น</w:t>
      </w:r>
      <w:r w:rsidR="00CD1656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t xml:space="preserve">คำขอต่าง ๆ ลงวันที่ </w:t>
      </w:r>
      <w:r w:rsidRPr="00A847B5">
        <w:rPr>
          <w:rFonts w:ascii="TH SarabunPSK" w:hAnsi="TH SarabunPSK" w:cs="TH SarabunPSK"/>
          <w:spacing w:val="-4"/>
          <w:sz w:val="32"/>
          <w:szCs w:val="32"/>
        </w:rPr>
        <w:t xml:space="preserve">7 </w:t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t xml:space="preserve">กรกฎาคม พ.ศ. </w:t>
      </w:r>
      <w:r w:rsidRPr="00A847B5">
        <w:rPr>
          <w:rFonts w:ascii="TH SarabunPSK" w:hAnsi="TH SarabunPSK" w:cs="TH SarabunPSK"/>
          <w:spacing w:val="-4"/>
          <w:sz w:val="32"/>
          <w:szCs w:val="32"/>
        </w:rPr>
        <w:t xml:space="preserve">2547 </w:t>
      </w:r>
      <w:r w:rsidRPr="00A847B5">
        <w:rPr>
          <w:rFonts w:ascii="TH SarabunPSK" w:hAnsi="TH SarabunPSK" w:cs="TH SarabunPSK"/>
          <w:spacing w:val="-4"/>
          <w:sz w:val="32"/>
          <w:szCs w:val="32"/>
          <w:cs/>
        </w:rPr>
        <w:t>ซึ่งกำหนดค่าธรรมเนียมการขอความแก้ไขเพิ่มเติมโครงการจัดการกองทุนรวม ไม่ว่าในช่วงเวลาก่อนหรือหลังการจดทะเบียนกองทรัพย์สินเป็นกองทุนรวม ในอัตรา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ที่เท่ากับผลคูณของจ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>ำ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นวนเงิน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5</w:t>
      </w:r>
      <w:r w:rsidRPr="00710F2C">
        <w:rPr>
          <w:rFonts w:ascii="TH SarabunPSK" w:hAnsi="TH SarabunPSK" w:cs="TH SarabunPSK"/>
          <w:spacing w:val="-4"/>
          <w:sz w:val="32"/>
          <w:szCs w:val="32"/>
        </w:rPr>
        <w:t>,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000 บาท กับ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>จำ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นวนรายการที่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>แก้ไขเ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 xml:space="preserve">พิ่มเติม 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>โดย สำนักงาน ก.ล.ต. จะ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ใช้เวลาอนุมัติ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>คำขอภายใน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 xml:space="preserve"> 30 วัน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นับจากวันที่เอกสารครบ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ถ้วน 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บลจ. ได้</w:t>
      </w:r>
      <w:r w:rsidRPr="00710F2C">
        <w:rPr>
          <w:rFonts w:ascii="TH SarabunPSK" w:hAnsi="TH SarabunPSK" w:cs="TH SarabunPSK"/>
          <w:spacing w:val="-4"/>
          <w:sz w:val="32"/>
          <w:szCs w:val="32"/>
          <w:cs/>
        </w:rPr>
        <w:t>ชำระค่าธรรมเนียม</w:t>
      </w:r>
      <w:r w:rsidRPr="00710F2C">
        <w:rPr>
          <w:rFonts w:ascii="TH SarabunPSK" w:hAnsi="TH SarabunPSK" w:cs="TH SarabunPSK" w:hint="cs"/>
          <w:spacing w:val="-4"/>
          <w:sz w:val="32"/>
          <w:szCs w:val="32"/>
          <w:cs/>
        </w:rPr>
        <w:t>แล้ว</w:t>
      </w:r>
    </w:p>
    <w:p w14:paraId="0191CCBA" w14:textId="2349322F" w:rsidR="003D10B9" w:rsidRPr="00AC1A3F" w:rsidRDefault="002C7A41" w:rsidP="008876FE">
      <w:pPr>
        <w:spacing w:after="240" w:line="240" w:lineRule="auto"/>
        <w:ind w:right="28" w:firstLine="144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จึงเรียนมาเพื่อโปรดทราบและถือปฏิบัติ  </w:t>
      </w:r>
      <w:r w:rsidR="00D41F92" w:rsidRPr="00AC1A3F">
        <w:rPr>
          <w:rFonts w:ascii="TH SarabunPSK" w:eastAsia="Calibri" w:hAnsi="TH SarabunPSK" w:cs="TH SarabunPSK"/>
          <w:sz w:val="32"/>
          <w:szCs w:val="32"/>
          <w:cs/>
        </w:rPr>
        <w:t>ทั้งนี้ สำนักงาน ก.ล.ต. ขอเสนอชื่อเจ้าหน้าที่</w:t>
      </w:r>
      <w:r w:rsidR="00A00BC9" w:rsidRPr="00AC1A3F">
        <w:rPr>
          <w:rFonts w:ascii="TH SarabunPSK" w:eastAsia="Calibri" w:hAnsi="TH SarabunPSK" w:cs="TH SarabunPSK"/>
          <w:sz w:val="32"/>
          <w:szCs w:val="32"/>
          <w:cs/>
        </w:rPr>
        <w:br/>
      </w:r>
      <w:r w:rsidR="00EC4BF1" w:rsidRPr="00AC1A3F">
        <w:rPr>
          <w:rFonts w:ascii="TH SarabunPSK" w:eastAsia="Calibri" w:hAnsi="TH SarabunPSK" w:cs="TH SarabunPSK"/>
          <w:spacing w:val="-4"/>
          <w:sz w:val="32"/>
          <w:szCs w:val="32"/>
          <w:cs/>
        </w:rPr>
        <w:t>ฝ่ายนโยบายธุรกิจจัดการลงทุน</w:t>
      </w:r>
      <w:r w:rsidR="00D41F92" w:rsidRPr="00AC1A3F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สำหรับติดต่อสอบถามคือ </w:t>
      </w:r>
      <w:r w:rsidR="00462CA6" w:rsidRPr="00AC1A3F">
        <w:rPr>
          <w:rFonts w:ascii="TH SarabunPSK" w:eastAsia="Calibri" w:hAnsi="TH SarabunPSK" w:cs="TH SarabunPSK"/>
          <w:spacing w:val="-4"/>
          <w:sz w:val="32"/>
          <w:szCs w:val="32"/>
          <w:cs/>
        </w:rPr>
        <w:t>นางสาว</w:t>
      </w:r>
      <w:r w:rsidR="009F283F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ชัญธมน ภัทรจิรธนัญ</w:t>
      </w:r>
      <w:r w:rsidR="00462CA6" w:rsidRPr="00AC1A3F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เจ้าหน้าที่บริหาร</w:t>
      </w:r>
      <w:r w:rsidR="00462CA6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 โทรศัพท์ </w:t>
      </w:r>
      <w:r w:rsidR="00462CA6" w:rsidRPr="00AC1A3F">
        <w:rPr>
          <w:rFonts w:ascii="TH SarabunPSK" w:eastAsia="Calibri" w:hAnsi="TH SarabunPSK" w:cs="TH SarabunPSK"/>
          <w:sz w:val="32"/>
          <w:szCs w:val="32"/>
        </w:rPr>
        <w:t>0-2</w:t>
      </w:r>
      <w:r w:rsidR="009F283F">
        <w:rPr>
          <w:rFonts w:ascii="TH SarabunPSK" w:eastAsia="Calibri" w:hAnsi="TH SarabunPSK" w:cs="TH SarabunPSK"/>
          <w:sz w:val="32"/>
          <w:szCs w:val="32"/>
        </w:rPr>
        <w:t>033</w:t>
      </w:r>
      <w:r w:rsidR="00462CA6" w:rsidRPr="00AC1A3F">
        <w:rPr>
          <w:rFonts w:ascii="TH SarabunPSK" w:eastAsia="Calibri" w:hAnsi="TH SarabunPSK" w:cs="TH SarabunPSK"/>
          <w:sz w:val="32"/>
          <w:szCs w:val="32"/>
        </w:rPr>
        <w:t>-</w:t>
      </w:r>
      <w:r w:rsidR="009F283F">
        <w:rPr>
          <w:rFonts w:ascii="TH SarabunPSK" w:eastAsia="Calibri" w:hAnsi="TH SarabunPSK" w:cs="TH SarabunPSK"/>
          <w:sz w:val="32"/>
          <w:szCs w:val="32"/>
        </w:rPr>
        <w:t>9938</w:t>
      </w:r>
      <w:r w:rsidR="00462CA6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584E69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อีเมล </w:t>
      </w:r>
      <w:r w:rsidR="009F283F">
        <w:rPr>
          <w:rFonts w:ascii="TH SarabunPSK" w:eastAsia="Calibri" w:hAnsi="TH SarabunPSK" w:cs="TH SarabunPSK"/>
          <w:sz w:val="32"/>
          <w:szCs w:val="32"/>
        </w:rPr>
        <w:t>chanthamon</w:t>
      </w:r>
      <w:r w:rsidR="00584E69" w:rsidRPr="00AC1A3F">
        <w:rPr>
          <w:rFonts w:ascii="TH SarabunPSK" w:eastAsia="Calibri" w:hAnsi="TH SarabunPSK" w:cs="TH SarabunPSK"/>
          <w:sz w:val="32"/>
          <w:szCs w:val="32"/>
        </w:rPr>
        <w:t>@sec.or.th</w:t>
      </w:r>
      <w:r w:rsidR="00584E69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41F92" w:rsidRPr="00AC1A3F">
        <w:rPr>
          <w:rFonts w:ascii="TH SarabunPSK" w:eastAsia="Calibri" w:hAnsi="TH SarabunPSK" w:cs="TH SarabunPSK"/>
          <w:sz w:val="32"/>
          <w:szCs w:val="32"/>
          <w:cs/>
        </w:rPr>
        <w:t>และนางสาวสิรีฒร</w:t>
      </w:r>
      <w:r w:rsidR="00B8147C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41F92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ศิวิลัย ผู้ช่วยผู้อำนวยการ โทรศัพท์ </w:t>
      </w:r>
      <w:r w:rsidR="00D41F92" w:rsidRPr="00AC1A3F">
        <w:rPr>
          <w:rFonts w:ascii="TH SarabunPSK" w:eastAsia="Calibri" w:hAnsi="TH SarabunPSK" w:cs="TH SarabunPSK"/>
          <w:sz w:val="32"/>
          <w:szCs w:val="32"/>
        </w:rPr>
        <w:t>0-2263-6246</w:t>
      </w:r>
      <w:r w:rsidR="00D41F92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 อีเมล </w:t>
      </w:r>
      <w:r w:rsidR="00D41F92" w:rsidRPr="00AC1A3F">
        <w:rPr>
          <w:rFonts w:ascii="TH SarabunPSK" w:eastAsia="Calibri" w:hAnsi="TH SarabunPSK" w:cs="TH SarabunPSK"/>
          <w:sz w:val="32"/>
          <w:szCs w:val="32"/>
        </w:rPr>
        <w:t>sireetho@sec.or.th</w:t>
      </w:r>
      <w:r w:rsidR="004D476B" w:rsidRPr="00AC1A3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1FD8FE1F" w14:textId="727689D6" w:rsidR="00036A74" w:rsidRPr="00AC1A3F" w:rsidRDefault="00036A74" w:rsidP="00926BFD">
      <w:pPr>
        <w:tabs>
          <w:tab w:val="center" w:pos="5040"/>
        </w:tabs>
        <w:spacing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  <w:r w:rsidRPr="00AC1A3F">
        <w:rPr>
          <w:rFonts w:ascii="TH SarabunPSK" w:eastAsia="Times New Roman" w:hAnsi="TH SarabunPSK" w:cs="TH SarabunPSK"/>
          <w:sz w:val="32"/>
          <w:szCs w:val="32"/>
          <w:cs/>
        </w:rPr>
        <w:tab/>
        <w:t>ขอแสดงความนับถือ</w:t>
      </w:r>
    </w:p>
    <w:p w14:paraId="6299A0E9" w14:textId="77777777" w:rsidR="00036A74" w:rsidRPr="00AC1A3F" w:rsidRDefault="00036A74" w:rsidP="00926BFD">
      <w:pPr>
        <w:tabs>
          <w:tab w:val="center" w:pos="5040"/>
        </w:tabs>
        <w:spacing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</w:p>
    <w:p w14:paraId="3ABEE695" w14:textId="77777777" w:rsidR="00036A74" w:rsidRPr="00AC1A3F" w:rsidRDefault="00036A74" w:rsidP="00926BFD">
      <w:pPr>
        <w:tabs>
          <w:tab w:val="center" w:pos="5040"/>
        </w:tabs>
        <w:spacing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</w:p>
    <w:p w14:paraId="48A0B719" w14:textId="626A8766" w:rsidR="00036A74" w:rsidRPr="00AC1A3F" w:rsidRDefault="00036A74" w:rsidP="00926BFD">
      <w:pPr>
        <w:tabs>
          <w:tab w:val="center" w:pos="5040"/>
        </w:tabs>
        <w:spacing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  <w:r w:rsidRPr="00AC1A3F">
        <w:rPr>
          <w:rFonts w:ascii="TH SarabunPSK" w:eastAsia="Times New Roman" w:hAnsi="TH SarabunPSK" w:cs="TH SarabunPSK"/>
          <w:sz w:val="32"/>
          <w:szCs w:val="32"/>
        </w:rPr>
        <w:tab/>
      </w:r>
      <w:r w:rsidRPr="00AC1A3F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="00B62E83" w:rsidRPr="00AC1A3F">
        <w:rPr>
          <w:rFonts w:ascii="TH SarabunPSK" w:eastAsia="Times New Roman" w:hAnsi="TH SarabunPSK" w:cs="TH SarabunPSK"/>
          <w:sz w:val="32"/>
          <w:szCs w:val="32"/>
          <w:cs/>
        </w:rPr>
        <w:t>นายทรงยศ</w:t>
      </w:r>
      <w:r w:rsidR="00C4672E" w:rsidRPr="00AC1A3F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B62E83" w:rsidRPr="00AC1A3F">
        <w:rPr>
          <w:rFonts w:ascii="TH SarabunPSK" w:eastAsia="Times New Roman" w:hAnsi="TH SarabunPSK" w:cs="TH SarabunPSK"/>
          <w:sz w:val="32"/>
          <w:szCs w:val="32"/>
          <w:cs/>
        </w:rPr>
        <w:t>บรรจงมณี</w:t>
      </w:r>
      <w:r w:rsidRPr="00AC1A3F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14:paraId="165B0422" w14:textId="66F80244" w:rsidR="00B62E83" w:rsidRPr="00AC1A3F" w:rsidRDefault="00B62E83" w:rsidP="00926BFD">
      <w:pPr>
        <w:tabs>
          <w:tab w:val="center" w:pos="5040"/>
        </w:tabs>
        <w:spacing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  <w:r w:rsidRPr="00AC1A3F">
        <w:rPr>
          <w:rFonts w:ascii="TH SarabunPSK" w:eastAsia="Times New Roman" w:hAnsi="TH SarabunPSK" w:cs="TH SarabunPSK"/>
          <w:sz w:val="32"/>
          <w:szCs w:val="32"/>
          <w:cs/>
        </w:rPr>
        <w:tab/>
        <w:t>ผู้อำนวยการฝ่ายนโยบายธุรกิจจัดการลงทุน</w:t>
      </w:r>
    </w:p>
    <w:p w14:paraId="737A859B" w14:textId="43F35440" w:rsidR="00F74E41" w:rsidRPr="00AC1A3F" w:rsidRDefault="00036A74" w:rsidP="00C4672E">
      <w:pPr>
        <w:tabs>
          <w:tab w:val="center" w:pos="5040"/>
        </w:tabs>
        <w:spacing w:after="240" w:line="240" w:lineRule="auto"/>
        <w:ind w:right="28"/>
        <w:rPr>
          <w:rFonts w:ascii="TH SarabunPSK" w:eastAsia="Times New Roman" w:hAnsi="TH SarabunPSK" w:cs="TH SarabunPSK"/>
          <w:sz w:val="32"/>
          <w:szCs w:val="32"/>
        </w:rPr>
      </w:pPr>
      <w:r w:rsidRPr="00AC1A3F">
        <w:rPr>
          <w:rFonts w:ascii="TH SarabunPSK" w:eastAsia="Times New Roman" w:hAnsi="TH SarabunPSK" w:cs="TH SarabunPSK"/>
          <w:sz w:val="32"/>
          <w:szCs w:val="32"/>
        </w:rPr>
        <w:tab/>
      </w:r>
      <w:r w:rsidRPr="00AC1A3F">
        <w:rPr>
          <w:rFonts w:ascii="TH SarabunPSK" w:eastAsia="Times New Roman" w:hAnsi="TH SarabunPSK" w:cs="TH SarabunPSK"/>
          <w:sz w:val="32"/>
          <w:szCs w:val="32"/>
          <w:cs/>
        </w:rPr>
        <w:t>เลขาธิการ</w:t>
      </w:r>
      <w:r w:rsidR="00B62E83" w:rsidRPr="00AC1A3F">
        <w:rPr>
          <w:rFonts w:ascii="TH SarabunPSK" w:eastAsia="Times New Roman" w:hAnsi="TH SarabunPSK" w:cs="TH SarabunPSK"/>
          <w:sz w:val="32"/>
          <w:szCs w:val="32"/>
          <w:vertAlign w:val="superscript"/>
          <w:cs/>
        </w:rPr>
        <w:t>แทน</w:t>
      </w:r>
    </w:p>
    <w:p w14:paraId="5167A66E" w14:textId="6CB7AF5C" w:rsidR="003D10B9" w:rsidRPr="00AC1A3F" w:rsidRDefault="003D10B9" w:rsidP="00926BFD">
      <w:pPr>
        <w:tabs>
          <w:tab w:val="center" w:pos="5040"/>
        </w:tabs>
        <w:spacing w:after="0" w:line="240" w:lineRule="auto"/>
        <w:ind w:right="29"/>
        <w:rPr>
          <w:rFonts w:ascii="TH SarabunPSK" w:hAnsi="TH SarabunPSK" w:cs="TH SarabunPSK"/>
          <w:sz w:val="32"/>
          <w:szCs w:val="32"/>
          <w:cs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>ฝ่ายนโยบายธุรกิจจัดการลงทุน</w:t>
      </w:r>
    </w:p>
    <w:p w14:paraId="6D65BE91" w14:textId="4229C842" w:rsidR="00B8147C" w:rsidRPr="00AC1A3F" w:rsidRDefault="003D10B9" w:rsidP="00C4672E">
      <w:pPr>
        <w:spacing w:line="240" w:lineRule="auto"/>
        <w:ind w:right="29"/>
        <w:rPr>
          <w:rFonts w:ascii="TH SarabunPSK" w:hAnsi="TH SarabunPSK" w:cs="TH SarabunPSK"/>
          <w:spacing w:val="-4"/>
          <w:sz w:val="32"/>
          <w:szCs w:val="32"/>
        </w:rPr>
      </w:pPr>
      <w:r w:rsidRPr="00AC1A3F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3B57DE" w:rsidRPr="00AC1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14D8" w:rsidRPr="00AC1A3F">
        <w:rPr>
          <w:rFonts w:ascii="TH SarabunPSK" w:hAnsi="TH SarabunPSK" w:cs="TH SarabunPSK"/>
          <w:sz w:val="32"/>
          <w:szCs w:val="32"/>
          <w:cs/>
        </w:rPr>
        <w:t>0-2</w:t>
      </w:r>
      <w:r w:rsidR="009F283F">
        <w:rPr>
          <w:rFonts w:ascii="TH SarabunPSK" w:hAnsi="TH SarabunPSK" w:cs="TH SarabunPSK" w:hint="cs"/>
          <w:sz w:val="32"/>
          <w:szCs w:val="32"/>
          <w:cs/>
        </w:rPr>
        <w:t>033</w:t>
      </w:r>
      <w:r w:rsidR="006214D8" w:rsidRPr="00AC1A3F">
        <w:rPr>
          <w:rFonts w:ascii="TH SarabunPSK" w:hAnsi="TH SarabunPSK" w:cs="TH SarabunPSK"/>
          <w:sz w:val="32"/>
          <w:szCs w:val="32"/>
          <w:cs/>
        </w:rPr>
        <w:t>-</w:t>
      </w:r>
      <w:r w:rsidR="009F283F">
        <w:rPr>
          <w:rFonts w:ascii="TH SarabunPSK" w:hAnsi="TH SarabunPSK" w:cs="TH SarabunPSK" w:hint="cs"/>
          <w:sz w:val="32"/>
          <w:szCs w:val="32"/>
          <w:cs/>
        </w:rPr>
        <w:t>9938</w:t>
      </w:r>
      <w:r w:rsidR="00C4672E" w:rsidRPr="00AC1A3F">
        <w:rPr>
          <w:rFonts w:ascii="TH SarabunPSK" w:hAnsi="TH SarabunPSK" w:cs="TH SarabunPSK"/>
          <w:sz w:val="32"/>
          <w:szCs w:val="32"/>
        </w:rPr>
        <w:t xml:space="preserve"> </w:t>
      </w:r>
      <w:r w:rsidR="00C4672E" w:rsidRPr="00AC1A3F">
        <w:rPr>
          <w:rFonts w:ascii="TH SarabunPSK" w:hAnsi="TH SarabunPSK" w:cs="TH SarabunPSK"/>
          <w:sz w:val="32"/>
          <w:szCs w:val="32"/>
          <w:cs/>
        </w:rPr>
        <w:t>และ</w:t>
      </w:r>
      <w:r w:rsidR="00C4672E" w:rsidRPr="00AC1A3F">
        <w:rPr>
          <w:rFonts w:ascii="TH SarabunPSK" w:hAnsi="TH SarabunPSK" w:cs="TH SarabunPSK"/>
          <w:sz w:val="32"/>
          <w:szCs w:val="32"/>
        </w:rPr>
        <w:t xml:space="preserve"> 0-2263-6246</w:t>
      </w:r>
    </w:p>
    <w:sectPr w:rsidR="00B8147C" w:rsidRPr="00AC1A3F" w:rsidSect="00A847B5">
      <w:headerReference w:type="default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714" w:right="1382" w:bottom="1276" w:left="1627" w:header="706" w:footer="8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8ECE8" w14:textId="77777777" w:rsidR="00EA53D5" w:rsidRDefault="00EA53D5" w:rsidP="000D6A96">
      <w:pPr>
        <w:spacing w:after="0" w:line="240" w:lineRule="auto"/>
      </w:pPr>
      <w:r>
        <w:separator/>
      </w:r>
    </w:p>
  </w:endnote>
  <w:endnote w:type="continuationSeparator" w:id="0">
    <w:p w14:paraId="7063BA00" w14:textId="77777777" w:rsidR="00EA53D5" w:rsidRDefault="00EA53D5" w:rsidP="000D6A96">
      <w:pPr>
        <w:spacing w:after="0" w:line="240" w:lineRule="auto"/>
      </w:pPr>
      <w:r>
        <w:continuationSeparator/>
      </w:r>
    </w:p>
  </w:endnote>
  <w:endnote w:type="continuationNotice" w:id="1">
    <w:p w14:paraId="0263DB85" w14:textId="77777777" w:rsidR="00EA53D5" w:rsidRDefault="00EA53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 Bold">
    <w:panose1 w:val="020B05000402000200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CB75" w14:textId="383FA060" w:rsidR="00F34775" w:rsidRPr="00F34775" w:rsidRDefault="00F34775" w:rsidP="00F34775">
    <w:pPr>
      <w:pStyle w:val="Footer"/>
      <w:jc w:val="center"/>
      <w:rPr>
        <w:rFonts w:ascii="TH SarabunPSK" w:hAnsi="TH SarabunPSK" w:cs="TH SarabunPSK"/>
        <w:i/>
        <w:iCs/>
        <w:color w:val="808080"/>
        <w:sz w:val="28"/>
      </w:rPr>
    </w:pPr>
    <w:r>
      <w:rPr>
        <w:rFonts w:ascii="TH SarabunPSK" w:hAnsi="TH SarabunPSK" w:cs="TH SarabunPSK" w:hint="cs"/>
        <w:i/>
        <w:iCs/>
        <w:color w:val="808080"/>
        <w:sz w:val="28"/>
        <w:cs/>
      </w:rPr>
      <w:t>ก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ล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ต</w:t>
    </w:r>
    <w:r>
      <w:rPr>
        <w:rFonts w:ascii="TH SarabunPSK" w:hAnsi="TH SarabunPSK" w:cs="TH SarabunPSK"/>
        <w:i/>
        <w:iCs/>
        <w:color w:val="808080"/>
        <w:sz w:val="28"/>
      </w:rPr>
      <w:t xml:space="preserve">. 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ดูแลตลาดทุน เพื่อให้คุณมั่นใจ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AD22" w14:textId="639242D7" w:rsidR="00B311C2" w:rsidRPr="004D6D33" w:rsidRDefault="00B311C2" w:rsidP="004D6D33">
    <w:pPr>
      <w:pStyle w:val="Footer"/>
      <w:jc w:val="center"/>
      <w:rPr>
        <w:rFonts w:ascii="TH SarabunPSK" w:hAnsi="TH SarabunPSK" w:cs="TH SarabunPSK"/>
        <w:i/>
        <w:iCs/>
        <w:color w:val="808080"/>
        <w:sz w:val="28"/>
      </w:rPr>
    </w:pPr>
    <w:r>
      <w:rPr>
        <w:rFonts w:ascii="TH SarabunPSK" w:hAnsi="TH SarabunPSK" w:cs="TH SarabunPSK" w:hint="cs"/>
        <w:i/>
        <w:iCs/>
        <w:color w:val="808080"/>
        <w:sz w:val="28"/>
        <w:cs/>
      </w:rPr>
      <w:t>ก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ล</w:t>
    </w:r>
    <w:r>
      <w:rPr>
        <w:rFonts w:ascii="TH SarabunPSK" w:hAnsi="TH SarabunPSK" w:cs="TH SarabunPSK"/>
        <w:i/>
        <w:iCs/>
        <w:color w:val="808080"/>
        <w:sz w:val="28"/>
      </w:rPr>
      <w:t>.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ต</w:t>
    </w:r>
    <w:r>
      <w:rPr>
        <w:rFonts w:ascii="TH SarabunPSK" w:hAnsi="TH SarabunPSK" w:cs="TH SarabunPSK"/>
        <w:i/>
        <w:iCs/>
        <w:color w:val="808080"/>
        <w:sz w:val="28"/>
      </w:rPr>
      <w:t xml:space="preserve">. </w:t>
    </w:r>
    <w:r>
      <w:rPr>
        <w:rFonts w:ascii="TH SarabunPSK" w:hAnsi="TH SarabunPSK" w:cs="TH SarabunPSK" w:hint="cs"/>
        <w:i/>
        <w:iCs/>
        <w:color w:val="808080"/>
        <w:sz w:val="28"/>
        <w:cs/>
      </w:rPr>
      <w:t>ดูแลตลาดทุน เพื่อให้คุณมั่นใจ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4905E" w14:textId="77777777" w:rsidR="00EA53D5" w:rsidRDefault="00EA53D5" w:rsidP="000D6A96">
      <w:pPr>
        <w:spacing w:after="0" w:line="240" w:lineRule="auto"/>
      </w:pPr>
      <w:r>
        <w:separator/>
      </w:r>
    </w:p>
  </w:footnote>
  <w:footnote w:type="continuationSeparator" w:id="0">
    <w:p w14:paraId="0A2AE50D" w14:textId="77777777" w:rsidR="00EA53D5" w:rsidRDefault="00EA53D5" w:rsidP="000D6A96">
      <w:pPr>
        <w:spacing w:after="0" w:line="240" w:lineRule="auto"/>
      </w:pPr>
      <w:r>
        <w:continuationSeparator/>
      </w:r>
    </w:p>
  </w:footnote>
  <w:footnote w:type="continuationNotice" w:id="1">
    <w:p w14:paraId="1FDA7968" w14:textId="77777777" w:rsidR="00EA53D5" w:rsidRDefault="00EA53D5">
      <w:pPr>
        <w:spacing w:after="0" w:line="240" w:lineRule="auto"/>
      </w:pPr>
    </w:p>
  </w:footnote>
  <w:footnote w:id="2">
    <w:p w14:paraId="5ED147F1" w14:textId="3E65DB78" w:rsidR="00A27D04" w:rsidRPr="00B95B46" w:rsidRDefault="00A27D04" w:rsidP="00B95B46">
      <w:pPr>
        <w:pStyle w:val="FootnoteText"/>
        <w:ind w:left="98" w:hanging="98"/>
        <w:jc w:val="thaiDistribute"/>
        <w:rPr>
          <w:rFonts w:cs="TH SarabunPSK"/>
          <w:sz w:val="24"/>
          <w:szCs w:val="24"/>
          <w:cs/>
        </w:rPr>
      </w:pPr>
      <w:r w:rsidRPr="00B95B46">
        <w:rPr>
          <w:rStyle w:val="FootnoteReference"/>
          <w:rFonts w:cs="TH SarabunPSK"/>
          <w:sz w:val="24"/>
          <w:szCs w:val="24"/>
        </w:rPr>
        <w:footnoteRef/>
      </w:r>
      <w:r w:rsidRPr="00B95B46">
        <w:rPr>
          <w:rFonts w:cs="TH SarabunPSK"/>
          <w:sz w:val="24"/>
          <w:szCs w:val="24"/>
        </w:rPr>
        <w:t xml:space="preserve"> </w:t>
      </w:r>
      <w:r w:rsidRPr="00B95B46">
        <w:rPr>
          <w:rFonts w:cs="TH SarabunPSK"/>
          <w:sz w:val="24"/>
          <w:szCs w:val="24"/>
          <w:cs/>
        </w:rPr>
        <w:t xml:space="preserve">กรณีกองทุนรวม </w:t>
      </w:r>
      <w:r w:rsidRPr="00B95B46">
        <w:rPr>
          <w:rFonts w:cs="TH SarabunPSK"/>
          <w:sz w:val="24"/>
          <w:szCs w:val="24"/>
        </w:rPr>
        <w:t xml:space="preserve">SRI </w:t>
      </w:r>
      <w:r w:rsidRPr="00B95B46">
        <w:rPr>
          <w:rFonts w:cs="TH SarabunPSK"/>
          <w:sz w:val="24"/>
          <w:szCs w:val="24"/>
          <w:cs/>
        </w:rPr>
        <w:t>ที่มีลักษณะเป็นกองทุนรวมหน่วยลงทุน (“</w:t>
      </w:r>
      <w:r w:rsidRPr="00B95B46">
        <w:rPr>
          <w:rFonts w:cs="TH SarabunPSK"/>
          <w:sz w:val="24"/>
          <w:szCs w:val="24"/>
        </w:rPr>
        <w:t xml:space="preserve">fund of funds”) </w:t>
      </w:r>
      <w:r w:rsidRPr="00B95B46">
        <w:rPr>
          <w:rFonts w:cs="TH SarabunPSK"/>
          <w:sz w:val="24"/>
          <w:szCs w:val="24"/>
          <w:cs/>
        </w:rPr>
        <w:t xml:space="preserve">หรือ </w:t>
      </w:r>
      <w:r w:rsidRPr="00B95B46">
        <w:rPr>
          <w:rFonts w:cs="TH SarabunPSK"/>
          <w:sz w:val="24"/>
          <w:szCs w:val="24"/>
        </w:rPr>
        <w:t xml:space="preserve">feeder fund </w:t>
      </w:r>
      <w:r w:rsidRPr="00B95B46">
        <w:rPr>
          <w:rFonts w:cs="TH SarabunPSK"/>
          <w:sz w:val="24"/>
          <w:szCs w:val="24"/>
          <w:cs/>
        </w:rPr>
        <w:t>ที่มีการลงทุนในกองทุนรวมใด</w:t>
      </w:r>
      <w:r w:rsidR="00563E25">
        <w:rPr>
          <w:rFonts w:cs="TH SarabunPSK"/>
          <w:sz w:val="24"/>
          <w:szCs w:val="24"/>
        </w:rPr>
        <w:br/>
      </w:r>
      <w:r w:rsidRPr="00B95B46">
        <w:rPr>
          <w:rFonts w:cs="TH SarabunPSK"/>
          <w:sz w:val="24"/>
          <w:szCs w:val="24"/>
          <w:cs/>
        </w:rPr>
        <w:t>กองทุนรวมหนึ่ง</w:t>
      </w:r>
      <w:r w:rsidR="00B95B46">
        <w:rPr>
          <w:rFonts w:cs="TH SarabunPSK" w:hint="cs"/>
          <w:sz w:val="24"/>
          <w:szCs w:val="24"/>
          <w:cs/>
        </w:rPr>
        <w:t xml:space="preserve"> </w:t>
      </w:r>
      <w:r w:rsidRPr="00B95B46">
        <w:rPr>
          <w:rFonts w:cs="TH SarabunPSK"/>
          <w:sz w:val="24"/>
          <w:szCs w:val="24"/>
        </w:rPr>
        <w:t>(“</w:t>
      </w:r>
      <w:r w:rsidRPr="00B95B46">
        <w:rPr>
          <w:rFonts w:cs="TH SarabunPSK"/>
          <w:sz w:val="24"/>
          <w:szCs w:val="24"/>
          <w:cs/>
        </w:rPr>
        <w:t xml:space="preserve">กองทุนปลายทาง”) เกินกว่าร้อยละ </w:t>
      </w:r>
      <w:r w:rsidRPr="00B95B46">
        <w:rPr>
          <w:rFonts w:cs="TH SarabunPSK"/>
          <w:sz w:val="24"/>
          <w:szCs w:val="24"/>
        </w:rPr>
        <w:t xml:space="preserve">20 </w:t>
      </w:r>
      <w:r w:rsidRPr="00B95B46">
        <w:rPr>
          <w:rFonts w:cs="TH SarabunPSK"/>
          <w:sz w:val="24"/>
          <w:szCs w:val="24"/>
          <w:cs/>
        </w:rPr>
        <w:t xml:space="preserve">ของ </w:t>
      </w:r>
      <w:r w:rsidRPr="00B95B46">
        <w:rPr>
          <w:rFonts w:cs="TH SarabunPSK"/>
          <w:sz w:val="24"/>
          <w:szCs w:val="24"/>
        </w:rPr>
        <w:t xml:space="preserve">NAV </w:t>
      </w:r>
      <w:r w:rsidRPr="00B95B46">
        <w:rPr>
          <w:rFonts w:cs="TH SarabunPSK"/>
          <w:sz w:val="24"/>
          <w:szCs w:val="24"/>
          <w:cs/>
        </w:rPr>
        <w:t xml:space="preserve">ของกองทุนรวม </w:t>
      </w:r>
      <w:r w:rsidRPr="00B95B46">
        <w:rPr>
          <w:rFonts w:cs="TH SarabunPSK"/>
          <w:sz w:val="24"/>
          <w:szCs w:val="24"/>
        </w:rPr>
        <w:t xml:space="preserve">SRI </w:t>
      </w:r>
      <w:r w:rsidRPr="00B95B46">
        <w:rPr>
          <w:rFonts w:cs="TH SarabunPSK"/>
          <w:sz w:val="24"/>
          <w:szCs w:val="24"/>
          <w:cs/>
        </w:rPr>
        <w:t>ให้บริษัทจัดการกองทุนรวมเปิดเผยข้อมูล</w:t>
      </w:r>
      <w:r w:rsidR="00563E25">
        <w:rPr>
          <w:rFonts w:cs="TH SarabunPSK"/>
          <w:sz w:val="24"/>
          <w:szCs w:val="24"/>
        </w:rPr>
        <w:br/>
      </w:r>
      <w:r w:rsidRPr="00B95B46">
        <w:rPr>
          <w:rFonts w:cs="TH SarabunPSK"/>
          <w:sz w:val="24"/>
          <w:szCs w:val="24"/>
          <w:cs/>
        </w:rPr>
        <w:t>หากกองทุนปลายทางมีนโยบายจะไม่ลงทุนในกิจการใดไว</w:t>
      </w:r>
      <w:r w:rsidR="00B95B46">
        <w:rPr>
          <w:rFonts w:cs="TH SarabunPSK" w:hint="cs"/>
          <w:sz w:val="24"/>
          <w:szCs w:val="24"/>
          <w:cs/>
        </w:rPr>
        <w:t>้</w:t>
      </w:r>
      <w:r w:rsidR="007643A9">
        <w:rPr>
          <w:rFonts w:cs="TH SarabunPSK" w:hint="cs"/>
          <w:sz w:val="24"/>
          <w:szCs w:val="24"/>
          <w:cs/>
        </w:rPr>
        <w:t>ด้วย</w:t>
      </w:r>
    </w:p>
  </w:footnote>
  <w:footnote w:id="3">
    <w:p w14:paraId="35CCEF5D" w14:textId="13EDCB6B" w:rsidR="00866C02" w:rsidRPr="00680206" w:rsidRDefault="00866C02" w:rsidP="00680206">
      <w:pPr>
        <w:pStyle w:val="FootnoteText"/>
        <w:ind w:left="84" w:hanging="84"/>
        <w:jc w:val="thaiDistribute"/>
        <w:rPr>
          <w:rFonts w:cs="TH SarabunPSK"/>
          <w:sz w:val="24"/>
          <w:szCs w:val="24"/>
          <w:cs/>
        </w:rPr>
      </w:pPr>
      <w:r w:rsidRPr="00680206">
        <w:rPr>
          <w:rStyle w:val="FootnoteReference"/>
          <w:rFonts w:cs="TH SarabunPSK"/>
          <w:sz w:val="24"/>
          <w:szCs w:val="24"/>
        </w:rPr>
        <w:footnoteRef/>
      </w:r>
      <w:r w:rsidRPr="00680206">
        <w:rPr>
          <w:rFonts w:cs="TH SarabunPSK"/>
          <w:sz w:val="24"/>
          <w:szCs w:val="24"/>
        </w:rPr>
        <w:t xml:space="preserve"> </w:t>
      </w:r>
      <w:r w:rsidR="00680206" w:rsidRPr="00680206">
        <w:rPr>
          <w:rFonts w:cs="TH SarabunPSK"/>
          <w:sz w:val="24"/>
          <w:szCs w:val="24"/>
          <w:cs/>
        </w:rPr>
        <w:t xml:space="preserve">ประกาศสำนักงานคณะกรรมการกำกับหลักทรัพย์และตลาดหลักทรัพย์ที่ สน. 9/2564 เรื่อง หลักเกณฑ์ เงื่อนไขและวิธีการจัดการกองทุนรวมเพื่อผู้ลงทุนทั่วไป กองทุนรวมเพื่อผู้ลงทุนที่มิใช่รายย่อยและกองทุนรวมเพื่อผู้ลงทุนประเภทสถาบัน ลงวันที่ 29 มกราคม </w:t>
      </w:r>
      <w:r w:rsidR="00DF5717">
        <w:rPr>
          <w:rFonts w:cs="TH SarabunPSK" w:hint="cs"/>
          <w:sz w:val="24"/>
          <w:szCs w:val="24"/>
          <w:cs/>
        </w:rPr>
        <w:t xml:space="preserve">พ.ศ. </w:t>
      </w:r>
      <w:r w:rsidR="00680206" w:rsidRPr="00680206">
        <w:rPr>
          <w:rFonts w:cs="TH SarabunPSK"/>
          <w:sz w:val="24"/>
          <w:szCs w:val="24"/>
          <w:cs/>
        </w:rPr>
        <w:t>2564</w:t>
      </w:r>
    </w:p>
  </w:footnote>
  <w:footnote w:id="4">
    <w:p w14:paraId="01102089" w14:textId="1D226530" w:rsidR="000A59EC" w:rsidRPr="00F4408E" w:rsidRDefault="000A59EC" w:rsidP="00F4408E">
      <w:pPr>
        <w:pStyle w:val="FootnoteText"/>
        <w:ind w:left="112" w:hanging="112"/>
        <w:rPr>
          <w:rFonts w:cs="TH SarabunPSK"/>
          <w:sz w:val="24"/>
          <w:szCs w:val="24"/>
          <w:cs/>
        </w:rPr>
      </w:pPr>
      <w:r w:rsidRPr="00F4408E">
        <w:rPr>
          <w:rStyle w:val="FootnoteReference"/>
          <w:rFonts w:cs="TH SarabunPSK"/>
          <w:sz w:val="24"/>
          <w:szCs w:val="24"/>
        </w:rPr>
        <w:footnoteRef/>
      </w:r>
      <w:r w:rsidRPr="00F4408E">
        <w:rPr>
          <w:rFonts w:cs="TH SarabunPSK"/>
          <w:sz w:val="24"/>
          <w:szCs w:val="24"/>
        </w:rPr>
        <w:t xml:space="preserve"> </w:t>
      </w:r>
      <w:r w:rsidR="00F4408E" w:rsidRPr="00F4408E">
        <w:rPr>
          <w:rFonts w:cs="TH SarabunPSK"/>
          <w:sz w:val="24"/>
          <w:szCs w:val="24"/>
          <w:cs/>
        </w:rPr>
        <w:t xml:space="preserve">ประกาศสำนักงานคณะกรรมการกำกับหลักทรัพย์และตลาดหลักทรัพย์ ที่ สน. </w:t>
      </w:r>
      <w:r w:rsidR="00F4408E">
        <w:rPr>
          <w:rFonts w:cs="TH SarabunPSK" w:hint="cs"/>
          <w:sz w:val="24"/>
          <w:szCs w:val="24"/>
          <w:cs/>
        </w:rPr>
        <w:t>69</w:t>
      </w:r>
      <w:r w:rsidR="00F4408E" w:rsidRPr="00F4408E">
        <w:rPr>
          <w:rFonts w:cs="TH SarabunPSK"/>
          <w:sz w:val="24"/>
          <w:szCs w:val="24"/>
          <w:cs/>
        </w:rPr>
        <w:t>/</w:t>
      </w:r>
      <w:r w:rsidR="00F4408E">
        <w:rPr>
          <w:rFonts w:cs="TH SarabunPSK" w:hint="cs"/>
          <w:sz w:val="24"/>
          <w:szCs w:val="24"/>
          <w:cs/>
        </w:rPr>
        <w:t>2564</w:t>
      </w:r>
      <w:r w:rsidR="00F4408E" w:rsidRPr="00F4408E">
        <w:rPr>
          <w:rFonts w:cs="TH SarabunPSK"/>
          <w:sz w:val="24"/>
          <w:szCs w:val="24"/>
          <w:cs/>
        </w:rPr>
        <w:t xml:space="preserve"> เรื่อง หนังสือชี้ชวนเสนอขายหน่วยลงทุนของกองทุนรวมเพื่อผู้ลงทุนทั่วไป กองทุนรวมเพื่อผู้ลงทุนที่มิใช่รายย่อย และกองทุนรวมเพื่อผู้ลงทุนประเภทสถาบัน ลงวันที่ </w:t>
      </w:r>
      <w:r w:rsidR="00F4408E">
        <w:rPr>
          <w:rFonts w:cs="TH SarabunPSK" w:hint="cs"/>
          <w:sz w:val="24"/>
          <w:szCs w:val="24"/>
          <w:cs/>
        </w:rPr>
        <w:t>23</w:t>
      </w:r>
      <w:r w:rsidR="00F4408E" w:rsidRPr="00F4408E">
        <w:rPr>
          <w:rFonts w:cs="TH SarabunPSK"/>
          <w:sz w:val="24"/>
          <w:szCs w:val="24"/>
          <w:cs/>
        </w:rPr>
        <w:t xml:space="preserve"> ธันวาคม พ.ศ. </w:t>
      </w:r>
      <w:r w:rsidR="00F4408E">
        <w:rPr>
          <w:rFonts w:cs="TH SarabunPSK" w:hint="cs"/>
          <w:sz w:val="24"/>
          <w:szCs w:val="24"/>
          <w:cs/>
        </w:rPr>
        <w:t>2564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6948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10B21E5" w14:textId="7720580E" w:rsidR="00BA0D21" w:rsidRPr="00EE55F0" w:rsidRDefault="008D3BED" w:rsidP="00EE55F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9047AE">
          <w:rPr>
            <w:rFonts w:ascii="TH SarabunPSK" w:hAnsi="TH SarabunPSK" w:cs="TH SarabunPSK"/>
            <w:noProof/>
          </w:rPr>
          <mc:AlternateContent>
            <mc:Choice Requires="wps">
              <w:drawing>
                <wp:anchor distT="0" distB="0" distL="114300" distR="114300" simplePos="0" relativeHeight="251658244" behindDoc="0" locked="0" layoutInCell="1" allowOverlap="1" wp14:anchorId="2EDEF591" wp14:editId="201F3B18">
                  <wp:simplePos x="0" y="0"/>
                  <wp:positionH relativeFrom="page">
                    <wp:posOffset>-30111</wp:posOffset>
                  </wp:positionH>
                  <wp:positionV relativeFrom="paragraph">
                    <wp:posOffset>-446567</wp:posOffset>
                  </wp:positionV>
                  <wp:extent cx="7806690" cy="206734"/>
                  <wp:effectExtent l="0" t="0" r="3810" b="3175"/>
                  <wp:wrapNone/>
                  <wp:docPr id="6" name="Rectangl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806690" cy="206734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53966D2A" id="Rectangle 6" o:spid="_x0000_s1026" style="position:absolute;margin-left:-2.35pt;margin-top:-35.15pt;width:614.7pt;height:16.3pt;z-index:2516582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" fillcolor="black [3213]" stroked="f" strokeweight="1pt">
                  <w10:wrap anchorx="page"/>
                </v:rect>
              </w:pict>
            </mc:Fallback>
          </mc:AlternateContent>
        </w:r>
        <w:r w:rsidR="00BA0D21" w:rsidRPr="00562E59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BA0D21" w:rsidRPr="00562E59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BA0D21" w:rsidRPr="00562E5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A0D21" w:rsidRPr="00562E59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BA0D21" w:rsidRPr="00562E59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4DA9" w14:textId="70EA6677" w:rsidR="00D1781E" w:rsidRDefault="008D3BED" w:rsidP="003067AC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B2AEECE" wp14:editId="49DF8B08">
              <wp:simplePos x="0" y="0"/>
              <wp:positionH relativeFrom="column">
                <wp:posOffset>-1052195</wp:posOffset>
              </wp:positionH>
              <wp:positionV relativeFrom="paragraph">
                <wp:posOffset>-444196</wp:posOffset>
              </wp:positionV>
              <wp:extent cx="7806690" cy="173355"/>
              <wp:effectExtent l="0" t="0" r="3810" b="0"/>
              <wp:wrapNone/>
              <wp:docPr id="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06690" cy="17335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20E16081" id="Rectangle 2" o:spid="_x0000_s1026" style="position:absolute;margin-left:-82.85pt;margin-top:-35pt;width:614.7pt;height:13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" fillcolor="black [3213]" stroked="f" strokeweight="1pt"/>
          </w:pict>
        </mc:Fallback>
      </mc:AlternateContent>
    </w:r>
    <w:r w:rsidR="00AC3CC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F200EA" wp14:editId="6B69E8AD">
              <wp:simplePos x="0" y="0"/>
              <wp:positionH relativeFrom="column">
                <wp:posOffset>4994910</wp:posOffset>
              </wp:positionH>
              <wp:positionV relativeFrom="paragraph">
                <wp:posOffset>313690</wp:posOffset>
              </wp:positionV>
              <wp:extent cx="1447165" cy="648970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165" cy="648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7166C5" w14:textId="77777777" w:rsidR="00AC3CC8" w:rsidRPr="003D0987" w:rsidRDefault="00AC3CC8" w:rsidP="00A4732E">
                          <w:pPr>
                            <w:spacing w:after="0" w:line="192" w:lineRule="auto"/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w:pPr>
                          <w:r w:rsidRPr="003D0987"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  <w:t>www.sec.or.th</w:t>
                          </w:r>
                        </w:p>
                        <w:p w14:paraId="768042FE" w14:textId="77777777" w:rsidR="00AC3CC8" w:rsidRPr="003D0987" w:rsidRDefault="00AC3CC8" w:rsidP="00A4732E">
                          <w:pPr>
                            <w:spacing w:after="0" w:line="192" w:lineRule="auto"/>
                            <w:rPr>
                              <w:rFonts w:ascii="TH SarabunPSK" w:hAnsi="TH SarabunPSK" w:cs="TH SarabunPSK"/>
                              <w:color w:val="000000" w:themeColor="text1"/>
                              <w:sz w:val="26"/>
                              <w:szCs w:val="26"/>
                              <w:cs/>
                            </w:rPr>
                          </w:pPr>
                          <w:r w:rsidRPr="003D0987">
                            <w:rPr>
                              <w:rFonts w:ascii="TH SarabunPSK" w:hAnsi="TH SarabunPSK" w:cs="TH SarabunPSK" w:hint="cs"/>
                              <w:color w:val="000000" w:themeColor="text1"/>
                              <w:sz w:val="26"/>
                              <w:szCs w:val="26"/>
                              <w:cs/>
                            </w:rPr>
                            <w:t xml:space="preserve">โทร. </w:t>
                          </w:r>
                          <w:r w:rsidRPr="003D0987">
                            <w:rPr>
                              <w:rFonts w:ascii="TH SarabunPSK" w:hAnsi="TH SarabunPSK" w:cs="TH SarabunPSK"/>
                              <w:color w:val="000000" w:themeColor="text1"/>
                              <w:sz w:val="26"/>
                              <w:szCs w:val="26"/>
                            </w:rPr>
                            <w:t xml:space="preserve">  : 0-2033-9999</w:t>
                          </w:r>
                          <w:r w:rsidRPr="003D0987">
                            <w:rPr>
                              <w:rFonts w:ascii="TH SarabunPSK" w:hAnsi="TH SarabunPSK" w:cs="TH SarabunPSK"/>
                              <w:color w:val="000000" w:themeColor="text1"/>
                              <w:sz w:val="26"/>
                              <w:szCs w:val="26"/>
                            </w:rPr>
                            <w:br/>
                          </w:r>
                          <w:r w:rsidRPr="003D0987">
                            <w:rPr>
                              <w:rFonts w:ascii="TH SarabunPSK" w:hAnsi="TH SarabunPSK" w:cs="TH SarabunPSK" w:hint="cs"/>
                              <w:color w:val="000000" w:themeColor="text1"/>
                              <w:sz w:val="26"/>
                              <w:szCs w:val="26"/>
                              <w:cs/>
                            </w:rPr>
                            <w:t xml:space="preserve">แฟกซ์ </w:t>
                          </w:r>
                          <w:r w:rsidRPr="003D0987">
                            <w:rPr>
                              <w:rFonts w:ascii="TH SarabunPSK" w:hAnsi="TH SarabunPSK" w:cs="TH SarabunPSK"/>
                              <w:color w:val="000000" w:themeColor="text1"/>
                              <w:sz w:val="26"/>
                              <w:szCs w:val="26"/>
                            </w:rPr>
                            <w:t>: 0-2033-9660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200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93.3pt;margin-top:24.7pt;width:113.95pt;height:51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" filled="f" stroked="f" strokeweight=".5pt">
              <v:textbox>
                <w:txbxContent>
                  <w:p w14:paraId="017166C5" w14:textId="77777777" w:rsidR="00AC3CC8" w:rsidRPr="003D0987" w:rsidRDefault="00AC3CC8" w:rsidP="00A4732E">
                    <w:pPr>
                      <w:spacing w:after="0" w:line="192" w:lineRule="auto"/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w:pPr>
                    <w:r w:rsidRPr="003D0987"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 w:val="26"/>
                        <w:szCs w:val="26"/>
                      </w:rPr>
                      <w:t>www.sec.or.th</w:t>
                    </w:r>
                  </w:p>
                  <w:p w14:paraId="768042FE" w14:textId="77777777" w:rsidR="00AC3CC8" w:rsidRPr="003D0987" w:rsidRDefault="00AC3CC8" w:rsidP="00A4732E">
                    <w:pPr>
                      <w:spacing w:after="0" w:line="192" w:lineRule="auto"/>
                      <w:rPr>
                        <w:rFonts w:ascii="TH SarabunPSK" w:hAnsi="TH SarabunPSK" w:cs="TH SarabunPSK"/>
                        <w:color w:val="000000" w:themeColor="text1"/>
                        <w:sz w:val="26"/>
                        <w:szCs w:val="26"/>
                        <w:cs/>
                      </w:rPr>
                    </w:pPr>
                    <w:r w:rsidRPr="003D0987">
                      <w:rPr>
                        <w:rFonts w:ascii="TH SarabunPSK" w:hAnsi="TH SarabunPSK" w:cs="TH SarabunPSK" w:hint="cs"/>
                        <w:color w:val="000000" w:themeColor="text1"/>
                        <w:sz w:val="26"/>
                        <w:szCs w:val="26"/>
                        <w:cs/>
                      </w:rPr>
                      <w:t xml:space="preserve">โทร. </w:t>
                    </w:r>
                    <w:r w:rsidRPr="003D0987">
                      <w:rPr>
                        <w:rFonts w:ascii="TH SarabunPSK" w:hAnsi="TH SarabunPSK" w:cs="TH SarabunPSK"/>
                        <w:color w:val="000000" w:themeColor="text1"/>
                        <w:sz w:val="26"/>
                        <w:szCs w:val="26"/>
                      </w:rPr>
                      <w:t xml:space="preserve">  : 0-2033-9999</w:t>
                    </w:r>
                    <w:r w:rsidRPr="003D0987">
                      <w:rPr>
                        <w:rFonts w:ascii="TH SarabunPSK" w:hAnsi="TH SarabunPSK" w:cs="TH SarabunPSK"/>
                        <w:color w:val="000000" w:themeColor="text1"/>
                        <w:sz w:val="26"/>
                        <w:szCs w:val="26"/>
                      </w:rPr>
                      <w:br/>
                    </w:r>
                    <w:r w:rsidRPr="003D0987">
                      <w:rPr>
                        <w:rFonts w:ascii="TH SarabunPSK" w:hAnsi="TH SarabunPSK" w:cs="TH SarabunPSK" w:hint="cs"/>
                        <w:color w:val="000000" w:themeColor="text1"/>
                        <w:sz w:val="26"/>
                        <w:szCs w:val="26"/>
                        <w:cs/>
                      </w:rPr>
                      <w:t xml:space="preserve">แฟกซ์ </w:t>
                    </w:r>
                    <w:r w:rsidRPr="003D0987">
                      <w:rPr>
                        <w:rFonts w:ascii="TH SarabunPSK" w:hAnsi="TH SarabunPSK" w:cs="TH SarabunPSK"/>
                        <w:color w:val="000000" w:themeColor="text1"/>
                        <w:sz w:val="26"/>
                        <w:szCs w:val="26"/>
                      </w:rPr>
                      <w:t>: 0-2033-9660</w:t>
                    </w:r>
                  </w:p>
                </w:txbxContent>
              </v:textbox>
            </v:shape>
          </w:pict>
        </mc:Fallback>
      </mc:AlternateContent>
    </w:r>
    <w:r w:rsidR="00AC3CC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F5ED90C" wp14:editId="0C0215A8">
              <wp:simplePos x="0" y="0"/>
              <wp:positionH relativeFrom="column">
                <wp:posOffset>1896110</wp:posOffset>
              </wp:positionH>
              <wp:positionV relativeFrom="paragraph">
                <wp:posOffset>275590</wp:posOffset>
              </wp:positionV>
              <wp:extent cx="3128010" cy="629920"/>
              <wp:effectExtent l="0" t="0" r="0" b="0"/>
              <wp:wrapNone/>
              <wp:docPr id="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8010" cy="629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9709A7" w14:textId="77777777" w:rsidR="00AC3CC8" w:rsidRPr="003D0987" w:rsidRDefault="00AC3CC8" w:rsidP="00A4732E">
                          <w:pPr>
                            <w:spacing w:after="0"/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Cs w:val="26"/>
                            </w:rPr>
                          </w:pPr>
                          <w:r w:rsidRPr="003D0987"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Cs w:val="26"/>
                              <w:cs/>
                            </w:rPr>
                            <w:t>สำนักงานคณะกรรมการกำกับหลักทรัพย์และตลาดหลักทรัพย์</w:t>
                          </w:r>
                        </w:p>
                        <w:p w14:paraId="0A5A28F5" w14:textId="77777777" w:rsidR="00AC3CC8" w:rsidRPr="003D0987" w:rsidRDefault="00AC3CC8" w:rsidP="00AC3CC8">
                          <w:pPr>
                            <w:spacing w:line="192" w:lineRule="auto"/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Cs w:val="26"/>
                              <w:cs/>
                            </w:rPr>
                          </w:pPr>
                          <w:r w:rsidRPr="003D0987">
                            <w:rPr>
                              <w:rFonts w:ascii="TH SarabunPSK" w:hAnsi="TH SarabunPSK" w:cs="TH SarabunPSK"/>
                              <w:color w:val="000000" w:themeColor="text1"/>
                              <w:szCs w:val="26"/>
                              <w:cs/>
                            </w:rPr>
                            <w:t>333/3 ถนนวิภาวดีรังสิต แขวงจอมพล</w:t>
                          </w:r>
                          <w:r w:rsidRPr="003D0987">
                            <w:rPr>
                              <w:rFonts w:ascii="TH SarabunPSK" w:hAnsi="TH SarabunPSK" w:cs="TH SarabunPSK"/>
                              <w:color w:val="000000" w:themeColor="text1"/>
                              <w:szCs w:val="26"/>
                              <w:cs/>
                            </w:rPr>
                            <w:br/>
                            <w:t>เขตจตุจักร กรุงเทพมหานคร 10900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5ED90C" id="Text Box 3" o:spid="_x0000_s1027" type="#_x0000_t202" style="position:absolute;left:0;text-align:left;margin-left:149.3pt;margin-top:21.7pt;width:246.3pt;height:49.6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" filled="f" stroked="f" strokeweight=".5pt">
              <v:textbox>
                <w:txbxContent>
                  <w:p w14:paraId="319709A7" w14:textId="77777777" w:rsidR="00AC3CC8" w:rsidRPr="003D0987" w:rsidRDefault="00AC3CC8" w:rsidP="00A4732E">
                    <w:pPr>
                      <w:spacing w:after="0"/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Cs w:val="26"/>
                      </w:rPr>
                    </w:pPr>
                    <w:r w:rsidRPr="003D0987"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Cs w:val="26"/>
                        <w:cs/>
                      </w:rPr>
                      <w:t>สำนักงานคณะกรรมการกำกับหลักทรัพย์และตลาดหลักทรัพย์</w:t>
                    </w:r>
                  </w:p>
                  <w:p w14:paraId="0A5A28F5" w14:textId="77777777" w:rsidR="00AC3CC8" w:rsidRPr="003D0987" w:rsidRDefault="00AC3CC8" w:rsidP="00AC3CC8">
                    <w:pPr>
                      <w:spacing w:line="192" w:lineRule="auto"/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Cs w:val="26"/>
                        <w:cs/>
                      </w:rPr>
                    </w:pPr>
                    <w:r w:rsidRPr="003D0987">
                      <w:rPr>
                        <w:rFonts w:ascii="TH SarabunPSK" w:hAnsi="TH SarabunPSK" w:cs="TH SarabunPSK"/>
                        <w:color w:val="000000" w:themeColor="text1"/>
                        <w:szCs w:val="26"/>
                        <w:cs/>
                      </w:rPr>
                      <w:t>333/3 ถนนวิภาวดีรังสิต แขวงจอมพล</w:t>
                    </w:r>
                    <w:r w:rsidRPr="003D0987">
                      <w:rPr>
                        <w:rFonts w:ascii="TH SarabunPSK" w:hAnsi="TH SarabunPSK" w:cs="TH SarabunPSK"/>
                        <w:color w:val="000000" w:themeColor="text1"/>
                        <w:szCs w:val="26"/>
                        <w:cs/>
                      </w:rPr>
                      <w:br/>
                      <w:t>เขตจตุจักร กรุงเทพมหานคร 10900</w:t>
                    </w:r>
                  </w:p>
                </w:txbxContent>
              </v:textbox>
            </v:shape>
          </w:pict>
        </mc:Fallback>
      </mc:AlternateContent>
    </w:r>
    <w:r w:rsidR="00AC3CC8">
      <w:rPr>
        <w:noProof/>
      </w:rPr>
      <w:drawing>
        <wp:anchor distT="0" distB="0" distL="114300" distR="114300" simplePos="0" relativeHeight="251658243" behindDoc="0" locked="0" layoutInCell="1" allowOverlap="1" wp14:anchorId="294555E2" wp14:editId="6FB19DDD">
          <wp:simplePos x="0" y="0"/>
          <wp:positionH relativeFrom="column">
            <wp:posOffset>-186484</wp:posOffset>
          </wp:positionH>
          <wp:positionV relativeFrom="paragraph">
            <wp:posOffset>-7148</wp:posOffset>
          </wp:positionV>
          <wp:extent cx="852803" cy="836466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52803" cy="8364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131F"/>
    <w:multiLevelType w:val="hybridMultilevel"/>
    <w:tmpl w:val="9B9665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7401B"/>
    <w:multiLevelType w:val="hybridMultilevel"/>
    <w:tmpl w:val="33BAE0D2"/>
    <w:lvl w:ilvl="0" w:tplc="24AE7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304EE"/>
    <w:multiLevelType w:val="hybridMultilevel"/>
    <w:tmpl w:val="B67E7608"/>
    <w:lvl w:ilvl="0" w:tplc="AEE05F7E">
      <w:start w:val="1"/>
      <w:numFmt w:val="decimal"/>
      <w:lvlText w:val="(%1)"/>
      <w:lvlJc w:val="left"/>
      <w:pPr>
        <w:ind w:left="248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7C5727"/>
    <w:multiLevelType w:val="hybridMultilevel"/>
    <w:tmpl w:val="6ADA9348"/>
    <w:lvl w:ilvl="0" w:tplc="9E5EF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4D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022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A8E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2811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CF9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7664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FC0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6E8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8EB57B8"/>
    <w:multiLevelType w:val="hybridMultilevel"/>
    <w:tmpl w:val="EB966FB6"/>
    <w:lvl w:ilvl="0" w:tplc="0409000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05" w:hanging="360"/>
      </w:pPr>
      <w:rPr>
        <w:rFonts w:ascii="Wingdings" w:hAnsi="Wingdings" w:hint="default"/>
      </w:rPr>
    </w:lvl>
  </w:abstractNum>
  <w:abstractNum w:abstractNumId="5" w15:restartNumberingAfterBreak="0">
    <w:nsid w:val="0E3D7E80"/>
    <w:multiLevelType w:val="hybridMultilevel"/>
    <w:tmpl w:val="B1605370"/>
    <w:lvl w:ilvl="0" w:tplc="73BC5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71F5B"/>
    <w:multiLevelType w:val="multilevel"/>
    <w:tmpl w:val="697E75F2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5726" w:hanging="480"/>
      </w:pPr>
    </w:lvl>
    <w:lvl w:ilvl="2">
      <w:start w:val="1"/>
      <w:numFmt w:val="decimal"/>
      <w:lvlText w:val="%1.%2.%3"/>
      <w:lvlJc w:val="left"/>
      <w:pPr>
        <w:ind w:left="2704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4056" w:hanging="1080"/>
      </w:pPr>
    </w:lvl>
    <w:lvl w:ilvl="4">
      <w:start w:val="1"/>
      <w:numFmt w:val="decimal"/>
      <w:lvlText w:val="%1.%2.%3.%4.%5"/>
      <w:lvlJc w:val="left"/>
      <w:pPr>
        <w:ind w:left="5048" w:hanging="1080"/>
      </w:pPr>
    </w:lvl>
    <w:lvl w:ilvl="5">
      <w:start w:val="1"/>
      <w:numFmt w:val="decimal"/>
      <w:lvlText w:val="%1.%2.%3.%4.%5.%6"/>
      <w:lvlJc w:val="left"/>
      <w:pPr>
        <w:ind w:left="6400" w:hanging="1440"/>
      </w:pPr>
    </w:lvl>
    <w:lvl w:ilvl="6">
      <w:start w:val="1"/>
      <w:numFmt w:val="decimal"/>
      <w:lvlText w:val="%1.%2.%3.%4.%5.%6.%7"/>
      <w:lvlJc w:val="left"/>
      <w:pPr>
        <w:ind w:left="7392" w:hanging="1440"/>
      </w:pPr>
    </w:lvl>
    <w:lvl w:ilvl="7">
      <w:start w:val="1"/>
      <w:numFmt w:val="decimal"/>
      <w:lvlText w:val="%1.%2.%3.%4.%5.%6.%7.%8"/>
      <w:lvlJc w:val="left"/>
      <w:pPr>
        <w:ind w:left="8744" w:hanging="1800"/>
      </w:pPr>
    </w:lvl>
    <w:lvl w:ilvl="8">
      <w:start w:val="1"/>
      <w:numFmt w:val="decimal"/>
      <w:lvlText w:val="%1.%2.%3.%4.%5.%6.%7.%8.%9"/>
      <w:lvlJc w:val="left"/>
      <w:pPr>
        <w:ind w:left="9736" w:hanging="1800"/>
      </w:pPr>
    </w:lvl>
  </w:abstractNum>
  <w:abstractNum w:abstractNumId="7" w15:restartNumberingAfterBreak="0">
    <w:nsid w:val="13096685"/>
    <w:multiLevelType w:val="hybridMultilevel"/>
    <w:tmpl w:val="769A5D2C"/>
    <w:lvl w:ilvl="0" w:tplc="E3E8BCAC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17C065BC"/>
    <w:multiLevelType w:val="hybridMultilevel"/>
    <w:tmpl w:val="C7687EAE"/>
    <w:lvl w:ilvl="0" w:tplc="5F104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36E8"/>
    <w:multiLevelType w:val="hybridMultilevel"/>
    <w:tmpl w:val="590EFF8A"/>
    <w:lvl w:ilvl="0" w:tplc="E3DAD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E4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F8E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D8D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6E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9C7D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329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A0D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702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8373BA4"/>
    <w:multiLevelType w:val="multilevel"/>
    <w:tmpl w:val="7E9A4EA4"/>
    <w:lvl w:ilvl="0">
      <w:start w:val="3"/>
      <w:numFmt w:val="decimal"/>
      <w:lvlText w:val="(%1."/>
      <w:lvlJc w:val="left"/>
      <w:pPr>
        <w:ind w:left="910" w:hanging="910"/>
      </w:pPr>
      <w:rPr>
        <w:rFonts w:hint="default"/>
        <w:b/>
        <w:sz w:val="32"/>
      </w:rPr>
    </w:lvl>
    <w:lvl w:ilvl="1">
      <w:start w:val="4"/>
      <w:numFmt w:val="decimal"/>
      <w:lvlText w:val="(%1.%2)"/>
      <w:lvlJc w:val="left"/>
      <w:pPr>
        <w:ind w:left="910" w:hanging="910"/>
      </w:pPr>
      <w:rPr>
        <w:rFonts w:hint="default"/>
        <w:b/>
        <w:sz w:val="32"/>
      </w:rPr>
    </w:lvl>
    <w:lvl w:ilvl="2">
      <w:start w:val="1"/>
      <w:numFmt w:val="decimal"/>
      <w:lvlText w:val="(%1.%2)%3."/>
      <w:lvlJc w:val="left"/>
      <w:pPr>
        <w:ind w:left="910" w:hanging="910"/>
      </w:pPr>
      <w:rPr>
        <w:rFonts w:hint="default"/>
        <w:b/>
        <w:sz w:val="32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  <w:b/>
        <w:sz w:val="32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  <w:b/>
        <w:sz w:val="32"/>
      </w:rPr>
    </w:lvl>
    <w:lvl w:ilvl="5">
      <w:start w:val="1"/>
      <w:numFmt w:val="decimal"/>
      <w:lvlText w:val="(%1.%2)%3.%4.%5.%6."/>
      <w:lvlJc w:val="left"/>
      <w:pPr>
        <w:ind w:left="1080" w:hanging="1080"/>
      </w:pPr>
      <w:rPr>
        <w:rFonts w:hint="default"/>
        <w:b/>
        <w:sz w:val="32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  <w:b/>
        <w:sz w:val="32"/>
      </w:rPr>
    </w:lvl>
    <w:lvl w:ilvl="7">
      <w:start w:val="1"/>
      <w:numFmt w:val="decimal"/>
      <w:lvlText w:val="(%1.%2)%3.%4.%5.%6.%7.%8."/>
      <w:lvlJc w:val="left"/>
      <w:pPr>
        <w:ind w:left="1440" w:hanging="1440"/>
      </w:pPr>
      <w:rPr>
        <w:rFonts w:hint="default"/>
        <w:b/>
        <w:sz w:val="32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  <w:b/>
        <w:sz w:val="32"/>
      </w:rPr>
    </w:lvl>
  </w:abstractNum>
  <w:abstractNum w:abstractNumId="11" w15:restartNumberingAfterBreak="0">
    <w:nsid w:val="198D7DF1"/>
    <w:multiLevelType w:val="hybridMultilevel"/>
    <w:tmpl w:val="A024EC54"/>
    <w:lvl w:ilvl="0" w:tplc="0409000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52" w:hanging="360"/>
      </w:pPr>
      <w:rPr>
        <w:rFonts w:ascii="Wingdings" w:hAnsi="Wingdings" w:hint="default"/>
      </w:rPr>
    </w:lvl>
  </w:abstractNum>
  <w:abstractNum w:abstractNumId="12" w15:restartNumberingAfterBreak="0">
    <w:nsid w:val="1E904323"/>
    <w:multiLevelType w:val="hybridMultilevel"/>
    <w:tmpl w:val="8D64A208"/>
    <w:lvl w:ilvl="0" w:tplc="74845CF6">
      <w:start w:val="1"/>
      <w:numFmt w:val="decimal"/>
      <w:lvlText w:val="(%1)"/>
      <w:lvlJc w:val="left"/>
      <w:pPr>
        <w:ind w:left="2345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22E01D25"/>
    <w:multiLevelType w:val="multilevel"/>
    <w:tmpl w:val="1D78C8A2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0" w:hanging="4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25683DE3"/>
    <w:multiLevelType w:val="hybridMultilevel"/>
    <w:tmpl w:val="EAB01E1A"/>
    <w:lvl w:ilvl="0" w:tplc="847C2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F0DD3"/>
    <w:multiLevelType w:val="multilevel"/>
    <w:tmpl w:val="77E8768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450"/>
      </w:pPr>
      <w:rPr>
        <w:rFonts w:hint="default"/>
        <w:b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ascii="TH SarabunPSK" w:hAnsi="TH SarabunPSK" w:cs="TH SarabunPSK" w:hint="default"/>
        <w:b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/>
      </w:rPr>
    </w:lvl>
  </w:abstractNum>
  <w:abstractNum w:abstractNumId="16" w15:restartNumberingAfterBreak="0">
    <w:nsid w:val="27E95AC8"/>
    <w:multiLevelType w:val="hybridMultilevel"/>
    <w:tmpl w:val="CFEE8C3A"/>
    <w:lvl w:ilvl="0" w:tplc="30126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844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5858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DAC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048F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AA7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61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A28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9057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8260044"/>
    <w:multiLevelType w:val="hybridMultilevel"/>
    <w:tmpl w:val="66FE8244"/>
    <w:lvl w:ilvl="0" w:tplc="92D8140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A5F3B76"/>
    <w:multiLevelType w:val="hybridMultilevel"/>
    <w:tmpl w:val="C4FC6B66"/>
    <w:lvl w:ilvl="0" w:tplc="C43A6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50B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10D7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A6A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00B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6AB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6891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544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004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A9250EC"/>
    <w:multiLevelType w:val="hybridMultilevel"/>
    <w:tmpl w:val="73145446"/>
    <w:lvl w:ilvl="0" w:tplc="79B8F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1A9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E85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0AB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6E4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744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96D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EA9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745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BE773C3"/>
    <w:multiLevelType w:val="hybridMultilevel"/>
    <w:tmpl w:val="125E0CDE"/>
    <w:lvl w:ilvl="0" w:tplc="EEC23C5A">
      <w:start w:val="1"/>
      <w:numFmt w:val="decimal"/>
      <w:lvlText w:val="(%1)"/>
      <w:lvlJc w:val="left"/>
      <w:pPr>
        <w:ind w:left="2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1" w15:restartNumberingAfterBreak="0">
    <w:nsid w:val="2F396D03"/>
    <w:multiLevelType w:val="hybridMultilevel"/>
    <w:tmpl w:val="920C4216"/>
    <w:lvl w:ilvl="0" w:tplc="73BC508A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6" w:hanging="360"/>
      </w:pPr>
      <w:rPr>
        <w:rFonts w:ascii="Wingdings" w:hAnsi="Wingdings" w:hint="default"/>
      </w:rPr>
    </w:lvl>
  </w:abstractNum>
  <w:abstractNum w:abstractNumId="22" w15:restartNumberingAfterBreak="0">
    <w:nsid w:val="31C63217"/>
    <w:multiLevelType w:val="hybridMultilevel"/>
    <w:tmpl w:val="A97A2DD0"/>
    <w:lvl w:ilvl="0" w:tplc="15A6E966">
      <w:start w:val="1"/>
      <w:numFmt w:val="thaiLetters"/>
      <w:lvlText w:val="%1."/>
      <w:lvlJc w:val="left"/>
      <w:pPr>
        <w:ind w:left="4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4" w:hanging="360"/>
      </w:pPr>
    </w:lvl>
    <w:lvl w:ilvl="2" w:tplc="0409001B" w:tentative="1">
      <w:start w:val="1"/>
      <w:numFmt w:val="lowerRoman"/>
      <w:lvlText w:val="%3."/>
      <w:lvlJc w:val="right"/>
      <w:pPr>
        <w:ind w:left="5524" w:hanging="180"/>
      </w:pPr>
    </w:lvl>
    <w:lvl w:ilvl="3" w:tplc="0409000F" w:tentative="1">
      <w:start w:val="1"/>
      <w:numFmt w:val="decimal"/>
      <w:lvlText w:val="%4."/>
      <w:lvlJc w:val="left"/>
      <w:pPr>
        <w:ind w:left="6244" w:hanging="360"/>
      </w:pPr>
    </w:lvl>
    <w:lvl w:ilvl="4" w:tplc="04090019" w:tentative="1">
      <w:start w:val="1"/>
      <w:numFmt w:val="lowerLetter"/>
      <w:lvlText w:val="%5."/>
      <w:lvlJc w:val="left"/>
      <w:pPr>
        <w:ind w:left="6964" w:hanging="360"/>
      </w:pPr>
    </w:lvl>
    <w:lvl w:ilvl="5" w:tplc="0409001B" w:tentative="1">
      <w:start w:val="1"/>
      <w:numFmt w:val="lowerRoman"/>
      <w:lvlText w:val="%6."/>
      <w:lvlJc w:val="right"/>
      <w:pPr>
        <w:ind w:left="7684" w:hanging="180"/>
      </w:pPr>
    </w:lvl>
    <w:lvl w:ilvl="6" w:tplc="0409000F" w:tentative="1">
      <w:start w:val="1"/>
      <w:numFmt w:val="decimal"/>
      <w:lvlText w:val="%7."/>
      <w:lvlJc w:val="left"/>
      <w:pPr>
        <w:ind w:left="8404" w:hanging="360"/>
      </w:pPr>
    </w:lvl>
    <w:lvl w:ilvl="7" w:tplc="04090019" w:tentative="1">
      <w:start w:val="1"/>
      <w:numFmt w:val="lowerLetter"/>
      <w:lvlText w:val="%8."/>
      <w:lvlJc w:val="left"/>
      <w:pPr>
        <w:ind w:left="9124" w:hanging="360"/>
      </w:pPr>
    </w:lvl>
    <w:lvl w:ilvl="8" w:tplc="0409001B" w:tentative="1">
      <w:start w:val="1"/>
      <w:numFmt w:val="lowerRoman"/>
      <w:lvlText w:val="%9."/>
      <w:lvlJc w:val="right"/>
      <w:pPr>
        <w:ind w:left="9844" w:hanging="180"/>
      </w:pPr>
    </w:lvl>
  </w:abstractNum>
  <w:abstractNum w:abstractNumId="23" w15:restartNumberingAfterBreak="0">
    <w:nsid w:val="31E606CC"/>
    <w:multiLevelType w:val="hybridMultilevel"/>
    <w:tmpl w:val="E820CCA0"/>
    <w:lvl w:ilvl="0" w:tplc="79B8F5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59C650E"/>
    <w:multiLevelType w:val="hybridMultilevel"/>
    <w:tmpl w:val="100CE6E8"/>
    <w:lvl w:ilvl="0" w:tplc="73BC508A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25" w15:restartNumberingAfterBreak="0">
    <w:nsid w:val="390A0486"/>
    <w:multiLevelType w:val="hybridMultilevel"/>
    <w:tmpl w:val="6BFC2F26"/>
    <w:lvl w:ilvl="0" w:tplc="040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6" w15:restartNumberingAfterBreak="0">
    <w:nsid w:val="39F83026"/>
    <w:multiLevelType w:val="hybridMultilevel"/>
    <w:tmpl w:val="FD623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1600A2"/>
    <w:multiLevelType w:val="hybridMultilevel"/>
    <w:tmpl w:val="AB3EEC44"/>
    <w:lvl w:ilvl="0" w:tplc="2DEAB094">
      <w:start w:val="1"/>
      <w:numFmt w:val="decimal"/>
      <w:lvlText w:val="%1."/>
      <w:lvlJc w:val="left"/>
      <w:pPr>
        <w:ind w:left="4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4" w:hanging="360"/>
      </w:pPr>
    </w:lvl>
    <w:lvl w:ilvl="2" w:tplc="0409001B" w:tentative="1">
      <w:start w:val="1"/>
      <w:numFmt w:val="lowerRoman"/>
      <w:lvlText w:val="%3."/>
      <w:lvlJc w:val="right"/>
      <w:pPr>
        <w:ind w:left="5524" w:hanging="180"/>
      </w:pPr>
    </w:lvl>
    <w:lvl w:ilvl="3" w:tplc="0409000F" w:tentative="1">
      <w:start w:val="1"/>
      <w:numFmt w:val="decimal"/>
      <w:lvlText w:val="%4."/>
      <w:lvlJc w:val="left"/>
      <w:pPr>
        <w:ind w:left="6244" w:hanging="360"/>
      </w:pPr>
    </w:lvl>
    <w:lvl w:ilvl="4" w:tplc="04090019" w:tentative="1">
      <w:start w:val="1"/>
      <w:numFmt w:val="lowerLetter"/>
      <w:lvlText w:val="%5."/>
      <w:lvlJc w:val="left"/>
      <w:pPr>
        <w:ind w:left="6964" w:hanging="360"/>
      </w:pPr>
    </w:lvl>
    <w:lvl w:ilvl="5" w:tplc="0409001B" w:tentative="1">
      <w:start w:val="1"/>
      <w:numFmt w:val="lowerRoman"/>
      <w:lvlText w:val="%6."/>
      <w:lvlJc w:val="right"/>
      <w:pPr>
        <w:ind w:left="7684" w:hanging="180"/>
      </w:pPr>
    </w:lvl>
    <w:lvl w:ilvl="6" w:tplc="0409000F" w:tentative="1">
      <w:start w:val="1"/>
      <w:numFmt w:val="decimal"/>
      <w:lvlText w:val="%7."/>
      <w:lvlJc w:val="left"/>
      <w:pPr>
        <w:ind w:left="8404" w:hanging="360"/>
      </w:pPr>
    </w:lvl>
    <w:lvl w:ilvl="7" w:tplc="04090019" w:tentative="1">
      <w:start w:val="1"/>
      <w:numFmt w:val="lowerLetter"/>
      <w:lvlText w:val="%8."/>
      <w:lvlJc w:val="left"/>
      <w:pPr>
        <w:ind w:left="9124" w:hanging="360"/>
      </w:pPr>
    </w:lvl>
    <w:lvl w:ilvl="8" w:tplc="0409001B" w:tentative="1">
      <w:start w:val="1"/>
      <w:numFmt w:val="lowerRoman"/>
      <w:lvlText w:val="%9."/>
      <w:lvlJc w:val="right"/>
      <w:pPr>
        <w:ind w:left="9844" w:hanging="180"/>
      </w:pPr>
    </w:lvl>
  </w:abstractNum>
  <w:abstractNum w:abstractNumId="28" w15:restartNumberingAfterBreak="0">
    <w:nsid w:val="3B6C604F"/>
    <w:multiLevelType w:val="multilevel"/>
    <w:tmpl w:val="F1A01FDA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8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1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3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29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01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37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098" w:hanging="1800"/>
      </w:pPr>
      <w:rPr>
        <w:rFonts w:hint="default"/>
        <w:b/>
      </w:rPr>
    </w:lvl>
  </w:abstractNum>
  <w:abstractNum w:abstractNumId="29" w15:restartNumberingAfterBreak="0">
    <w:nsid w:val="3DFC1CF7"/>
    <w:multiLevelType w:val="hybridMultilevel"/>
    <w:tmpl w:val="A9606084"/>
    <w:lvl w:ilvl="0" w:tplc="3DA07B90">
      <w:start w:val="1"/>
      <w:numFmt w:val="decimal"/>
      <w:lvlText w:val="(%1)"/>
      <w:lvlJc w:val="left"/>
      <w:pPr>
        <w:ind w:left="40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2" w:hanging="360"/>
      </w:pPr>
    </w:lvl>
    <w:lvl w:ilvl="2" w:tplc="0409001B" w:tentative="1">
      <w:start w:val="1"/>
      <w:numFmt w:val="lowerRoman"/>
      <w:lvlText w:val="%3."/>
      <w:lvlJc w:val="right"/>
      <w:pPr>
        <w:ind w:left="5482" w:hanging="180"/>
      </w:pPr>
    </w:lvl>
    <w:lvl w:ilvl="3" w:tplc="0409000F" w:tentative="1">
      <w:start w:val="1"/>
      <w:numFmt w:val="decimal"/>
      <w:lvlText w:val="%4."/>
      <w:lvlJc w:val="left"/>
      <w:pPr>
        <w:ind w:left="6202" w:hanging="360"/>
      </w:pPr>
    </w:lvl>
    <w:lvl w:ilvl="4" w:tplc="04090019" w:tentative="1">
      <w:start w:val="1"/>
      <w:numFmt w:val="lowerLetter"/>
      <w:lvlText w:val="%5."/>
      <w:lvlJc w:val="left"/>
      <w:pPr>
        <w:ind w:left="6922" w:hanging="360"/>
      </w:pPr>
    </w:lvl>
    <w:lvl w:ilvl="5" w:tplc="0409001B" w:tentative="1">
      <w:start w:val="1"/>
      <w:numFmt w:val="lowerRoman"/>
      <w:lvlText w:val="%6."/>
      <w:lvlJc w:val="right"/>
      <w:pPr>
        <w:ind w:left="7642" w:hanging="180"/>
      </w:pPr>
    </w:lvl>
    <w:lvl w:ilvl="6" w:tplc="0409000F" w:tentative="1">
      <w:start w:val="1"/>
      <w:numFmt w:val="decimal"/>
      <w:lvlText w:val="%7."/>
      <w:lvlJc w:val="left"/>
      <w:pPr>
        <w:ind w:left="8362" w:hanging="360"/>
      </w:pPr>
    </w:lvl>
    <w:lvl w:ilvl="7" w:tplc="04090019" w:tentative="1">
      <w:start w:val="1"/>
      <w:numFmt w:val="lowerLetter"/>
      <w:lvlText w:val="%8."/>
      <w:lvlJc w:val="left"/>
      <w:pPr>
        <w:ind w:left="9082" w:hanging="360"/>
      </w:pPr>
    </w:lvl>
    <w:lvl w:ilvl="8" w:tplc="0409001B" w:tentative="1">
      <w:start w:val="1"/>
      <w:numFmt w:val="lowerRoman"/>
      <w:lvlText w:val="%9."/>
      <w:lvlJc w:val="right"/>
      <w:pPr>
        <w:ind w:left="9802" w:hanging="180"/>
      </w:pPr>
    </w:lvl>
  </w:abstractNum>
  <w:abstractNum w:abstractNumId="30" w15:restartNumberingAfterBreak="0">
    <w:nsid w:val="3E14416A"/>
    <w:multiLevelType w:val="multilevel"/>
    <w:tmpl w:val="9098BC4C"/>
    <w:lvl w:ilvl="0">
      <w:start w:val="1"/>
      <w:numFmt w:val="decimal"/>
      <w:lvlText w:val="(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33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9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91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1880" w:hanging="144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7460" w:hanging="180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2007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3040" w:hanging="2160"/>
      </w:pPr>
      <w:rPr>
        <w:rFonts w:hint="default"/>
      </w:rPr>
    </w:lvl>
  </w:abstractNum>
  <w:abstractNum w:abstractNumId="31" w15:restartNumberingAfterBreak="0">
    <w:nsid w:val="3E5B5A59"/>
    <w:multiLevelType w:val="multilevel"/>
    <w:tmpl w:val="A09ADD28"/>
    <w:lvl w:ilvl="0">
      <w:start w:val="2"/>
      <w:numFmt w:val="decimal"/>
      <w:lvlText w:val="%1"/>
      <w:lvlJc w:val="left"/>
      <w:pPr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32" w15:restartNumberingAfterBreak="0">
    <w:nsid w:val="3EF15BE2"/>
    <w:multiLevelType w:val="hybridMultilevel"/>
    <w:tmpl w:val="85C2DF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1577B1B"/>
    <w:multiLevelType w:val="hybridMultilevel"/>
    <w:tmpl w:val="D8D88FBC"/>
    <w:lvl w:ilvl="0" w:tplc="94A64B58">
      <w:start w:val="1"/>
      <w:numFmt w:val="decimal"/>
      <w:lvlText w:val="(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34" w15:restartNumberingAfterBreak="0">
    <w:nsid w:val="41C2614B"/>
    <w:multiLevelType w:val="hybridMultilevel"/>
    <w:tmpl w:val="087830EA"/>
    <w:lvl w:ilvl="0" w:tplc="FD880090">
      <w:start w:val="3"/>
      <w:numFmt w:val="bullet"/>
      <w:lvlText w:val="-"/>
      <w:lvlJc w:val="left"/>
      <w:pPr>
        <w:ind w:left="2628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5" w15:restartNumberingAfterBreak="0">
    <w:nsid w:val="47997862"/>
    <w:multiLevelType w:val="hybridMultilevel"/>
    <w:tmpl w:val="D59EC200"/>
    <w:lvl w:ilvl="0" w:tplc="BD7A90C8">
      <w:start w:val="1"/>
      <w:numFmt w:val="decimal"/>
      <w:lvlText w:val="(%1)"/>
      <w:lvlJc w:val="left"/>
      <w:pPr>
        <w:ind w:left="1526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2246" w:hanging="360"/>
      </w:p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</w:lvl>
    <w:lvl w:ilvl="3" w:tplc="0409000F" w:tentative="1">
      <w:start w:val="1"/>
      <w:numFmt w:val="decimal"/>
      <w:lvlText w:val="%4."/>
      <w:lvlJc w:val="left"/>
      <w:pPr>
        <w:ind w:left="3686" w:hanging="360"/>
      </w:p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</w:lvl>
    <w:lvl w:ilvl="6" w:tplc="0409000F" w:tentative="1">
      <w:start w:val="1"/>
      <w:numFmt w:val="decimal"/>
      <w:lvlText w:val="%7."/>
      <w:lvlJc w:val="left"/>
      <w:pPr>
        <w:ind w:left="5846" w:hanging="360"/>
      </w:p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36" w15:restartNumberingAfterBreak="0">
    <w:nsid w:val="4A945EC3"/>
    <w:multiLevelType w:val="multilevel"/>
    <w:tmpl w:val="6A0497EE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37" w15:restartNumberingAfterBreak="0">
    <w:nsid w:val="4B9269F2"/>
    <w:multiLevelType w:val="hybridMultilevel"/>
    <w:tmpl w:val="F678F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0B01CE"/>
    <w:multiLevelType w:val="hybridMultilevel"/>
    <w:tmpl w:val="FB7C6F42"/>
    <w:lvl w:ilvl="0" w:tplc="24AE7A56">
      <w:start w:val="1"/>
      <w:numFmt w:val="bullet"/>
      <w:lvlText w:val=""/>
      <w:lvlJc w:val="left"/>
      <w:pPr>
        <w:ind w:left="-5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abstractNum w:abstractNumId="39" w15:restartNumberingAfterBreak="0">
    <w:nsid w:val="53691FCD"/>
    <w:multiLevelType w:val="hybridMultilevel"/>
    <w:tmpl w:val="F22621F4"/>
    <w:lvl w:ilvl="0" w:tplc="E5DA9C36">
      <w:start w:val="1"/>
      <w:numFmt w:val="decimal"/>
      <w:lvlText w:val="(3.%1)"/>
      <w:lvlJc w:val="left"/>
      <w:pPr>
        <w:ind w:left="291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40" w15:restartNumberingAfterBreak="0">
    <w:nsid w:val="55DA5301"/>
    <w:multiLevelType w:val="hybridMultilevel"/>
    <w:tmpl w:val="9894D6AC"/>
    <w:lvl w:ilvl="0" w:tplc="1AD48834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1" w15:restartNumberingAfterBreak="0">
    <w:nsid w:val="56856C45"/>
    <w:multiLevelType w:val="hybridMultilevel"/>
    <w:tmpl w:val="0F62A1A2"/>
    <w:lvl w:ilvl="0" w:tplc="6894755C">
      <w:start w:val="1"/>
      <w:numFmt w:val="decimal"/>
      <w:lvlText w:val="(%1)"/>
      <w:lvlJc w:val="left"/>
      <w:pPr>
        <w:ind w:left="3196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3916" w:hanging="360"/>
      </w:pPr>
    </w:lvl>
    <w:lvl w:ilvl="2" w:tplc="0409001B" w:tentative="1">
      <w:start w:val="1"/>
      <w:numFmt w:val="lowerRoman"/>
      <w:lvlText w:val="%3."/>
      <w:lvlJc w:val="right"/>
      <w:pPr>
        <w:ind w:left="4636" w:hanging="180"/>
      </w:pPr>
    </w:lvl>
    <w:lvl w:ilvl="3" w:tplc="0409000F" w:tentative="1">
      <w:start w:val="1"/>
      <w:numFmt w:val="decimal"/>
      <w:lvlText w:val="%4."/>
      <w:lvlJc w:val="left"/>
      <w:pPr>
        <w:ind w:left="5356" w:hanging="360"/>
      </w:pPr>
    </w:lvl>
    <w:lvl w:ilvl="4" w:tplc="04090019" w:tentative="1">
      <w:start w:val="1"/>
      <w:numFmt w:val="lowerLetter"/>
      <w:lvlText w:val="%5."/>
      <w:lvlJc w:val="left"/>
      <w:pPr>
        <w:ind w:left="6076" w:hanging="360"/>
      </w:pPr>
    </w:lvl>
    <w:lvl w:ilvl="5" w:tplc="0409001B" w:tentative="1">
      <w:start w:val="1"/>
      <w:numFmt w:val="lowerRoman"/>
      <w:lvlText w:val="%6."/>
      <w:lvlJc w:val="right"/>
      <w:pPr>
        <w:ind w:left="6796" w:hanging="180"/>
      </w:pPr>
    </w:lvl>
    <w:lvl w:ilvl="6" w:tplc="0409000F" w:tentative="1">
      <w:start w:val="1"/>
      <w:numFmt w:val="decimal"/>
      <w:lvlText w:val="%7."/>
      <w:lvlJc w:val="left"/>
      <w:pPr>
        <w:ind w:left="7516" w:hanging="360"/>
      </w:pPr>
    </w:lvl>
    <w:lvl w:ilvl="7" w:tplc="04090019" w:tentative="1">
      <w:start w:val="1"/>
      <w:numFmt w:val="lowerLetter"/>
      <w:lvlText w:val="%8."/>
      <w:lvlJc w:val="left"/>
      <w:pPr>
        <w:ind w:left="8236" w:hanging="360"/>
      </w:pPr>
    </w:lvl>
    <w:lvl w:ilvl="8" w:tplc="040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2" w15:restartNumberingAfterBreak="0">
    <w:nsid w:val="597C2171"/>
    <w:multiLevelType w:val="multilevel"/>
    <w:tmpl w:val="4F78444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605" w:hanging="48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9630" w:hanging="720"/>
      </w:pPr>
      <w:rPr>
        <w:rFonts w:hint="default"/>
        <w:b/>
        <w:bCs w:val="0"/>
        <w:u w:val="none"/>
        <w:lang w:bidi="th-TH"/>
      </w:rPr>
    </w:lvl>
    <w:lvl w:ilvl="3">
      <w:start w:val="1"/>
      <w:numFmt w:val="decimal"/>
      <w:lvlText w:val="%1.%2.%3.%4"/>
      <w:lvlJc w:val="left"/>
      <w:pPr>
        <w:ind w:left="4095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670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931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  <w:b/>
        <w:u w:val="single"/>
      </w:rPr>
    </w:lvl>
  </w:abstractNum>
  <w:abstractNum w:abstractNumId="43" w15:restartNumberingAfterBreak="0">
    <w:nsid w:val="59E4581F"/>
    <w:multiLevelType w:val="hybridMultilevel"/>
    <w:tmpl w:val="5D4CA54E"/>
    <w:lvl w:ilvl="0" w:tplc="992A503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5E522FBD"/>
    <w:multiLevelType w:val="multilevel"/>
    <w:tmpl w:val="39607C30"/>
    <w:lvl w:ilvl="0">
      <w:start w:val="2"/>
      <w:numFmt w:val="decimal"/>
      <w:lvlText w:val="(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(%1.%2)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(%1.%2)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FBB6459"/>
    <w:multiLevelType w:val="hybridMultilevel"/>
    <w:tmpl w:val="DE9CC3D4"/>
    <w:lvl w:ilvl="0" w:tplc="4558D6E8">
      <w:start w:val="1"/>
      <w:numFmt w:val="decimal"/>
      <w:lvlText w:val="(1.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46" w15:restartNumberingAfterBreak="0">
    <w:nsid w:val="62260DF3"/>
    <w:multiLevelType w:val="multilevel"/>
    <w:tmpl w:val="A1F6C15E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246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3772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5658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7184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907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0596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2482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4008" w:hanging="1800"/>
      </w:pPr>
      <w:rPr>
        <w:rFonts w:hint="default"/>
      </w:rPr>
    </w:lvl>
  </w:abstractNum>
  <w:abstractNum w:abstractNumId="47" w15:restartNumberingAfterBreak="0">
    <w:nsid w:val="67EE60C2"/>
    <w:multiLevelType w:val="multilevel"/>
    <w:tmpl w:val="7452C982"/>
    <w:lvl w:ilvl="0">
      <w:start w:val="2"/>
      <w:numFmt w:val="decimal"/>
      <w:lvlText w:val="%1"/>
      <w:lvlJc w:val="left"/>
      <w:pPr>
        <w:ind w:left="480" w:hanging="480"/>
      </w:pPr>
      <w:rPr>
        <w:b/>
      </w:rPr>
    </w:lvl>
    <w:lvl w:ilvl="1">
      <w:start w:val="2"/>
      <w:numFmt w:val="decimal"/>
      <w:lvlText w:val="%1.%2"/>
      <w:lvlJc w:val="left"/>
      <w:pPr>
        <w:ind w:left="1401" w:hanging="480"/>
      </w:pPr>
      <w:rPr>
        <w:b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b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b/>
      </w:rPr>
    </w:lvl>
  </w:abstractNum>
  <w:abstractNum w:abstractNumId="48" w15:restartNumberingAfterBreak="0">
    <w:nsid w:val="67FA2519"/>
    <w:multiLevelType w:val="hybridMultilevel"/>
    <w:tmpl w:val="0F4421F4"/>
    <w:lvl w:ilvl="0" w:tplc="B414FD18">
      <w:start w:val="1"/>
      <w:numFmt w:val="decimal"/>
      <w:lvlText w:val="(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9" w15:restartNumberingAfterBreak="0">
    <w:nsid w:val="6D830542"/>
    <w:multiLevelType w:val="hybridMultilevel"/>
    <w:tmpl w:val="E31893CE"/>
    <w:lvl w:ilvl="0" w:tplc="08CAA290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0" w15:restartNumberingAfterBreak="0">
    <w:nsid w:val="6F432913"/>
    <w:multiLevelType w:val="multilevel"/>
    <w:tmpl w:val="CDD879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970" w:hanging="360"/>
      </w:pPr>
      <w:rPr>
        <w:rFonts w:hint="default"/>
        <w:b/>
      </w:rPr>
    </w:lvl>
    <w:lvl w:ilvl="2">
      <w:start w:val="1"/>
      <w:numFmt w:val="thaiLetters"/>
      <w:lvlText w:val="%1.%2.%3"/>
      <w:lvlJc w:val="left"/>
      <w:pPr>
        <w:ind w:left="59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55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1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1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1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971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680" w:hanging="1800"/>
      </w:pPr>
      <w:rPr>
        <w:rFonts w:hint="default"/>
        <w:b/>
      </w:rPr>
    </w:lvl>
  </w:abstractNum>
  <w:abstractNum w:abstractNumId="51" w15:restartNumberingAfterBreak="0">
    <w:nsid w:val="71F17E74"/>
    <w:multiLevelType w:val="hybridMultilevel"/>
    <w:tmpl w:val="FC480AD4"/>
    <w:lvl w:ilvl="0" w:tplc="CBD4171C">
      <w:start w:val="1"/>
      <w:numFmt w:val="decimal"/>
      <w:lvlText w:val="(%1)"/>
      <w:lvlJc w:val="left"/>
      <w:pPr>
        <w:ind w:left="297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52" w15:restartNumberingAfterBreak="0">
    <w:nsid w:val="75657705"/>
    <w:multiLevelType w:val="multilevel"/>
    <w:tmpl w:val="75D4C600"/>
    <w:lvl w:ilvl="0">
      <w:start w:val="2"/>
      <w:numFmt w:val="decimal"/>
      <w:lvlText w:val="(%1."/>
      <w:lvlJc w:val="left"/>
      <w:pPr>
        <w:ind w:left="410" w:hanging="410"/>
      </w:pPr>
      <w:rPr>
        <w:rFonts w:hint="default"/>
        <w:sz w:val="32"/>
      </w:rPr>
    </w:lvl>
    <w:lvl w:ilvl="1">
      <w:start w:val="1"/>
      <w:numFmt w:val="decimal"/>
      <w:lvlText w:val="(%1.%2)"/>
      <w:lvlJc w:val="left"/>
      <w:pPr>
        <w:ind w:left="2970" w:hanging="720"/>
      </w:pPr>
      <w:rPr>
        <w:rFonts w:hint="default"/>
        <w:b/>
        <w:bCs/>
        <w:sz w:val="32"/>
      </w:rPr>
    </w:lvl>
    <w:lvl w:ilvl="2">
      <w:start w:val="1"/>
      <w:numFmt w:val="decimal"/>
      <w:lvlText w:val="(%1.%2)%3."/>
      <w:lvlJc w:val="left"/>
      <w:pPr>
        <w:ind w:left="5220" w:hanging="720"/>
      </w:pPr>
      <w:rPr>
        <w:rFonts w:hint="default"/>
        <w:sz w:val="32"/>
      </w:rPr>
    </w:lvl>
    <w:lvl w:ilvl="3">
      <w:start w:val="1"/>
      <w:numFmt w:val="decimal"/>
      <w:lvlText w:val="(%1.%2)%3.%4."/>
      <w:lvlJc w:val="left"/>
      <w:pPr>
        <w:ind w:left="7830" w:hanging="1080"/>
      </w:pPr>
      <w:rPr>
        <w:rFonts w:hint="default"/>
        <w:sz w:val="32"/>
      </w:rPr>
    </w:lvl>
    <w:lvl w:ilvl="4">
      <w:start w:val="1"/>
      <w:numFmt w:val="decimal"/>
      <w:lvlText w:val="(%1.%2)%3.%4.%5."/>
      <w:lvlJc w:val="left"/>
      <w:pPr>
        <w:ind w:left="10080" w:hanging="1080"/>
      </w:pPr>
      <w:rPr>
        <w:rFonts w:hint="default"/>
        <w:sz w:val="32"/>
      </w:rPr>
    </w:lvl>
    <w:lvl w:ilvl="5">
      <w:start w:val="1"/>
      <w:numFmt w:val="decimal"/>
      <w:lvlText w:val="(%1.%2)%3.%4.%5.%6."/>
      <w:lvlJc w:val="left"/>
      <w:pPr>
        <w:ind w:left="12330" w:hanging="1080"/>
      </w:pPr>
      <w:rPr>
        <w:rFonts w:hint="default"/>
        <w:sz w:val="32"/>
      </w:rPr>
    </w:lvl>
    <w:lvl w:ilvl="6">
      <w:start w:val="1"/>
      <w:numFmt w:val="decimal"/>
      <w:lvlText w:val="(%1.%2)%3.%4.%5.%6.%7."/>
      <w:lvlJc w:val="left"/>
      <w:pPr>
        <w:ind w:left="14940" w:hanging="1440"/>
      </w:pPr>
      <w:rPr>
        <w:rFonts w:hint="default"/>
        <w:sz w:val="32"/>
      </w:rPr>
    </w:lvl>
    <w:lvl w:ilvl="7">
      <w:start w:val="1"/>
      <w:numFmt w:val="decimal"/>
      <w:lvlText w:val="(%1.%2)%3.%4.%5.%6.%7.%8."/>
      <w:lvlJc w:val="left"/>
      <w:pPr>
        <w:ind w:left="17190" w:hanging="1440"/>
      </w:pPr>
      <w:rPr>
        <w:rFonts w:hint="default"/>
        <w:sz w:val="32"/>
      </w:rPr>
    </w:lvl>
    <w:lvl w:ilvl="8">
      <w:start w:val="1"/>
      <w:numFmt w:val="decimal"/>
      <w:lvlText w:val="(%1.%2)%3.%4.%5.%6.%7.%8.%9."/>
      <w:lvlJc w:val="left"/>
      <w:pPr>
        <w:ind w:left="19800" w:hanging="1800"/>
      </w:pPr>
      <w:rPr>
        <w:rFonts w:hint="default"/>
        <w:sz w:val="32"/>
      </w:rPr>
    </w:lvl>
  </w:abstractNum>
  <w:abstractNum w:abstractNumId="53" w15:restartNumberingAfterBreak="0">
    <w:nsid w:val="785648FB"/>
    <w:multiLevelType w:val="hybridMultilevel"/>
    <w:tmpl w:val="40B4ADB8"/>
    <w:lvl w:ilvl="0" w:tplc="295AC24A">
      <w:start w:val="1"/>
      <w:numFmt w:val="decimal"/>
      <w:lvlText w:val="(%1)"/>
      <w:lvlJc w:val="left"/>
      <w:pPr>
        <w:ind w:left="3120" w:hanging="360"/>
      </w:pPr>
      <w:rPr>
        <w:rFonts w:hint="default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840" w:hanging="360"/>
      </w:pPr>
    </w:lvl>
    <w:lvl w:ilvl="2" w:tplc="0409001B" w:tentative="1">
      <w:start w:val="1"/>
      <w:numFmt w:val="lowerRoman"/>
      <w:lvlText w:val="%3."/>
      <w:lvlJc w:val="right"/>
      <w:pPr>
        <w:ind w:left="4560" w:hanging="180"/>
      </w:pPr>
    </w:lvl>
    <w:lvl w:ilvl="3" w:tplc="0409000F" w:tentative="1">
      <w:start w:val="1"/>
      <w:numFmt w:val="decimal"/>
      <w:lvlText w:val="%4."/>
      <w:lvlJc w:val="left"/>
      <w:pPr>
        <w:ind w:left="5280" w:hanging="360"/>
      </w:pPr>
    </w:lvl>
    <w:lvl w:ilvl="4" w:tplc="04090019" w:tentative="1">
      <w:start w:val="1"/>
      <w:numFmt w:val="lowerLetter"/>
      <w:lvlText w:val="%5."/>
      <w:lvlJc w:val="left"/>
      <w:pPr>
        <w:ind w:left="6000" w:hanging="360"/>
      </w:pPr>
    </w:lvl>
    <w:lvl w:ilvl="5" w:tplc="0409001B" w:tentative="1">
      <w:start w:val="1"/>
      <w:numFmt w:val="lowerRoman"/>
      <w:lvlText w:val="%6."/>
      <w:lvlJc w:val="right"/>
      <w:pPr>
        <w:ind w:left="6720" w:hanging="180"/>
      </w:pPr>
    </w:lvl>
    <w:lvl w:ilvl="6" w:tplc="0409000F" w:tentative="1">
      <w:start w:val="1"/>
      <w:numFmt w:val="decimal"/>
      <w:lvlText w:val="%7."/>
      <w:lvlJc w:val="left"/>
      <w:pPr>
        <w:ind w:left="7440" w:hanging="360"/>
      </w:pPr>
    </w:lvl>
    <w:lvl w:ilvl="7" w:tplc="04090019" w:tentative="1">
      <w:start w:val="1"/>
      <w:numFmt w:val="lowerLetter"/>
      <w:lvlText w:val="%8."/>
      <w:lvlJc w:val="left"/>
      <w:pPr>
        <w:ind w:left="8160" w:hanging="360"/>
      </w:pPr>
    </w:lvl>
    <w:lvl w:ilvl="8" w:tplc="040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54" w15:restartNumberingAfterBreak="0">
    <w:nsid w:val="7B497AE3"/>
    <w:multiLevelType w:val="hybridMultilevel"/>
    <w:tmpl w:val="8C2AADB4"/>
    <w:lvl w:ilvl="0" w:tplc="C3065F76">
      <w:start w:val="1"/>
      <w:numFmt w:val="decimal"/>
      <w:lvlText w:val="(2.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55" w15:restartNumberingAfterBreak="0">
    <w:nsid w:val="7BAE0FE2"/>
    <w:multiLevelType w:val="hybridMultilevel"/>
    <w:tmpl w:val="F684C656"/>
    <w:lvl w:ilvl="0" w:tplc="24AE7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345E9E"/>
    <w:multiLevelType w:val="hybridMultilevel"/>
    <w:tmpl w:val="5088E4DE"/>
    <w:lvl w:ilvl="0" w:tplc="24AE7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313522">
    <w:abstractNumId w:val="15"/>
  </w:num>
  <w:num w:numId="2" w16cid:durableId="1304041669">
    <w:abstractNumId w:val="26"/>
  </w:num>
  <w:num w:numId="3" w16cid:durableId="1318027158">
    <w:abstractNumId w:val="49"/>
  </w:num>
  <w:num w:numId="4" w16cid:durableId="476339918">
    <w:abstractNumId w:val="17"/>
  </w:num>
  <w:num w:numId="5" w16cid:durableId="253779867">
    <w:abstractNumId w:val="20"/>
  </w:num>
  <w:num w:numId="6" w16cid:durableId="1339886280">
    <w:abstractNumId w:val="37"/>
  </w:num>
  <w:num w:numId="7" w16cid:durableId="648755845">
    <w:abstractNumId w:val="32"/>
  </w:num>
  <w:num w:numId="8" w16cid:durableId="989821832">
    <w:abstractNumId w:val="10"/>
  </w:num>
  <w:num w:numId="9" w16cid:durableId="1981685155">
    <w:abstractNumId w:val="2"/>
  </w:num>
  <w:num w:numId="10" w16cid:durableId="623924204">
    <w:abstractNumId w:val="30"/>
  </w:num>
  <w:num w:numId="11" w16cid:durableId="734822099">
    <w:abstractNumId w:val="52"/>
  </w:num>
  <w:num w:numId="12" w16cid:durableId="1286616583">
    <w:abstractNumId w:val="45"/>
  </w:num>
  <w:num w:numId="13" w16cid:durableId="1043210821">
    <w:abstractNumId w:val="54"/>
  </w:num>
  <w:num w:numId="14" w16cid:durableId="1325428918">
    <w:abstractNumId w:val="39"/>
  </w:num>
  <w:num w:numId="15" w16cid:durableId="1710759448">
    <w:abstractNumId w:val="0"/>
  </w:num>
  <w:num w:numId="16" w16cid:durableId="674694683">
    <w:abstractNumId w:val="55"/>
  </w:num>
  <w:num w:numId="17" w16cid:durableId="1730110342">
    <w:abstractNumId w:val="38"/>
  </w:num>
  <w:num w:numId="18" w16cid:durableId="1800029698">
    <w:abstractNumId w:val="56"/>
  </w:num>
  <w:num w:numId="19" w16cid:durableId="113789099">
    <w:abstractNumId w:val="5"/>
  </w:num>
  <w:num w:numId="20" w16cid:durableId="306252586">
    <w:abstractNumId w:val="1"/>
  </w:num>
  <w:num w:numId="21" w16cid:durableId="256140031">
    <w:abstractNumId w:val="14"/>
  </w:num>
  <w:num w:numId="22" w16cid:durableId="1498770409">
    <w:abstractNumId w:val="8"/>
  </w:num>
  <w:num w:numId="23" w16cid:durableId="384985817">
    <w:abstractNumId w:val="43"/>
  </w:num>
  <w:num w:numId="24" w16cid:durableId="1162358656">
    <w:abstractNumId w:val="13"/>
  </w:num>
  <w:num w:numId="25" w16cid:durableId="728844859">
    <w:abstractNumId w:val="34"/>
  </w:num>
  <w:num w:numId="26" w16cid:durableId="2018386641">
    <w:abstractNumId w:val="36"/>
  </w:num>
  <w:num w:numId="27" w16cid:durableId="310670527">
    <w:abstractNumId w:val="28"/>
  </w:num>
  <w:num w:numId="28" w16cid:durableId="1684165303">
    <w:abstractNumId w:val="40"/>
  </w:num>
  <w:num w:numId="29" w16cid:durableId="1368065047">
    <w:abstractNumId w:val="44"/>
  </w:num>
  <w:num w:numId="30" w16cid:durableId="1577586869">
    <w:abstractNumId w:val="7"/>
  </w:num>
  <w:num w:numId="31" w16cid:durableId="1575316617">
    <w:abstractNumId w:val="12"/>
  </w:num>
  <w:num w:numId="32" w16cid:durableId="225381003">
    <w:abstractNumId w:val="24"/>
  </w:num>
  <w:num w:numId="33" w16cid:durableId="1710185418">
    <w:abstractNumId w:val="21"/>
  </w:num>
  <w:num w:numId="34" w16cid:durableId="1495335907">
    <w:abstractNumId w:val="33"/>
  </w:num>
  <w:num w:numId="35" w16cid:durableId="1919056116">
    <w:abstractNumId w:val="42"/>
  </w:num>
  <w:num w:numId="36" w16cid:durableId="1492984829">
    <w:abstractNumId w:val="51"/>
  </w:num>
  <w:num w:numId="37" w16cid:durableId="2027243338">
    <w:abstractNumId w:val="11"/>
  </w:num>
  <w:num w:numId="38" w16cid:durableId="1841461613">
    <w:abstractNumId w:val="29"/>
  </w:num>
  <w:num w:numId="39" w16cid:durableId="1282884925">
    <w:abstractNumId w:val="4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50954003">
    <w:abstractNumId w:val="48"/>
  </w:num>
  <w:num w:numId="41" w16cid:durableId="154415089">
    <w:abstractNumId w:val="41"/>
  </w:num>
  <w:num w:numId="42" w16cid:durableId="125084851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26294984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69723235">
    <w:abstractNumId w:val="50"/>
  </w:num>
  <w:num w:numId="45" w16cid:durableId="1998609591">
    <w:abstractNumId w:val="53"/>
  </w:num>
  <w:num w:numId="46" w16cid:durableId="1552036447">
    <w:abstractNumId w:val="35"/>
  </w:num>
  <w:num w:numId="47" w16cid:durableId="1935163025">
    <w:abstractNumId w:val="46"/>
  </w:num>
  <w:num w:numId="48" w16cid:durableId="545527166">
    <w:abstractNumId w:val="25"/>
  </w:num>
  <w:num w:numId="49" w16cid:durableId="1089889795">
    <w:abstractNumId w:val="19"/>
  </w:num>
  <w:num w:numId="50" w16cid:durableId="1504006499">
    <w:abstractNumId w:val="3"/>
  </w:num>
  <w:num w:numId="51" w16cid:durableId="1276716821">
    <w:abstractNumId w:val="9"/>
  </w:num>
  <w:num w:numId="52" w16cid:durableId="376900473">
    <w:abstractNumId w:val="16"/>
  </w:num>
  <w:num w:numId="53" w16cid:durableId="282464366">
    <w:abstractNumId w:val="18"/>
  </w:num>
  <w:num w:numId="54" w16cid:durableId="1886404252">
    <w:abstractNumId w:val="23"/>
  </w:num>
  <w:num w:numId="55" w16cid:durableId="1756779792">
    <w:abstractNumId w:val="27"/>
  </w:num>
  <w:num w:numId="56" w16cid:durableId="716205586">
    <w:abstractNumId w:val="22"/>
  </w:num>
  <w:num w:numId="57" w16cid:durableId="1099327241">
    <w:abstractNumId w:val="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96"/>
    <w:rsid w:val="00000213"/>
    <w:rsid w:val="000004E4"/>
    <w:rsid w:val="000006F3"/>
    <w:rsid w:val="00000E56"/>
    <w:rsid w:val="00001741"/>
    <w:rsid w:val="0000223B"/>
    <w:rsid w:val="000024D4"/>
    <w:rsid w:val="00003DCA"/>
    <w:rsid w:val="00003FCB"/>
    <w:rsid w:val="000040D4"/>
    <w:rsid w:val="00004196"/>
    <w:rsid w:val="00004607"/>
    <w:rsid w:val="00005B8C"/>
    <w:rsid w:val="00005F87"/>
    <w:rsid w:val="00006F9B"/>
    <w:rsid w:val="00006FD5"/>
    <w:rsid w:val="00007246"/>
    <w:rsid w:val="00007459"/>
    <w:rsid w:val="00007752"/>
    <w:rsid w:val="000077A8"/>
    <w:rsid w:val="00010047"/>
    <w:rsid w:val="0001123C"/>
    <w:rsid w:val="000113EC"/>
    <w:rsid w:val="00011852"/>
    <w:rsid w:val="00011FDC"/>
    <w:rsid w:val="00012E85"/>
    <w:rsid w:val="00013634"/>
    <w:rsid w:val="000136F3"/>
    <w:rsid w:val="00013E39"/>
    <w:rsid w:val="00014054"/>
    <w:rsid w:val="000142D3"/>
    <w:rsid w:val="00014448"/>
    <w:rsid w:val="00015594"/>
    <w:rsid w:val="0001654A"/>
    <w:rsid w:val="0001670E"/>
    <w:rsid w:val="00016B04"/>
    <w:rsid w:val="0001706C"/>
    <w:rsid w:val="00021A66"/>
    <w:rsid w:val="00021A92"/>
    <w:rsid w:val="00022C6C"/>
    <w:rsid w:val="00022D62"/>
    <w:rsid w:val="00023811"/>
    <w:rsid w:val="0002399D"/>
    <w:rsid w:val="000243F7"/>
    <w:rsid w:val="00025B63"/>
    <w:rsid w:val="00026707"/>
    <w:rsid w:val="00026BB5"/>
    <w:rsid w:val="0002789A"/>
    <w:rsid w:val="0003075D"/>
    <w:rsid w:val="00031A9A"/>
    <w:rsid w:val="00031D0E"/>
    <w:rsid w:val="00031D21"/>
    <w:rsid w:val="00034348"/>
    <w:rsid w:val="00034A05"/>
    <w:rsid w:val="00034FD2"/>
    <w:rsid w:val="000357AD"/>
    <w:rsid w:val="00035DAF"/>
    <w:rsid w:val="0003645E"/>
    <w:rsid w:val="00036A74"/>
    <w:rsid w:val="00037459"/>
    <w:rsid w:val="00040111"/>
    <w:rsid w:val="00040264"/>
    <w:rsid w:val="00040452"/>
    <w:rsid w:val="00040A67"/>
    <w:rsid w:val="000421BF"/>
    <w:rsid w:val="00042FC0"/>
    <w:rsid w:val="00043167"/>
    <w:rsid w:val="00043C5A"/>
    <w:rsid w:val="00043FB0"/>
    <w:rsid w:val="000441D2"/>
    <w:rsid w:val="000445B0"/>
    <w:rsid w:val="00044D7A"/>
    <w:rsid w:val="00044E0F"/>
    <w:rsid w:val="00044E58"/>
    <w:rsid w:val="000456D5"/>
    <w:rsid w:val="00045AA2"/>
    <w:rsid w:val="00045B70"/>
    <w:rsid w:val="0004630A"/>
    <w:rsid w:val="00046B1D"/>
    <w:rsid w:val="00046C61"/>
    <w:rsid w:val="00047CE6"/>
    <w:rsid w:val="00050F43"/>
    <w:rsid w:val="000514FA"/>
    <w:rsid w:val="00051852"/>
    <w:rsid w:val="000521E0"/>
    <w:rsid w:val="00052586"/>
    <w:rsid w:val="00052C52"/>
    <w:rsid w:val="000534FE"/>
    <w:rsid w:val="00053BB4"/>
    <w:rsid w:val="000540EA"/>
    <w:rsid w:val="00054116"/>
    <w:rsid w:val="00055004"/>
    <w:rsid w:val="00055206"/>
    <w:rsid w:val="0005536E"/>
    <w:rsid w:val="00055BAD"/>
    <w:rsid w:val="00056E61"/>
    <w:rsid w:val="00056F2B"/>
    <w:rsid w:val="00057073"/>
    <w:rsid w:val="00057098"/>
    <w:rsid w:val="00057C0A"/>
    <w:rsid w:val="00057E6E"/>
    <w:rsid w:val="000602D0"/>
    <w:rsid w:val="00060567"/>
    <w:rsid w:val="00060F12"/>
    <w:rsid w:val="00061534"/>
    <w:rsid w:val="00062A6F"/>
    <w:rsid w:val="000631F7"/>
    <w:rsid w:val="000644AA"/>
    <w:rsid w:val="00064877"/>
    <w:rsid w:val="00064C65"/>
    <w:rsid w:val="00065D17"/>
    <w:rsid w:val="00066129"/>
    <w:rsid w:val="00066539"/>
    <w:rsid w:val="00066BD2"/>
    <w:rsid w:val="00067D6A"/>
    <w:rsid w:val="00070474"/>
    <w:rsid w:val="0007052D"/>
    <w:rsid w:val="00070CC8"/>
    <w:rsid w:val="000712EF"/>
    <w:rsid w:val="0007149E"/>
    <w:rsid w:val="0007188E"/>
    <w:rsid w:val="000718E5"/>
    <w:rsid w:val="00071922"/>
    <w:rsid w:val="00071AE1"/>
    <w:rsid w:val="00072943"/>
    <w:rsid w:val="000729D2"/>
    <w:rsid w:val="00072F0D"/>
    <w:rsid w:val="00073132"/>
    <w:rsid w:val="000745F1"/>
    <w:rsid w:val="00074E1C"/>
    <w:rsid w:val="000803DF"/>
    <w:rsid w:val="00080A1C"/>
    <w:rsid w:val="00080C14"/>
    <w:rsid w:val="00081566"/>
    <w:rsid w:val="00081D62"/>
    <w:rsid w:val="00082B84"/>
    <w:rsid w:val="00083377"/>
    <w:rsid w:val="000833D1"/>
    <w:rsid w:val="00084B80"/>
    <w:rsid w:val="00085045"/>
    <w:rsid w:val="000857EF"/>
    <w:rsid w:val="00085CBF"/>
    <w:rsid w:val="00086964"/>
    <w:rsid w:val="0008750A"/>
    <w:rsid w:val="000902FB"/>
    <w:rsid w:val="00090B09"/>
    <w:rsid w:val="00093566"/>
    <w:rsid w:val="00093705"/>
    <w:rsid w:val="00095778"/>
    <w:rsid w:val="00095C3F"/>
    <w:rsid w:val="000961B1"/>
    <w:rsid w:val="0009653D"/>
    <w:rsid w:val="00096F1A"/>
    <w:rsid w:val="000972E4"/>
    <w:rsid w:val="000978A1"/>
    <w:rsid w:val="00097C0E"/>
    <w:rsid w:val="00097C1B"/>
    <w:rsid w:val="000A0652"/>
    <w:rsid w:val="000A0CAA"/>
    <w:rsid w:val="000A2823"/>
    <w:rsid w:val="000A2B06"/>
    <w:rsid w:val="000A3993"/>
    <w:rsid w:val="000A3F91"/>
    <w:rsid w:val="000A45DA"/>
    <w:rsid w:val="000A496D"/>
    <w:rsid w:val="000A4BFD"/>
    <w:rsid w:val="000A4D8A"/>
    <w:rsid w:val="000A529E"/>
    <w:rsid w:val="000A5628"/>
    <w:rsid w:val="000A59EC"/>
    <w:rsid w:val="000A5C34"/>
    <w:rsid w:val="000A60AA"/>
    <w:rsid w:val="000A66C4"/>
    <w:rsid w:val="000A6AE6"/>
    <w:rsid w:val="000A7ACD"/>
    <w:rsid w:val="000B053D"/>
    <w:rsid w:val="000B0F01"/>
    <w:rsid w:val="000B16F7"/>
    <w:rsid w:val="000B1AE4"/>
    <w:rsid w:val="000B23ED"/>
    <w:rsid w:val="000B28DC"/>
    <w:rsid w:val="000B3122"/>
    <w:rsid w:val="000B3151"/>
    <w:rsid w:val="000B46B3"/>
    <w:rsid w:val="000B46F7"/>
    <w:rsid w:val="000B4C12"/>
    <w:rsid w:val="000B563E"/>
    <w:rsid w:val="000B5FBC"/>
    <w:rsid w:val="000B601D"/>
    <w:rsid w:val="000B62AF"/>
    <w:rsid w:val="000B6305"/>
    <w:rsid w:val="000B6A70"/>
    <w:rsid w:val="000B7D48"/>
    <w:rsid w:val="000C0013"/>
    <w:rsid w:val="000C03BF"/>
    <w:rsid w:val="000C18FC"/>
    <w:rsid w:val="000C1B1A"/>
    <w:rsid w:val="000C2B66"/>
    <w:rsid w:val="000C3082"/>
    <w:rsid w:val="000C35AC"/>
    <w:rsid w:val="000C3BAE"/>
    <w:rsid w:val="000C3F41"/>
    <w:rsid w:val="000C4058"/>
    <w:rsid w:val="000C41AE"/>
    <w:rsid w:val="000C42A7"/>
    <w:rsid w:val="000C43CD"/>
    <w:rsid w:val="000C4523"/>
    <w:rsid w:val="000C4771"/>
    <w:rsid w:val="000C4816"/>
    <w:rsid w:val="000C4932"/>
    <w:rsid w:val="000C4EE6"/>
    <w:rsid w:val="000C593D"/>
    <w:rsid w:val="000C708D"/>
    <w:rsid w:val="000C729D"/>
    <w:rsid w:val="000C793A"/>
    <w:rsid w:val="000D067B"/>
    <w:rsid w:val="000D1AB5"/>
    <w:rsid w:val="000D2FF0"/>
    <w:rsid w:val="000D3353"/>
    <w:rsid w:val="000D341B"/>
    <w:rsid w:val="000D3EB5"/>
    <w:rsid w:val="000D3ECE"/>
    <w:rsid w:val="000D4506"/>
    <w:rsid w:val="000D51CF"/>
    <w:rsid w:val="000D5865"/>
    <w:rsid w:val="000D5B5B"/>
    <w:rsid w:val="000D6A96"/>
    <w:rsid w:val="000D70B0"/>
    <w:rsid w:val="000D742B"/>
    <w:rsid w:val="000D76D0"/>
    <w:rsid w:val="000D783D"/>
    <w:rsid w:val="000D7B28"/>
    <w:rsid w:val="000E0779"/>
    <w:rsid w:val="000E0B20"/>
    <w:rsid w:val="000E0EDC"/>
    <w:rsid w:val="000E1177"/>
    <w:rsid w:val="000E193D"/>
    <w:rsid w:val="000E1CB1"/>
    <w:rsid w:val="000E23D8"/>
    <w:rsid w:val="000E2422"/>
    <w:rsid w:val="000E34FA"/>
    <w:rsid w:val="000E3DAC"/>
    <w:rsid w:val="000E3F96"/>
    <w:rsid w:val="000E4671"/>
    <w:rsid w:val="000E4F15"/>
    <w:rsid w:val="000E557A"/>
    <w:rsid w:val="000E5A4E"/>
    <w:rsid w:val="000E6478"/>
    <w:rsid w:val="000E713B"/>
    <w:rsid w:val="000E7518"/>
    <w:rsid w:val="000F0E04"/>
    <w:rsid w:val="000F118D"/>
    <w:rsid w:val="000F2223"/>
    <w:rsid w:val="000F25AD"/>
    <w:rsid w:val="000F2E46"/>
    <w:rsid w:val="000F3281"/>
    <w:rsid w:val="000F37AD"/>
    <w:rsid w:val="000F4225"/>
    <w:rsid w:val="000F46AE"/>
    <w:rsid w:val="000F47D1"/>
    <w:rsid w:val="000F4856"/>
    <w:rsid w:val="000F5301"/>
    <w:rsid w:val="000F555B"/>
    <w:rsid w:val="000F655A"/>
    <w:rsid w:val="000F79FF"/>
    <w:rsid w:val="000F7DEB"/>
    <w:rsid w:val="0010017E"/>
    <w:rsid w:val="001018BA"/>
    <w:rsid w:val="00101B4D"/>
    <w:rsid w:val="00101D38"/>
    <w:rsid w:val="0010279F"/>
    <w:rsid w:val="00102AFA"/>
    <w:rsid w:val="00102FA6"/>
    <w:rsid w:val="00103178"/>
    <w:rsid w:val="00103BC3"/>
    <w:rsid w:val="00104229"/>
    <w:rsid w:val="00104EC9"/>
    <w:rsid w:val="00105B00"/>
    <w:rsid w:val="00106198"/>
    <w:rsid w:val="001063F0"/>
    <w:rsid w:val="00106448"/>
    <w:rsid w:val="00107866"/>
    <w:rsid w:val="00107CF1"/>
    <w:rsid w:val="00110140"/>
    <w:rsid w:val="00110D63"/>
    <w:rsid w:val="00110DB0"/>
    <w:rsid w:val="00111366"/>
    <w:rsid w:val="00111757"/>
    <w:rsid w:val="00111F39"/>
    <w:rsid w:val="00112967"/>
    <w:rsid w:val="0011374D"/>
    <w:rsid w:val="001138F1"/>
    <w:rsid w:val="001141B2"/>
    <w:rsid w:val="00114758"/>
    <w:rsid w:val="001149C2"/>
    <w:rsid w:val="001149D3"/>
    <w:rsid w:val="001149FD"/>
    <w:rsid w:val="001150F5"/>
    <w:rsid w:val="00115635"/>
    <w:rsid w:val="00115852"/>
    <w:rsid w:val="0011594C"/>
    <w:rsid w:val="00116336"/>
    <w:rsid w:val="00116DB3"/>
    <w:rsid w:val="00117EB9"/>
    <w:rsid w:val="00117F35"/>
    <w:rsid w:val="0012039F"/>
    <w:rsid w:val="00120AD9"/>
    <w:rsid w:val="001219B6"/>
    <w:rsid w:val="00121BFA"/>
    <w:rsid w:val="00122036"/>
    <w:rsid w:val="001220DE"/>
    <w:rsid w:val="00122C04"/>
    <w:rsid w:val="00122C09"/>
    <w:rsid w:val="001233AF"/>
    <w:rsid w:val="00123EF6"/>
    <w:rsid w:val="00124B8D"/>
    <w:rsid w:val="00125A85"/>
    <w:rsid w:val="00125D79"/>
    <w:rsid w:val="00125F3D"/>
    <w:rsid w:val="00126B8B"/>
    <w:rsid w:val="00126C90"/>
    <w:rsid w:val="00127C8C"/>
    <w:rsid w:val="00127D6F"/>
    <w:rsid w:val="00130588"/>
    <w:rsid w:val="0013060D"/>
    <w:rsid w:val="00130B8D"/>
    <w:rsid w:val="00132927"/>
    <w:rsid w:val="00132E8E"/>
    <w:rsid w:val="001331AD"/>
    <w:rsid w:val="001340A2"/>
    <w:rsid w:val="0013468F"/>
    <w:rsid w:val="00134798"/>
    <w:rsid w:val="00134851"/>
    <w:rsid w:val="001348CF"/>
    <w:rsid w:val="0013528A"/>
    <w:rsid w:val="001354E0"/>
    <w:rsid w:val="001358C3"/>
    <w:rsid w:val="00135A9A"/>
    <w:rsid w:val="00136328"/>
    <w:rsid w:val="00136EA0"/>
    <w:rsid w:val="00137354"/>
    <w:rsid w:val="001378AE"/>
    <w:rsid w:val="00140528"/>
    <w:rsid w:val="00140842"/>
    <w:rsid w:val="0014118C"/>
    <w:rsid w:val="001417C5"/>
    <w:rsid w:val="00142030"/>
    <w:rsid w:val="00143749"/>
    <w:rsid w:val="001438BB"/>
    <w:rsid w:val="001439DB"/>
    <w:rsid w:val="00144179"/>
    <w:rsid w:val="001453D3"/>
    <w:rsid w:val="001469A0"/>
    <w:rsid w:val="00146D83"/>
    <w:rsid w:val="00146F18"/>
    <w:rsid w:val="001501B1"/>
    <w:rsid w:val="00150CE9"/>
    <w:rsid w:val="0015145E"/>
    <w:rsid w:val="00153572"/>
    <w:rsid w:val="00153E5C"/>
    <w:rsid w:val="001543FF"/>
    <w:rsid w:val="0015463D"/>
    <w:rsid w:val="0015503E"/>
    <w:rsid w:val="00155138"/>
    <w:rsid w:val="001553ED"/>
    <w:rsid w:val="001562E2"/>
    <w:rsid w:val="00156312"/>
    <w:rsid w:val="001569FE"/>
    <w:rsid w:val="00156F9D"/>
    <w:rsid w:val="001603A0"/>
    <w:rsid w:val="00160713"/>
    <w:rsid w:val="00161B26"/>
    <w:rsid w:val="001629A3"/>
    <w:rsid w:val="00163125"/>
    <w:rsid w:val="00163965"/>
    <w:rsid w:val="001639DA"/>
    <w:rsid w:val="0016458C"/>
    <w:rsid w:val="00164802"/>
    <w:rsid w:val="001654EB"/>
    <w:rsid w:val="00165832"/>
    <w:rsid w:val="00165868"/>
    <w:rsid w:val="00165970"/>
    <w:rsid w:val="00166DA6"/>
    <w:rsid w:val="00166EC1"/>
    <w:rsid w:val="001675C2"/>
    <w:rsid w:val="00167EFA"/>
    <w:rsid w:val="0017070F"/>
    <w:rsid w:val="001712E0"/>
    <w:rsid w:val="00172470"/>
    <w:rsid w:val="00172910"/>
    <w:rsid w:val="00172F5B"/>
    <w:rsid w:val="00173809"/>
    <w:rsid w:val="00174146"/>
    <w:rsid w:val="00174338"/>
    <w:rsid w:val="0017436A"/>
    <w:rsid w:val="001743D2"/>
    <w:rsid w:val="00174696"/>
    <w:rsid w:val="001748CA"/>
    <w:rsid w:val="001749C4"/>
    <w:rsid w:val="0017517B"/>
    <w:rsid w:val="0017581F"/>
    <w:rsid w:val="00176808"/>
    <w:rsid w:val="00176BF1"/>
    <w:rsid w:val="00176C4F"/>
    <w:rsid w:val="00176DEA"/>
    <w:rsid w:val="00176DFC"/>
    <w:rsid w:val="00177700"/>
    <w:rsid w:val="00177810"/>
    <w:rsid w:val="0017781C"/>
    <w:rsid w:val="00177B8C"/>
    <w:rsid w:val="00177E38"/>
    <w:rsid w:val="00180354"/>
    <w:rsid w:val="0018047C"/>
    <w:rsid w:val="001805BF"/>
    <w:rsid w:val="00181438"/>
    <w:rsid w:val="001828BA"/>
    <w:rsid w:val="00183067"/>
    <w:rsid w:val="0018327C"/>
    <w:rsid w:val="001833FF"/>
    <w:rsid w:val="00183CC4"/>
    <w:rsid w:val="00183EB1"/>
    <w:rsid w:val="001840FE"/>
    <w:rsid w:val="00184BB9"/>
    <w:rsid w:val="001860C3"/>
    <w:rsid w:val="0018614A"/>
    <w:rsid w:val="0018690A"/>
    <w:rsid w:val="00186E9D"/>
    <w:rsid w:val="00187048"/>
    <w:rsid w:val="00187392"/>
    <w:rsid w:val="00187820"/>
    <w:rsid w:val="00190187"/>
    <w:rsid w:val="00190FCE"/>
    <w:rsid w:val="00191E01"/>
    <w:rsid w:val="001923B3"/>
    <w:rsid w:val="0019335C"/>
    <w:rsid w:val="001934DA"/>
    <w:rsid w:val="001936A2"/>
    <w:rsid w:val="0019379E"/>
    <w:rsid w:val="00193EF1"/>
    <w:rsid w:val="00195DF5"/>
    <w:rsid w:val="00195EA4"/>
    <w:rsid w:val="00196246"/>
    <w:rsid w:val="00196B3C"/>
    <w:rsid w:val="00196BF8"/>
    <w:rsid w:val="001A087B"/>
    <w:rsid w:val="001A0C72"/>
    <w:rsid w:val="001A1997"/>
    <w:rsid w:val="001A2CF1"/>
    <w:rsid w:val="001A3467"/>
    <w:rsid w:val="001A3636"/>
    <w:rsid w:val="001A4233"/>
    <w:rsid w:val="001A48DF"/>
    <w:rsid w:val="001A5775"/>
    <w:rsid w:val="001A6D6D"/>
    <w:rsid w:val="001A74E8"/>
    <w:rsid w:val="001B1006"/>
    <w:rsid w:val="001B145C"/>
    <w:rsid w:val="001B2C7B"/>
    <w:rsid w:val="001B3680"/>
    <w:rsid w:val="001B369C"/>
    <w:rsid w:val="001B37D8"/>
    <w:rsid w:val="001B4169"/>
    <w:rsid w:val="001B4B95"/>
    <w:rsid w:val="001B5A15"/>
    <w:rsid w:val="001B5E71"/>
    <w:rsid w:val="001B6803"/>
    <w:rsid w:val="001B6987"/>
    <w:rsid w:val="001B7731"/>
    <w:rsid w:val="001C074D"/>
    <w:rsid w:val="001C0F11"/>
    <w:rsid w:val="001C142B"/>
    <w:rsid w:val="001C18B6"/>
    <w:rsid w:val="001C1AD5"/>
    <w:rsid w:val="001C1B8A"/>
    <w:rsid w:val="001C216E"/>
    <w:rsid w:val="001C222C"/>
    <w:rsid w:val="001C25D5"/>
    <w:rsid w:val="001C3460"/>
    <w:rsid w:val="001C37AC"/>
    <w:rsid w:val="001C4671"/>
    <w:rsid w:val="001C48D6"/>
    <w:rsid w:val="001C56DB"/>
    <w:rsid w:val="001C5D50"/>
    <w:rsid w:val="001C6E0F"/>
    <w:rsid w:val="001C76BE"/>
    <w:rsid w:val="001C7A9C"/>
    <w:rsid w:val="001C7BCA"/>
    <w:rsid w:val="001C7C12"/>
    <w:rsid w:val="001C7D66"/>
    <w:rsid w:val="001D0A42"/>
    <w:rsid w:val="001D1AEE"/>
    <w:rsid w:val="001D2E19"/>
    <w:rsid w:val="001D4BC3"/>
    <w:rsid w:val="001D5408"/>
    <w:rsid w:val="001D5F63"/>
    <w:rsid w:val="001D732D"/>
    <w:rsid w:val="001D7730"/>
    <w:rsid w:val="001E19A0"/>
    <w:rsid w:val="001E212D"/>
    <w:rsid w:val="001E2688"/>
    <w:rsid w:val="001E27EA"/>
    <w:rsid w:val="001E28AB"/>
    <w:rsid w:val="001E2A1F"/>
    <w:rsid w:val="001E3749"/>
    <w:rsid w:val="001E4186"/>
    <w:rsid w:val="001E418C"/>
    <w:rsid w:val="001E4E3F"/>
    <w:rsid w:val="001E51D4"/>
    <w:rsid w:val="001E520E"/>
    <w:rsid w:val="001E6EA1"/>
    <w:rsid w:val="001E7AE5"/>
    <w:rsid w:val="001F05E1"/>
    <w:rsid w:val="001F0BB7"/>
    <w:rsid w:val="001F0F33"/>
    <w:rsid w:val="001F1364"/>
    <w:rsid w:val="001F1657"/>
    <w:rsid w:val="001F190D"/>
    <w:rsid w:val="001F2194"/>
    <w:rsid w:val="001F2415"/>
    <w:rsid w:val="001F241F"/>
    <w:rsid w:val="001F268B"/>
    <w:rsid w:val="001F2913"/>
    <w:rsid w:val="001F2C03"/>
    <w:rsid w:val="001F3362"/>
    <w:rsid w:val="001F340E"/>
    <w:rsid w:val="001F47C5"/>
    <w:rsid w:val="001F4824"/>
    <w:rsid w:val="001F4C81"/>
    <w:rsid w:val="001F4CAA"/>
    <w:rsid w:val="001F5363"/>
    <w:rsid w:val="001F578B"/>
    <w:rsid w:val="001F6839"/>
    <w:rsid w:val="001F6A76"/>
    <w:rsid w:val="001F7173"/>
    <w:rsid w:val="001F72F9"/>
    <w:rsid w:val="001F735E"/>
    <w:rsid w:val="001F74CC"/>
    <w:rsid w:val="001F76C3"/>
    <w:rsid w:val="001F76C5"/>
    <w:rsid w:val="00200168"/>
    <w:rsid w:val="0020076E"/>
    <w:rsid w:val="002009BC"/>
    <w:rsid w:val="0020104D"/>
    <w:rsid w:val="00202FDE"/>
    <w:rsid w:val="00205B0E"/>
    <w:rsid w:val="0020698E"/>
    <w:rsid w:val="00206DF6"/>
    <w:rsid w:val="0020712F"/>
    <w:rsid w:val="00207653"/>
    <w:rsid w:val="002079C0"/>
    <w:rsid w:val="0021126F"/>
    <w:rsid w:val="00211C47"/>
    <w:rsid w:val="002125BC"/>
    <w:rsid w:val="00212DAA"/>
    <w:rsid w:val="0021339F"/>
    <w:rsid w:val="00213496"/>
    <w:rsid w:val="00213E7D"/>
    <w:rsid w:val="00213F30"/>
    <w:rsid w:val="002161EF"/>
    <w:rsid w:val="002162AC"/>
    <w:rsid w:val="0021710D"/>
    <w:rsid w:val="00217A1E"/>
    <w:rsid w:val="00217AA7"/>
    <w:rsid w:val="00217AE6"/>
    <w:rsid w:val="002200B7"/>
    <w:rsid w:val="00220B94"/>
    <w:rsid w:val="0022100D"/>
    <w:rsid w:val="00222380"/>
    <w:rsid w:val="0022272C"/>
    <w:rsid w:val="00222F03"/>
    <w:rsid w:val="00223398"/>
    <w:rsid w:val="00224575"/>
    <w:rsid w:val="00224953"/>
    <w:rsid w:val="00224EB3"/>
    <w:rsid w:val="0022522A"/>
    <w:rsid w:val="002258F6"/>
    <w:rsid w:val="00225B19"/>
    <w:rsid w:val="00225C9B"/>
    <w:rsid w:val="0022634E"/>
    <w:rsid w:val="00227752"/>
    <w:rsid w:val="00227901"/>
    <w:rsid w:val="00227D01"/>
    <w:rsid w:val="002310C2"/>
    <w:rsid w:val="00231399"/>
    <w:rsid w:val="00232147"/>
    <w:rsid w:val="0023229E"/>
    <w:rsid w:val="00233640"/>
    <w:rsid w:val="00233C8C"/>
    <w:rsid w:val="00234CAA"/>
    <w:rsid w:val="00236845"/>
    <w:rsid w:val="002374B0"/>
    <w:rsid w:val="0023783D"/>
    <w:rsid w:val="00240679"/>
    <w:rsid w:val="00241724"/>
    <w:rsid w:val="00241857"/>
    <w:rsid w:val="00241C82"/>
    <w:rsid w:val="002425D5"/>
    <w:rsid w:val="00242993"/>
    <w:rsid w:val="00242AE5"/>
    <w:rsid w:val="002433EF"/>
    <w:rsid w:val="00245418"/>
    <w:rsid w:val="002458BE"/>
    <w:rsid w:val="00245E0B"/>
    <w:rsid w:val="00245E2B"/>
    <w:rsid w:val="00245F6C"/>
    <w:rsid w:val="00246B4D"/>
    <w:rsid w:val="00247782"/>
    <w:rsid w:val="00250912"/>
    <w:rsid w:val="00250D6E"/>
    <w:rsid w:val="00250EE7"/>
    <w:rsid w:val="00251A22"/>
    <w:rsid w:val="0025275C"/>
    <w:rsid w:val="002538DD"/>
    <w:rsid w:val="00254614"/>
    <w:rsid w:val="002549AF"/>
    <w:rsid w:val="00254A2C"/>
    <w:rsid w:val="00254D2E"/>
    <w:rsid w:val="002553BD"/>
    <w:rsid w:val="002558BF"/>
    <w:rsid w:val="0026037F"/>
    <w:rsid w:val="00260622"/>
    <w:rsid w:val="002607E5"/>
    <w:rsid w:val="00260EFE"/>
    <w:rsid w:val="00260F93"/>
    <w:rsid w:val="0026170D"/>
    <w:rsid w:val="002622A7"/>
    <w:rsid w:val="00262952"/>
    <w:rsid w:val="002636AC"/>
    <w:rsid w:val="002637D0"/>
    <w:rsid w:val="00263985"/>
    <w:rsid w:val="002647D8"/>
    <w:rsid w:val="00264A52"/>
    <w:rsid w:val="00265A87"/>
    <w:rsid w:val="002665A9"/>
    <w:rsid w:val="00267961"/>
    <w:rsid w:val="00267F50"/>
    <w:rsid w:val="0027024D"/>
    <w:rsid w:val="002706F1"/>
    <w:rsid w:val="00270845"/>
    <w:rsid w:val="002709B7"/>
    <w:rsid w:val="00270E71"/>
    <w:rsid w:val="002710E5"/>
    <w:rsid w:val="00271624"/>
    <w:rsid w:val="002728D4"/>
    <w:rsid w:val="0027294B"/>
    <w:rsid w:val="00273D4F"/>
    <w:rsid w:val="00274655"/>
    <w:rsid w:val="00274CD5"/>
    <w:rsid w:val="002755A6"/>
    <w:rsid w:val="00275C56"/>
    <w:rsid w:val="00275E71"/>
    <w:rsid w:val="00276965"/>
    <w:rsid w:val="00277CF2"/>
    <w:rsid w:val="00277E7D"/>
    <w:rsid w:val="00277EFB"/>
    <w:rsid w:val="00280113"/>
    <w:rsid w:val="002802AC"/>
    <w:rsid w:val="00281B26"/>
    <w:rsid w:val="0028295E"/>
    <w:rsid w:val="00282E81"/>
    <w:rsid w:val="00283616"/>
    <w:rsid w:val="002837FF"/>
    <w:rsid w:val="002841FC"/>
    <w:rsid w:val="002853AD"/>
    <w:rsid w:val="00285AE3"/>
    <w:rsid w:val="00285C05"/>
    <w:rsid w:val="00287B4F"/>
    <w:rsid w:val="002909D8"/>
    <w:rsid w:val="00290DEB"/>
    <w:rsid w:val="00292A60"/>
    <w:rsid w:val="00293661"/>
    <w:rsid w:val="0029410A"/>
    <w:rsid w:val="0029428A"/>
    <w:rsid w:val="00295062"/>
    <w:rsid w:val="002957A6"/>
    <w:rsid w:val="00295A66"/>
    <w:rsid w:val="00297068"/>
    <w:rsid w:val="00297E76"/>
    <w:rsid w:val="002A149C"/>
    <w:rsid w:val="002A211A"/>
    <w:rsid w:val="002A44BD"/>
    <w:rsid w:val="002A4971"/>
    <w:rsid w:val="002A50D3"/>
    <w:rsid w:val="002A528A"/>
    <w:rsid w:val="002A55FD"/>
    <w:rsid w:val="002A5A1E"/>
    <w:rsid w:val="002A6329"/>
    <w:rsid w:val="002A7451"/>
    <w:rsid w:val="002A77CC"/>
    <w:rsid w:val="002A77FA"/>
    <w:rsid w:val="002A7B97"/>
    <w:rsid w:val="002A7DE0"/>
    <w:rsid w:val="002B061C"/>
    <w:rsid w:val="002B1125"/>
    <w:rsid w:val="002B18DA"/>
    <w:rsid w:val="002B1F78"/>
    <w:rsid w:val="002B217A"/>
    <w:rsid w:val="002B3040"/>
    <w:rsid w:val="002B3710"/>
    <w:rsid w:val="002B3F7A"/>
    <w:rsid w:val="002B43E6"/>
    <w:rsid w:val="002B4479"/>
    <w:rsid w:val="002B5052"/>
    <w:rsid w:val="002B6556"/>
    <w:rsid w:val="002B6F02"/>
    <w:rsid w:val="002C1336"/>
    <w:rsid w:val="002C149B"/>
    <w:rsid w:val="002C14EC"/>
    <w:rsid w:val="002C2159"/>
    <w:rsid w:val="002C21E1"/>
    <w:rsid w:val="002C25C0"/>
    <w:rsid w:val="002C2718"/>
    <w:rsid w:val="002C27E5"/>
    <w:rsid w:val="002C2BC1"/>
    <w:rsid w:val="002C3205"/>
    <w:rsid w:val="002C3B1C"/>
    <w:rsid w:val="002C43C0"/>
    <w:rsid w:val="002C47DB"/>
    <w:rsid w:val="002C483E"/>
    <w:rsid w:val="002C4E26"/>
    <w:rsid w:val="002C583E"/>
    <w:rsid w:val="002C5F2E"/>
    <w:rsid w:val="002C60AA"/>
    <w:rsid w:val="002C70D4"/>
    <w:rsid w:val="002C797E"/>
    <w:rsid w:val="002C7A41"/>
    <w:rsid w:val="002C7D04"/>
    <w:rsid w:val="002D0827"/>
    <w:rsid w:val="002D0A1C"/>
    <w:rsid w:val="002D0CDD"/>
    <w:rsid w:val="002D151D"/>
    <w:rsid w:val="002D2087"/>
    <w:rsid w:val="002D2AE5"/>
    <w:rsid w:val="002D2F80"/>
    <w:rsid w:val="002D33E5"/>
    <w:rsid w:val="002D366C"/>
    <w:rsid w:val="002D3BF9"/>
    <w:rsid w:val="002D3CAC"/>
    <w:rsid w:val="002D401C"/>
    <w:rsid w:val="002D4E19"/>
    <w:rsid w:val="002D5391"/>
    <w:rsid w:val="002D574A"/>
    <w:rsid w:val="002D67EF"/>
    <w:rsid w:val="002D6A14"/>
    <w:rsid w:val="002D6B0D"/>
    <w:rsid w:val="002D73BF"/>
    <w:rsid w:val="002E0436"/>
    <w:rsid w:val="002E0790"/>
    <w:rsid w:val="002E0D82"/>
    <w:rsid w:val="002E196C"/>
    <w:rsid w:val="002E219D"/>
    <w:rsid w:val="002E221D"/>
    <w:rsid w:val="002E2664"/>
    <w:rsid w:val="002E3E1C"/>
    <w:rsid w:val="002E3E66"/>
    <w:rsid w:val="002E5102"/>
    <w:rsid w:val="002E583E"/>
    <w:rsid w:val="002E5C69"/>
    <w:rsid w:val="002E6799"/>
    <w:rsid w:val="002E6D3C"/>
    <w:rsid w:val="002E7684"/>
    <w:rsid w:val="002E781E"/>
    <w:rsid w:val="002E7922"/>
    <w:rsid w:val="002F03F7"/>
    <w:rsid w:val="002F17DC"/>
    <w:rsid w:val="002F2FE9"/>
    <w:rsid w:val="002F3349"/>
    <w:rsid w:val="002F3448"/>
    <w:rsid w:val="002F38E7"/>
    <w:rsid w:val="002F38FC"/>
    <w:rsid w:val="002F6D1E"/>
    <w:rsid w:val="002F732E"/>
    <w:rsid w:val="002F7785"/>
    <w:rsid w:val="002F7A30"/>
    <w:rsid w:val="002F7D5F"/>
    <w:rsid w:val="00300A1B"/>
    <w:rsid w:val="003016BA"/>
    <w:rsid w:val="00301794"/>
    <w:rsid w:val="00301C91"/>
    <w:rsid w:val="0030268D"/>
    <w:rsid w:val="00302B1C"/>
    <w:rsid w:val="00303453"/>
    <w:rsid w:val="00303973"/>
    <w:rsid w:val="00303C4B"/>
    <w:rsid w:val="00304073"/>
    <w:rsid w:val="00304B81"/>
    <w:rsid w:val="00304FB0"/>
    <w:rsid w:val="00306668"/>
    <w:rsid w:val="003067AC"/>
    <w:rsid w:val="003067B9"/>
    <w:rsid w:val="003068B3"/>
    <w:rsid w:val="00306EDF"/>
    <w:rsid w:val="00307312"/>
    <w:rsid w:val="00307A0A"/>
    <w:rsid w:val="00307E7A"/>
    <w:rsid w:val="00307FF7"/>
    <w:rsid w:val="0031018B"/>
    <w:rsid w:val="003104F3"/>
    <w:rsid w:val="00311F08"/>
    <w:rsid w:val="00313607"/>
    <w:rsid w:val="00313A9D"/>
    <w:rsid w:val="003143A5"/>
    <w:rsid w:val="00315AD9"/>
    <w:rsid w:val="0031632D"/>
    <w:rsid w:val="00316358"/>
    <w:rsid w:val="0031721E"/>
    <w:rsid w:val="0031766F"/>
    <w:rsid w:val="00317686"/>
    <w:rsid w:val="00320FDE"/>
    <w:rsid w:val="00322075"/>
    <w:rsid w:val="00322C17"/>
    <w:rsid w:val="00322D68"/>
    <w:rsid w:val="0032365D"/>
    <w:rsid w:val="00323AAA"/>
    <w:rsid w:val="003242B4"/>
    <w:rsid w:val="0032481C"/>
    <w:rsid w:val="00326190"/>
    <w:rsid w:val="00326B76"/>
    <w:rsid w:val="00330F17"/>
    <w:rsid w:val="003310A1"/>
    <w:rsid w:val="00332AD2"/>
    <w:rsid w:val="00332CA6"/>
    <w:rsid w:val="00333831"/>
    <w:rsid w:val="003346C1"/>
    <w:rsid w:val="003347AD"/>
    <w:rsid w:val="003347DD"/>
    <w:rsid w:val="00334DD6"/>
    <w:rsid w:val="003355C6"/>
    <w:rsid w:val="003356C0"/>
    <w:rsid w:val="0033681D"/>
    <w:rsid w:val="003370CD"/>
    <w:rsid w:val="0033712F"/>
    <w:rsid w:val="00340150"/>
    <w:rsid w:val="00340E1D"/>
    <w:rsid w:val="00340F91"/>
    <w:rsid w:val="003416FC"/>
    <w:rsid w:val="00342855"/>
    <w:rsid w:val="00342EF5"/>
    <w:rsid w:val="00343895"/>
    <w:rsid w:val="00343CC5"/>
    <w:rsid w:val="00343DF2"/>
    <w:rsid w:val="0034422B"/>
    <w:rsid w:val="00344585"/>
    <w:rsid w:val="0034477D"/>
    <w:rsid w:val="00344BAB"/>
    <w:rsid w:val="00345432"/>
    <w:rsid w:val="003456C7"/>
    <w:rsid w:val="0034581D"/>
    <w:rsid w:val="0034628E"/>
    <w:rsid w:val="003466D6"/>
    <w:rsid w:val="00346CC0"/>
    <w:rsid w:val="00347F8F"/>
    <w:rsid w:val="00351FE8"/>
    <w:rsid w:val="00352CC6"/>
    <w:rsid w:val="00352FBB"/>
    <w:rsid w:val="00353653"/>
    <w:rsid w:val="0035377D"/>
    <w:rsid w:val="0035404C"/>
    <w:rsid w:val="00354E20"/>
    <w:rsid w:val="00355138"/>
    <w:rsid w:val="00355E62"/>
    <w:rsid w:val="00356727"/>
    <w:rsid w:val="00356CE9"/>
    <w:rsid w:val="00356D22"/>
    <w:rsid w:val="00357007"/>
    <w:rsid w:val="00357011"/>
    <w:rsid w:val="0035780E"/>
    <w:rsid w:val="00357F61"/>
    <w:rsid w:val="00361BC2"/>
    <w:rsid w:val="00361D60"/>
    <w:rsid w:val="00362454"/>
    <w:rsid w:val="00362729"/>
    <w:rsid w:val="003628E5"/>
    <w:rsid w:val="003628EB"/>
    <w:rsid w:val="00362940"/>
    <w:rsid w:val="00362D0B"/>
    <w:rsid w:val="00362D17"/>
    <w:rsid w:val="00363522"/>
    <w:rsid w:val="003639D4"/>
    <w:rsid w:val="00363CBF"/>
    <w:rsid w:val="00364865"/>
    <w:rsid w:val="00364990"/>
    <w:rsid w:val="00365A30"/>
    <w:rsid w:val="00365A82"/>
    <w:rsid w:val="00365B0A"/>
    <w:rsid w:val="00366977"/>
    <w:rsid w:val="00367AA1"/>
    <w:rsid w:val="00367B17"/>
    <w:rsid w:val="00367C02"/>
    <w:rsid w:val="00367F1F"/>
    <w:rsid w:val="00370288"/>
    <w:rsid w:val="003706D6"/>
    <w:rsid w:val="00370AB7"/>
    <w:rsid w:val="00371237"/>
    <w:rsid w:val="00372E4E"/>
    <w:rsid w:val="00372FB8"/>
    <w:rsid w:val="003730E3"/>
    <w:rsid w:val="0037341E"/>
    <w:rsid w:val="0037428E"/>
    <w:rsid w:val="00375114"/>
    <w:rsid w:val="00375234"/>
    <w:rsid w:val="00375B61"/>
    <w:rsid w:val="00375FA8"/>
    <w:rsid w:val="00376900"/>
    <w:rsid w:val="00377507"/>
    <w:rsid w:val="00377BDC"/>
    <w:rsid w:val="0038017B"/>
    <w:rsid w:val="00381324"/>
    <w:rsid w:val="00381C62"/>
    <w:rsid w:val="00382C68"/>
    <w:rsid w:val="003838D0"/>
    <w:rsid w:val="00383C3B"/>
    <w:rsid w:val="003849EC"/>
    <w:rsid w:val="00384A86"/>
    <w:rsid w:val="00384F16"/>
    <w:rsid w:val="00385CFD"/>
    <w:rsid w:val="00386764"/>
    <w:rsid w:val="00386C1B"/>
    <w:rsid w:val="00386E12"/>
    <w:rsid w:val="00387540"/>
    <w:rsid w:val="00390A1A"/>
    <w:rsid w:val="00390B59"/>
    <w:rsid w:val="00391CB0"/>
    <w:rsid w:val="00392631"/>
    <w:rsid w:val="003929D5"/>
    <w:rsid w:val="00392FC3"/>
    <w:rsid w:val="0039387B"/>
    <w:rsid w:val="00393889"/>
    <w:rsid w:val="003938D4"/>
    <w:rsid w:val="00393A11"/>
    <w:rsid w:val="00393F93"/>
    <w:rsid w:val="00394544"/>
    <w:rsid w:val="00394616"/>
    <w:rsid w:val="0039563D"/>
    <w:rsid w:val="00395A25"/>
    <w:rsid w:val="00396018"/>
    <w:rsid w:val="00396207"/>
    <w:rsid w:val="0039633F"/>
    <w:rsid w:val="00396D92"/>
    <w:rsid w:val="003972B2"/>
    <w:rsid w:val="003973FE"/>
    <w:rsid w:val="003974CC"/>
    <w:rsid w:val="003978B9"/>
    <w:rsid w:val="00397B2A"/>
    <w:rsid w:val="003A13F1"/>
    <w:rsid w:val="003A1AD3"/>
    <w:rsid w:val="003A225C"/>
    <w:rsid w:val="003A26E5"/>
    <w:rsid w:val="003A2D82"/>
    <w:rsid w:val="003A3159"/>
    <w:rsid w:val="003A3FFE"/>
    <w:rsid w:val="003A41CC"/>
    <w:rsid w:val="003A501D"/>
    <w:rsid w:val="003A5069"/>
    <w:rsid w:val="003A534B"/>
    <w:rsid w:val="003A58DE"/>
    <w:rsid w:val="003A649D"/>
    <w:rsid w:val="003A69F5"/>
    <w:rsid w:val="003A6C05"/>
    <w:rsid w:val="003A70F7"/>
    <w:rsid w:val="003B071F"/>
    <w:rsid w:val="003B0852"/>
    <w:rsid w:val="003B1405"/>
    <w:rsid w:val="003B16B5"/>
    <w:rsid w:val="003B2224"/>
    <w:rsid w:val="003B245B"/>
    <w:rsid w:val="003B28A2"/>
    <w:rsid w:val="003B2F45"/>
    <w:rsid w:val="003B49D9"/>
    <w:rsid w:val="003B4B8B"/>
    <w:rsid w:val="003B57DE"/>
    <w:rsid w:val="003B642E"/>
    <w:rsid w:val="003B6FAB"/>
    <w:rsid w:val="003B7A16"/>
    <w:rsid w:val="003B7C1E"/>
    <w:rsid w:val="003B7CF1"/>
    <w:rsid w:val="003B7F30"/>
    <w:rsid w:val="003C06C0"/>
    <w:rsid w:val="003C0710"/>
    <w:rsid w:val="003C13ED"/>
    <w:rsid w:val="003C16EB"/>
    <w:rsid w:val="003C3BD3"/>
    <w:rsid w:val="003C3D78"/>
    <w:rsid w:val="003C3F79"/>
    <w:rsid w:val="003C4188"/>
    <w:rsid w:val="003C512D"/>
    <w:rsid w:val="003C526F"/>
    <w:rsid w:val="003C6E24"/>
    <w:rsid w:val="003D0986"/>
    <w:rsid w:val="003D0E59"/>
    <w:rsid w:val="003D10B9"/>
    <w:rsid w:val="003D13B0"/>
    <w:rsid w:val="003D1A68"/>
    <w:rsid w:val="003D2096"/>
    <w:rsid w:val="003D2E3E"/>
    <w:rsid w:val="003D3422"/>
    <w:rsid w:val="003D4EFF"/>
    <w:rsid w:val="003D53FC"/>
    <w:rsid w:val="003D6C79"/>
    <w:rsid w:val="003E0008"/>
    <w:rsid w:val="003E01E4"/>
    <w:rsid w:val="003E0F95"/>
    <w:rsid w:val="003E27B1"/>
    <w:rsid w:val="003E2985"/>
    <w:rsid w:val="003E2EC2"/>
    <w:rsid w:val="003E3517"/>
    <w:rsid w:val="003E39BF"/>
    <w:rsid w:val="003E520D"/>
    <w:rsid w:val="003E5656"/>
    <w:rsid w:val="003E62F6"/>
    <w:rsid w:val="003E7279"/>
    <w:rsid w:val="003E7E2F"/>
    <w:rsid w:val="003F1DC4"/>
    <w:rsid w:val="003F2350"/>
    <w:rsid w:val="003F2489"/>
    <w:rsid w:val="003F288D"/>
    <w:rsid w:val="003F34AE"/>
    <w:rsid w:val="003F38AC"/>
    <w:rsid w:val="003F40B2"/>
    <w:rsid w:val="003F40CF"/>
    <w:rsid w:val="003F4BC4"/>
    <w:rsid w:val="003F4D9F"/>
    <w:rsid w:val="003F4E2D"/>
    <w:rsid w:val="003F77D0"/>
    <w:rsid w:val="003F793F"/>
    <w:rsid w:val="00401713"/>
    <w:rsid w:val="0040199E"/>
    <w:rsid w:val="00402D00"/>
    <w:rsid w:val="00403257"/>
    <w:rsid w:val="00403623"/>
    <w:rsid w:val="004043FA"/>
    <w:rsid w:val="0040511A"/>
    <w:rsid w:val="00405AFD"/>
    <w:rsid w:val="00405F95"/>
    <w:rsid w:val="004064E9"/>
    <w:rsid w:val="004070EA"/>
    <w:rsid w:val="00407DE5"/>
    <w:rsid w:val="00407E1C"/>
    <w:rsid w:val="00410409"/>
    <w:rsid w:val="004109A4"/>
    <w:rsid w:val="00410A6A"/>
    <w:rsid w:val="004117ED"/>
    <w:rsid w:val="00411800"/>
    <w:rsid w:val="00411D55"/>
    <w:rsid w:val="00411DC3"/>
    <w:rsid w:val="00412872"/>
    <w:rsid w:val="004130F4"/>
    <w:rsid w:val="004139BF"/>
    <w:rsid w:val="00413B38"/>
    <w:rsid w:val="00414F09"/>
    <w:rsid w:val="0041627D"/>
    <w:rsid w:val="004166D3"/>
    <w:rsid w:val="00417860"/>
    <w:rsid w:val="00417D84"/>
    <w:rsid w:val="004203AF"/>
    <w:rsid w:val="00420AA8"/>
    <w:rsid w:val="00421598"/>
    <w:rsid w:val="0042170D"/>
    <w:rsid w:val="00421727"/>
    <w:rsid w:val="00422379"/>
    <w:rsid w:val="00423E02"/>
    <w:rsid w:val="00424A83"/>
    <w:rsid w:val="00424DCD"/>
    <w:rsid w:val="004261A8"/>
    <w:rsid w:val="00426801"/>
    <w:rsid w:val="00427B05"/>
    <w:rsid w:val="0043005D"/>
    <w:rsid w:val="00430446"/>
    <w:rsid w:val="00431E49"/>
    <w:rsid w:val="0043222C"/>
    <w:rsid w:val="004334DA"/>
    <w:rsid w:val="00433729"/>
    <w:rsid w:val="00433D73"/>
    <w:rsid w:val="00433D90"/>
    <w:rsid w:val="00435252"/>
    <w:rsid w:val="004353C6"/>
    <w:rsid w:val="00435449"/>
    <w:rsid w:val="00436225"/>
    <w:rsid w:val="0043731B"/>
    <w:rsid w:val="00437397"/>
    <w:rsid w:val="0044034C"/>
    <w:rsid w:val="00440478"/>
    <w:rsid w:val="004408F9"/>
    <w:rsid w:val="00440981"/>
    <w:rsid w:val="00441938"/>
    <w:rsid w:val="00442204"/>
    <w:rsid w:val="00442A65"/>
    <w:rsid w:val="00444311"/>
    <w:rsid w:val="00444D37"/>
    <w:rsid w:val="00445F75"/>
    <w:rsid w:val="00446B53"/>
    <w:rsid w:val="00447223"/>
    <w:rsid w:val="00447D2E"/>
    <w:rsid w:val="004500C5"/>
    <w:rsid w:val="00450715"/>
    <w:rsid w:val="00450793"/>
    <w:rsid w:val="0045089C"/>
    <w:rsid w:val="00450CAC"/>
    <w:rsid w:val="00450F95"/>
    <w:rsid w:val="00451603"/>
    <w:rsid w:val="00451674"/>
    <w:rsid w:val="00451AFE"/>
    <w:rsid w:val="004525FA"/>
    <w:rsid w:val="00452A05"/>
    <w:rsid w:val="004530C8"/>
    <w:rsid w:val="00453169"/>
    <w:rsid w:val="0045326A"/>
    <w:rsid w:val="00454643"/>
    <w:rsid w:val="0045572C"/>
    <w:rsid w:val="00455CE8"/>
    <w:rsid w:val="0045631C"/>
    <w:rsid w:val="004568F4"/>
    <w:rsid w:val="004573C2"/>
    <w:rsid w:val="00461893"/>
    <w:rsid w:val="00462611"/>
    <w:rsid w:val="00462751"/>
    <w:rsid w:val="00462801"/>
    <w:rsid w:val="0046292C"/>
    <w:rsid w:val="00462CA6"/>
    <w:rsid w:val="00463741"/>
    <w:rsid w:val="00463ADC"/>
    <w:rsid w:val="00464640"/>
    <w:rsid w:val="00464687"/>
    <w:rsid w:val="00467745"/>
    <w:rsid w:val="00470481"/>
    <w:rsid w:val="004713DF"/>
    <w:rsid w:val="00471795"/>
    <w:rsid w:val="00471E34"/>
    <w:rsid w:val="00472199"/>
    <w:rsid w:val="0047396B"/>
    <w:rsid w:val="00473BAA"/>
    <w:rsid w:val="00474B94"/>
    <w:rsid w:val="004755E3"/>
    <w:rsid w:val="00475EA1"/>
    <w:rsid w:val="00476279"/>
    <w:rsid w:val="004764D9"/>
    <w:rsid w:val="00477234"/>
    <w:rsid w:val="004773E8"/>
    <w:rsid w:val="004779ED"/>
    <w:rsid w:val="00481AAE"/>
    <w:rsid w:val="00481B9A"/>
    <w:rsid w:val="00481F4B"/>
    <w:rsid w:val="00481F4F"/>
    <w:rsid w:val="00483516"/>
    <w:rsid w:val="0048397B"/>
    <w:rsid w:val="00483C6A"/>
    <w:rsid w:val="00483DB4"/>
    <w:rsid w:val="00484992"/>
    <w:rsid w:val="00484E72"/>
    <w:rsid w:val="004850BC"/>
    <w:rsid w:val="004852F7"/>
    <w:rsid w:val="00485460"/>
    <w:rsid w:val="00487045"/>
    <w:rsid w:val="00490283"/>
    <w:rsid w:val="00490465"/>
    <w:rsid w:val="00491020"/>
    <w:rsid w:val="004911A3"/>
    <w:rsid w:val="004918E6"/>
    <w:rsid w:val="00491C14"/>
    <w:rsid w:val="00492273"/>
    <w:rsid w:val="004924D3"/>
    <w:rsid w:val="004930E4"/>
    <w:rsid w:val="004943A3"/>
    <w:rsid w:val="004943E8"/>
    <w:rsid w:val="00494702"/>
    <w:rsid w:val="00494792"/>
    <w:rsid w:val="00494BFB"/>
    <w:rsid w:val="00496716"/>
    <w:rsid w:val="00496852"/>
    <w:rsid w:val="0049708F"/>
    <w:rsid w:val="004A1B5F"/>
    <w:rsid w:val="004A1E66"/>
    <w:rsid w:val="004A2058"/>
    <w:rsid w:val="004A248B"/>
    <w:rsid w:val="004A3342"/>
    <w:rsid w:val="004A3663"/>
    <w:rsid w:val="004A3D97"/>
    <w:rsid w:val="004A3EEC"/>
    <w:rsid w:val="004A431E"/>
    <w:rsid w:val="004A5134"/>
    <w:rsid w:val="004A5276"/>
    <w:rsid w:val="004A53AF"/>
    <w:rsid w:val="004A630A"/>
    <w:rsid w:val="004A656D"/>
    <w:rsid w:val="004A721C"/>
    <w:rsid w:val="004A7803"/>
    <w:rsid w:val="004A7AEF"/>
    <w:rsid w:val="004A7C77"/>
    <w:rsid w:val="004A7FF4"/>
    <w:rsid w:val="004B1287"/>
    <w:rsid w:val="004B259A"/>
    <w:rsid w:val="004B2ED8"/>
    <w:rsid w:val="004B3675"/>
    <w:rsid w:val="004B3CE6"/>
    <w:rsid w:val="004B41AA"/>
    <w:rsid w:val="004B48D7"/>
    <w:rsid w:val="004B49B6"/>
    <w:rsid w:val="004B7774"/>
    <w:rsid w:val="004B7CEE"/>
    <w:rsid w:val="004C02DA"/>
    <w:rsid w:val="004C067A"/>
    <w:rsid w:val="004C0964"/>
    <w:rsid w:val="004C0BA3"/>
    <w:rsid w:val="004C0D76"/>
    <w:rsid w:val="004C17B3"/>
    <w:rsid w:val="004C3628"/>
    <w:rsid w:val="004C397E"/>
    <w:rsid w:val="004C3BA1"/>
    <w:rsid w:val="004C3D9B"/>
    <w:rsid w:val="004C4A1E"/>
    <w:rsid w:val="004C4ED6"/>
    <w:rsid w:val="004C518D"/>
    <w:rsid w:val="004C560F"/>
    <w:rsid w:val="004C5CD9"/>
    <w:rsid w:val="004C7A0E"/>
    <w:rsid w:val="004C7A6F"/>
    <w:rsid w:val="004D03F4"/>
    <w:rsid w:val="004D087A"/>
    <w:rsid w:val="004D095D"/>
    <w:rsid w:val="004D1735"/>
    <w:rsid w:val="004D2689"/>
    <w:rsid w:val="004D277F"/>
    <w:rsid w:val="004D29DA"/>
    <w:rsid w:val="004D34BA"/>
    <w:rsid w:val="004D390F"/>
    <w:rsid w:val="004D3E16"/>
    <w:rsid w:val="004D45A7"/>
    <w:rsid w:val="004D476B"/>
    <w:rsid w:val="004D4853"/>
    <w:rsid w:val="004D4945"/>
    <w:rsid w:val="004D4975"/>
    <w:rsid w:val="004D5332"/>
    <w:rsid w:val="004D54FA"/>
    <w:rsid w:val="004D5643"/>
    <w:rsid w:val="004D6050"/>
    <w:rsid w:val="004D68ED"/>
    <w:rsid w:val="004D6A4D"/>
    <w:rsid w:val="004D6D33"/>
    <w:rsid w:val="004D71B7"/>
    <w:rsid w:val="004E0A19"/>
    <w:rsid w:val="004E118A"/>
    <w:rsid w:val="004E1879"/>
    <w:rsid w:val="004E225F"/>
    <w:rsid w:val="004E2CF4"/>
    <w:rsid w:val="004E2D36"/>
    <w:rsid w:val="004E328B"/>
    <w:rsid w:val="004E3DE6"/>
    <w:rsid w:val="004E4DB6"/>
    <w:rsid w:val="004E5021"/>
    <w:rsid w:val="004E58CA"/>
    <w:rsid w:val="004E5EA1"/>
    <w:rsid w:val="004E5F07"/>
    <w:rsid w:val="004E61FF"/>
    <w:rsid w:val="004E7613"/>
    <w:rsid w:val="004E7B97"/>
    <w:rsid w:val="004E7C32"/>
    <w:rsid w:val="004F0277"/>
    <w:rsid w:val="004F2767"/>
    <w:rsid w:val="004F2CF0"/>
    <w:rsid w:val="004F3D5F"/>
    <w:rsid w:val="004F3ED0"/>
    <w:rsid w:val="004F43C4"/>
    <w:rsid w:val="004F449F"/>
    <w:rsid w:val="004F4898"/>
    <w:rsid w:val="004F4A82"/>
    <w:rsid w:val="004F5B43"/>
    <w:rsid w:val="004F658E"/>
    <w:rsid w:val="004F69F3"/>
    <w:rsid w:val="004F6B49"/>
    <w:rsid w:val="004F6F43"/>
    <w:rsid w:val="004F6F8D"/>
    <w:rsid w:val="004F7B1E"/>
    <w:rsid w:val="00501623"/>
    <w:rsid w:val="005019A6"/>
    <w:rsid w:val="00501AED"/>
    <w:rsid w:val="00501E14"/>
    <w:rsid w:val="005043A4"/>
    <w:rsid w:val="005048AF"/>
    <w:rsid w:val="005054A1"/>
    <w:rsid w:val="005057FA"/>
    <w:rsid w:val="00505B60"/>
    <w:rsid w:val="00505DA4"/>
    <w:rsid w:val="00506299"/>
    <w:rsid w:val="005070D6"/>
    <w:rsid w:val="00507B08"/>
    <w:rsid w:val="00507C67"/>
    <w:rsid w:val="0051052A"/>
    <w:rsid w:val="00510FC1"/>
    <w:rsid w:val="0051119A"/>
    <w:rsid w:val="0051159C"/>
    <w:rsid w:val="00511CED"/>
    <w:rsid w:val="005126E7"/>
    <w:rsid w:val="005129E9"/>
    <w:rsid w:val="00512A20"/>
    <w:rsid w:val="0051411D"/>
    <w:rsid w:val="005146AC"/>
    <w:rsid w:val="005149C7"/>
    <w:rsid w:val="0051548C"/>
    <w:rsid w:val="005157BC"/>
    <w:rsid w:val="00515F38"/>
    <w:rsid w:val="00516123"/>
    <w:rsid w:val="00517058"/>
    <w:rsid w:val="00517665"/>
    <w:rsid w:val="00517A59"/>
    <w:rsid w:val="0052063A"/>
    <w:rsid w:val="00520BD8"/>
    <w:rsid w:val="00520F10"/>
    <w:rsid w:val="00521554"/>
    <w:rsid w:val="00521A4F"/>
    <w:rsid w:val="00522781"/>
    <w:rsid w:val="00522B04"/>
    <w:rsid w:val="0052324D"/>
    <w:rsid w:val="00523943"/>
    <w:rsid w:val="00523DC5"/>
    <w:rsid w:val="00523F28"/>
    <w:rsid w:val="00524391"/>
    <w:rsid w:val="0052485A"/>
    <w:rsid w:val="00524EB6"/>
    <w:rsid w:val="0052731C"/>
    <w:rsid w:val="00527BF4"/>
    <w:rsid w:val="00527E35"/>
    <w:rsid w:val="00530385"/>
    <w:rsid w:val="00530EBA"/>
    <w:rsid w:val="0053193E"/>
    <w:rsid w:val="0053263C"/>
    <w:rsid w:val="005327A3"/>
    <w:rsid w:val="005347DF"/>
    <w:rsid w:val="00536080"/>
    <w:rsid w:val="005362E9"/>
    <w:rsid w:val="005376AD"/>
    <w:rsid w:val="005377E8"/>
    <w:rsid w:val="0054018F"/>
    <w:rsid w:val="005403C4"/>
    <w:rsid w:val="00540433"/>
    <w:rsid w:val="00540D8F"/>
    <w:rsid w:val="00541324"/>
    <w:rsid w:val="0054138C"/>
    <w:rsid w:val="00542775"/>
    <w:rsid w:val="00543510"/>
    <w:rsid w:val="00545318"/>
    <w:rsid w:val="00545966"/>
    <w:rsid w:val="00545DC0"/>
    <w:rsid w:val="00547619"/>
    <w:rsid w:val="00547DA5"/>
    <w:rsid w:val="00547F8F"/>
    <w:rsid w:val="005518CC"/>
    <w:rsid w:val="00552215"/>
    <w:rsid w:val="0055292C"/>
    <w:rsid w:val="00552ABF"/>
    <w:rsid w:val="00553CA0"/>
    <w:rsid w:val="00554438"/>
    <w:rsid w:val="00554D99"/>
    <w:rsid w:val="00555474"/>
    <w:rsid w:val="005555B7"/>
    <w:rsid w:val="005559DE"/>
    <w:rsid w:val="00555CDB"/>
    <w:rsid w:val="00555F98"/>
    <w:rsid w:val="0055604A"/>
    <w:rsid w:val="00556FDF"/>
    <w:rsid w:val="00557467"/>
    <w:rsid w:val="0055748C"/>
    <w:rsid w:val="005574F7"/>
    <w:rsid w:val="00560196"/>
    <w:rsid w:val="00560224"/>
    <w:rsid w:val="005604E7"/>
    <w:rsid w:val="00561A44"/>
    <w:rsid w:val="00561BE0"/>
    <w:rsid w:val="00561D9F"/>
    <w:rsid w:val="005621C4"/>
    <w:rsid w:val="00562E59"/>
    <w:rsid w:val="0056314E"/>
    <w:rsid w:val="00563465"/>
    <w:rsid w:val="005639D3"/>
    <w:rsid w:val="00563E25"/>
    <w:rsid w:val="005651E9"/>
    <w:rsid w:val="0056540E"/>
    <w:rsid w:val="00565657"/>
    <w:rsid w:val="00565D8A"/>
    <w:rsid w:val="00567083"/>
    <w:rsid w:val="005700B2"/>
    <w:rsid w:val="0057064A"/>
    <w:rsid w:val="00571188"/>
    <w:rsid w:val="00571AED"/>
    <w:rsid w:val="00571CAB"/>
    <w:rsid w:val="0057205E"/>
    <w:rsid w:val="0057249F"/>
    <w:rsid w:val="005726FE"/>
    <w:rsid w:val="00572A17"/>
    <w:rsid w:val="00572FE8"/>
    <w:rsid w:val="005735CF"/>
    <w:rsid w:val="005735F3"/>
    <w:rsid w:val="005737CF"/>
    <w:rsid w:val="005737E2"/>
    <w:rsid w:val="00573C9A"/>
    <w:rsid w:val="00573DCF"/>
    <w:rsid w:val="00574743"/>
    <w:rsid w:val="00574B86"/>
    <w:rsid w:val="00574E65"/>
    <w:rsid w:val="0057604F"/>
    <w:rsid w:val="00576B7B"/>
    <w:rsid w:val="00577A41"/>
    <w:rsid w:val="00581521"/>
    <w:rsid w:val="00581DEF"/>
    <w:rsid w:val="005826AB"/>
    <w:rsid w:val="005829E7"/>
    <w:rsid w:val="00582A63"/>
    <w:rsid w:val="00582DD7"/>
    <w:rsid w:val="00582EB8"/>
    <w:rsid w:val="005830A4"/>
    <w:rsid w:val="0058362A"/>
    <w:rsid w:val="005843B7"/>
    <w:rsid w:val="005845E0"/>
    <w:rsid w:val="00584E69"/>
    <w:rsid w:val="0058526F"/>
    <w:rsid w:val="00586FB7"/>
    <w:rsid w:val="005876A4"/>
    <w:rsid w:val="005876BC"/>
    <w:rsid w:val="005876E4"/>
    <w:rsid w:val="0059019C"/>
    <w:rsid w:val="00590583"/>
    <w:rsid w:val="005905DF"/>
    <w:rsid w:val="00590CFD"/>
    <w:rsid w:val="005911E5"/>
    <w:rsid w:val="0059125A"/>
    <w:rsid w:val="00591E98"/>
    <w:rsid w:val="005926B4"/>
    <w:rsid w:val="00592FFC"/>
    <w:rsid w:val="005933F8"/>
    <w:rsid w:val="005934BF"/>
    <w:rsid w:val="00593816"/>
    <w:rsid w:val="00594CD8"/>
    <w:rsid w:val="00594F87"/>
    <w:rsid w:val="00595604"/>
    <w:rsid w:val="00595B51"/>
    <w:rsid w:val="00595C45"/>
    <w:rsid w:val="00596290"/>
    <w:rsid w:val="00596566"/>
    <w:rsid w:val="00597132"/>
    <w:rsid w:val="00597BF3"/>
    <w:rsid w:val="00597E49"/>
    <w:rsid w:val="005A0943"/>
    <w:rsid w:val="005A0A49"/>
    <w:rsid w:val="005A0AA2"/>
    <w:rsid w:val="005A134B"/>
    <w:rsid w:val="005A1368"/>
    <w:rsid w:val="005A1466"/>
    <w:rsid w:val="005A14C9"/>
    <w:rsid w:val="005A2005"/>
    <w:rsid w:val="005A20CC"/>
    <w:rsid w:val="005A2ED0"/>
    <w:rsid w:val="005A4ADA"/>
    <w:rsid w:val="005A4F3C"/>
    <w:rsid w:val="005A50B7"/>
    <w:rsid w:val="005A5C9A"/>
    <w:rsid w:val="005A6002"/>
    <w:rsid w:val="005A6297"/>
    <w:rsid w:val="005A6C7C"/>
    <w:rsid w:val="005A7C17"/>
    <w:rsid w:val="005B02C5"/>
    <w:rsid w:val="005B096F"/>
    <w:rsid w:val="005B0C65"/>
    <w:rsid w:val="005B0D06"/>
    <w:rsid w:val="005B0D8A"/>
    <w:rsid w:val="005B1677"/>
    <w:rsid w:val="005B1F5A"/>
    <w:rsid w:val="005B24C6"/>
    <w:rsid w:val="005B27A0"/>
    <w:rsid w:val="005B2AF8"/>
    <w:rsid w:val="005B3165"/>
    <w:rsid w:val="005B3182"/>
    <w:rsid w:val="005B35FC"/>
    <w:rsid w:val="005B3F84"/>
    <w:rsid w:val="005B426E"/>
    <w:rsid w:val="005B469F"/>
    <w:rsid w:val="005B517E"/>
    <w:rsid w:val="005B5397"/>
    <w:rsid w:val="005B57CA"/>
    <w:rsid w:val="005B60CA"/>
    <w:rsid w:val="005B65E6"/>
    <w:rsid w:val="005B7266"/>
    <w:rsid w:val="005B7750"/>
    <w:rsid w:val="005C001C"/>
    <w:rsid w:val="005C0795"/>
    <w:rsid w:val="005C08D0"/>
    <w:rsid w:val="005C0E5F"/>
    <w:rsid w:val="005C1A6B"/>
    <w:rsid w:val="005C2C7F"/>
    <w:rsid w:val="005C3BB3"/>
    <w:rsid w:val="005C3E84"/>
    <w:rsid w:val="005C3E89"/>
    <w:rsid w:val="005C46CB"/>
    <w:rsid w:val="005C4775"/>
    <w:rsid w:val="005C53FE"/>
    <w:rsid w:val="005C5C80"/>
    <w:rsid w:val="005C5E50"/>
    <w:rsid w:val="005C791F"/>
    <w:rsid w:val="005C79A7"/>
    <w:rsid w:val="005C7B79"/>
    <w:rsid w:val="005D0551"/>
    <w:rsid w:val="005D0A67"/>
    <w:rsid w:val="005D0B1B"/>
    <w:rsid w:val="005D0D3E"/>
    <w:rsid w:val="005D0DB7"/>
    <w:rsid w:val="005D181C"/>
    <w:rsid w:val="005D1F24"/>
    <w:rsid w:val="005D22C8"/>
    <w:rsid w:val="005D33F6"/>
    <w:rsid w:val="005D3DD2"/>
    <w:rsid w:val="005D43B1"/>
    <w:rsid w:val="005D48E4"/>
    <w:rsid w:val="005D5858"/>
    <w:rsid w:val="005D59BE"/>
    <w:rsid w:val="005D6633"/>
    <w:rsid w:val="005D6BC7"/>
    <w:rsid w:val="005D6E60"/>
    <w:rsid w:val="005D7344"/>
    <w:rsid w:val="005E01FD"/>
    <w:rsid w:val="005E0B54"/>
    <w:rsid w:val="005E0E33"/>
    <w:rsid w:val="005E1223"/>
    <w:rsid w:val="005E1493"/>
    <w:rsid w:val="005E18D8"/>
    <w:rsid w:val="005E193C"/>
    <w:rsid w:val="005E2CFC"/>
    <w:rsid w:val="005E2E49"/>
    <w:rsid w:val="005E38FA"/>
    <w:rsid w:val="005E3CFB"/>
    <w:rsid w:val="005E3DBC"/>
    <w:rsid w:val="005E40E5"/>
    <w:rsid w:val="005E5479"/>
    <w:rsid w:val="005E5A79"/>
    <w:rsid w:val="005E6A7B"/>
    <w:rsid w:val="005E6AB5"/>
    <w:rsid w:val="005F07DC"/>
    <w:rsid w:val="005F1087"/>
    <w:rsid w:val="005F112A"/>
    <w:rsid w:val="005F1E3A"/>
    <w:rsid w:val="005F25AD"/>
    <w:rsid w:val="005F2620"/>
    <w:rsid w:val="005F3011"/>
    <w:rsid w:val="005F3141"/>
    <w:rsid w:val="005F32D6"/>
    <w:rsid w:val="005F382B"/>
    <w:rsid w:val="005F4F6B"/>
    <w:rsid w:val="005F5BA5"/>
    <w:rsid w:val="00600010"/>
    <w:rsid w:val="006001BC"/>
    <w:rsid w:val="00600D4B"/>
    <w:rsid w:val="006010EC"/>
    <w:rsid w:val="006011A5"/>
    <w:rsid w:val="00601822"/>
    <w:rsid w:val="00603394"/>
    <w:rsid w:val="00603E5D"/>
    <w:rsid w:val="0060427C"/>
    <w:rsid w:val="00604385"/>
    <w:rsid w:val="00604432"/>
    <w:rsid w:val="006048EE"/>
    <w:rsid w:val="006048F9"/>
    <w:rsid w:val="00604CED"/>
    <w:rsid w:val="00605EAF"/>
    <w:rsid w:val="0060611E"/>
    <w:rsid w:val="00606DD5"/>
    <w:rsid w:val="006075F6"/>
    <w:rsid w:val="00607C87"/>
    <w:rsid w:val="00607CED"/>
    <w:rsid w:val="00607FA1"/>
    <w:rsid w:val="00610C1C"/>
    <w:rsid w:val="00611343"/>
    <w:rsid w:val="00611B20"/>
    <w:rsid w:val="006123D3"/>
    <w:rsid w:val="00613167"/>
    <w:rsid w:val="00614680"/>
    <w:rsid w:val="00615159"/>
    <w:rsid w:val="0061575E"/>
    <w:rsid w:val="006162AC"/>
    <w:rsid w:val="0061649C"/>
    <w:rsid w:val="00616535"/>
    <w:rsid w:val="00616AF7"/>
    <w:rsid w:val="00617A82"/>
    <w:rsid w:val="00617C5A"/>
    <w:rsid w:val="00617F7A"/>
    <w:rsid w:val="00620B40"/>
    <w:rsid w:val="006214D8"/>
    <w:rsid w:val="0062172C"/>
    <w:rsid w:val="00621E4D"/>
    <w:rsid w:val="00624461"/>
    <w:rsid w:val="006245E7"/>
    <w:rsid w:val="00624E3E"/>
    <w:rsid w:val="00624F98"/>
    <w:rsid w:val="00625054"/>
    <w:rsid w:val="006267C0"/>
    <w:rsid w:val="006269C2"/>
    <w:rsid w:val="00627099"/>
    <w:rsid w:val="0062741C"/>
    <w:rsid w:val="00627769"/>
    <w:rsid w:val="00630067"/>
    <w:rsid w:val="00630788"/>
    <w:rsid w:val="006310DD"/>
    <w:rsid w:val="00631824"/>
    <w:rsid w:val="00631EC2"/>
    <w:rsid w:val="00632AF6"/>
    <w:rsid w:val="006338A5"/>
    <w:rsid w:val="00633911"/>
    <w:rsid w:val="006347DE"/>
    <w:rsid w:val="00634FAD"/>
    <w:rsid w:val="006357C7"/>
    <w:rsid w:val="00635A02"/>
    <w:rsid w:val="00635AA6"/>
    <w:rsid w:val="0063744B"/>
    <w:rsid w:val="00637939"/>
    <w:rsid w:val="00637E4B"/>
    <w:rsid w:val="00640430"/>
    <w:rsid w:val="006408C6"/>
    <w:rsid w:val="00641577"/>
    <w:rsid w:val="00641889"/>
    <w:rsid w:val="00642533"/>
    <w:rsid w:val="0064262D"/>
    <w:rsid w:val="00644336"/>
    <w:rsid w:val="00644B34"/>
    <w:rsid w:val="00646F63"/>
    <w:rsid w:val="00646FCC"/>
    <w:rsid w:val="006477AE"/>
    <w:rsid w:val="00647808"/>
    <w:rsid w:val="00647E1D"/>
    <w:rsid w:val="00650107"/>
    <w:rsid w:val="00650D76"/>
    <w:rsid w:val="00651119"/>
    <w:rsid w:val="006511EF"/>
    <w:rsid w:val="006517FB"/>
    <w:rsid w:val="00651DF5"/>
    <w:rsid w:val="00652355"/>
    <w:rsid w:val="00652B40"/>
    <w:rsid w:val="00653039"/>
    <w:rsid w:val="006532BE"/>
    <w:rsid w:val="006532C6"/>
    <w:rsid w:val="00653805"/>
    <w:rsid w:val="00653B9B"/>
    <w:rsid w:val="00654266"/>
    <w:rsid w:val="00655407"/>
    <w:rsid w:val="0065558F"/>
    <w:rsid w:val="00655CEE"/>
    <w:rsid w:val="00656489"/>
    <w:rsid w:val="00656F19"/>
    <w:rsid w:val="00657EF4"/>
    <w:rsid w:val="0066021E"/>
    <w:rsid w:val="0066108D"/>
    <w:rsid w:val="00661353"/>
    <w:rsid w:val="00661537"/>
    <w:rsid w:val="00661C9E"/>
    <w:rsid w:val="006621FF"/>
    <w:rsid w:val="006622F4"/>
    <w:rsid w:val="0066299D"/>
    <w:rsid w:val="00662B65"/>
    <w:rsid w:val="00663FC3"/>
    <w:rsid w:val="006643DD"/>
    <w:rsid w:val="0066440A"/>
    <w:rsid w:val="006646CF"/>
    <w:rsid w:val="00664A7C"/>
    <w:rsid w:val="00664B1A"/>
    <w:rsid w:val="00664F96"/>
    <w:rsid w:val="006655BF"/>
    <w:rsid w:val="00666641"/>
    <w:rsid w:val="00667791"/>
    <w:rsid w:val="0066799B"/>
    <w:rsid w:val="0067022A"/>
    <w:rsid w:val="006706DD"/>
    <w:rsid w:val="00670A3F"/>
    <w:rsid w:val="006711D7"/>
    <w:rsid w:val="006712E7"/>
    <w:rsid w:val="006717F8"/>
    <w:rsid w:val="00671AF3"/>
    <w:rsid w:val="00671DBE"/>
    <w:rsid w:val="00673155"/>
    <w:rsid w:val="00673B88"/>
    <w:rsid w:val="00675049"/>
    <w:rsid w:val="00675094"/>
    <w:rsid w:val="00675317"/>
    <w:rsid w:val="0067588B"/>
    <w:rsid w:val="00675F23"/>
    <w:rsid w:val="006771E6"/>
    <w:rsid w:val="00677B8F"/>
    <w:rsid w:val="00680206"/>
    <w:rsid w:val="006804E4"/>
    <w:rsid w:val="00680556"/>
    <w:rsid w:val="006807A1"/>
    <w:rsid w:val="00680D72"/>
    <w:rsid w:val="006817DA"/>
    <w:rsid w:val="006818AF"/>
    <w:rsid w:val="00681B74"/>
    <w:rsid w:val="00682395"/>
    <w:rsid w:val="006834F6"/>
    <w:rsid w:val="00684494"/>
    <w:rsid w:val="0068485C"/>
    <w:rsid w:val="00684A91"/>
    <w:rsid w:val="00686AE4"/>
    <w:rsid w:val="00686B09"/>
    <w:rsid w:val="006879A0"/>
    <w:rsid w:val="00687C70"/>
    <w:rsid w:val="006905F1"/>
    <w:rsid w:val="0069089B"/>
    <w:rsid w:val="006914BC"/>
    <w:rsid w:val="00691514"/>
    <w:rsid w:val="00692428"/>
    <w:rsid w:val="006926E6"/>
    <w:rsid w:val="0069297F"/>
    <w:rsid w:val="00693766"/>
    <w:rsid w:val="00693966"/>
    <w:rsid w:val="0069468F"/>
    <w:rsid w:val="00694816"/>
    <w:rsid w:val="00694DB0"/>
    <w:rsid w:val="006950ED"/>
    <w:rsid w:val="00695873"/>
    <w:rsid w:val="00695EB6"/>
    <w:rsid w:val="00696322"/>
    <w:rsid w:val="00696434"/>
    <w:rsid w:val="00696646"/>
    <w:rsid w:val="00696DFF"/>
    <w:rsid w:val="00696F8D"/>
    <w:rsid w:val="00697883"/>
    <w:rsid w:val="00697ABD"/>
    <w:rsid w:val="006A00B1"/>
    <w:rsid w:val="006A0BD6"/>
    <w:rsid w:val="006A0EAE"/>
    <w:rsid w:val="006A0EB5"/>
    <w:rsid w:val="006A10EF"/>
    <w:rsid w:val="006A133D"/>
    <w:rsid w:val="006A1793"/>
    <w:rsid w:val="006A1D86"/>
    <w:rsid w:val="006A2B49"/>
    <w:rsid w:val="006A33EB"/>
    <w:rsid w:val="006A4140"/>
    <w:rsid w:val="006A416E"/>
    <w:rsid w:val="006A4A44"/>
    <w:rsid w:val="006A4B56"/>
    <w:rsid w:val="006A4E89"/>
    <w:rsid w:val="006A55AD"/>
    <w:rsid w:val="006A569A"/>
    <w:rsid w:val="006A59C0"/>
    <w:rsid w:val="006A5CA2"/>
    <w:rsid w:val="006A6473"/>
    <w:rsid w:val="006A7FAE"/>
    <w:rsid w:val="006B038C"/>
    <w:rsid w:val="006B1573"/>
    <w:rsid w:val="006B170F"/>
    <w:rsid w:val="006B1A16"/>
    <w:rsid w:val="006B1B2A"/>
    <w:rsid w:val="006B3E13"/>
    <w:rsid w:val="006B42C2"/>
    <w:rsid w:val="006B4736"/>
    <w:rsid w:val="006B490D"/>
    <w:rsid w:val="006B518A"/>
    <w:rsid w:val="006B57DD"/>
    <w:rsid w:val="006B5C23"/>
    <w:rsid w:val="006B5E5A"/>
    <w:rsid w:val="006B6207"/>
    <w:rsid w:val="006B62D2"/>
    <w:rsid w:val="006B64BB"/>
    <w:rsid w:val="006B662C"/>
    <w:rsid w:val="006B7087"/>
    <w:rsid w:val="006C11E8"/>
    <w:rsid w:val="006C169A"/>
    <w:rsid w:val="006C1AE5"/>
    <w:rsid w:val="006C1BD5"/>
    <w:rsid w:val="006C22BF"/>
    <w:rsid w:val="006C319A"/>
    <w:rsid w:val="006C441D"/>
    <w:rsid w:val="006C460A"/>
    <w:rsid w:val="006C4A8B"/>
    <w:rsid w:val="006C4CA0"/>
    <w:rsid w:val="006C593A"/>
    <w:rsid w:val="006C5D64"/>
    <w:rsid w:val="006C6C59"/>
    <w:rsid w:val="006C6D22"/>
    <w:rsid w:val="006C6E15"/>
    <w:rsid w:val="006C786B"/>
    <w:rsid w:val="006C79C0"/>
    <w:rsid w:val="006C7F36"/>
    <w:rsid w:val="006D0356"/>
    <w:rsid w:val="006D1375"/>
    <w:rsid w:val="006D13BE"/>
    <w:rsid w:val="006D19FC"/>
    <w:rsid w:val="006D3A59"/>
    <w:rsid w:val="006D3B50"/>
    <w:rsid w:val="006D3C0F"/>
    <w:rsid w:val="006D45AB"/>
    <w:rsid w:val="006D4B00"/>
    <w:rsid w:val="006D5196"/>
    <w:rsid w:val="006D5629"/>
    <w:rsid w:val="006D653C"/>
    <w:rsid w:val="006D6770"/>
    <w:rsid w:val="006D6D73"/>
    <w:rsid w:val="006D72F9"/>
    <w:rsid w:val="006E0034"/>
    <w:rsid w:val="006E00E8"/>
    <w:rsid w:val="006E0E51"/>
    <w:rsid w:val="006E154E"/>
    <w:rsid w:val="006E1CE9"/>
    <w:rsid w:val="006E1D3E"/>
    <w:rsid w:val="006E3239"/>
    <w:rsid w:val="006E34B0"/>
    <w:rsid w:val="006E3829"/>
    <w:rsid w:val="006E3BE9"/>
    <w:rsid w:val="006E4257"/>
    <w:rsid w:val="006E5B96"/>
    <w:rsid w:val="006E5D61"/>
    <w:rsid w:val="006E618F"/>
    <w:rsid w:val="006E64A0"/>
    <w:rsid w:val="006E65AC"/>
    <w:rsid w:val="006F10CF"/>
    <w:rsid w:val="006F162D"/>
    <w:rsid w:val="006F1963"/>
    <w:rsid w:val="006F19FA"/>
    <w:rsid w:val="006F2074"/>
    <w:rsid w:val="006F2967"/>
    <w:rsid w:val="006F3C53"/>
    <w:rsid w:val="006F5518"/>
    <w:rsid w:val="006F6C37"/>
    <w:rsid w:val="006F6EDB"/>
    <w:rsid w:val="006F7A14"/>
    <w:rsid w:val="006F7D59"/>
    <w:rsid w:val="007004E3"/>
    <w:rsid w:val="00700F65"/>
    <w:rsid w:val="00701D39"/>
    <w:rsid w:val="00701E2F"/>
    <w:rsid w:val="00701FDA"/>
    <w:rsid w:val="007020D1"/>
    <w:rsid w:val="007024B1"/>
    <w:rsid w:val="007026A8"/>
    <w:rsid w:val="00702E0D"/>
    <w:rsid w:val="007034B1"/>
    <w:rsid w:val="00703F6C"/>
    <w:rsid w:val="00704BE6"/>
    <w:rsid w:val="00705E03"/>
    <w:rsid w:val="00705EAD"/>
    <w:rsid w:val="007063D7"/>
    <w:rsid w:val="00706635"/>
    <w:rsid w:val="007067D0"/>
    <w:rsid w:val="00706A51"/>
    <w:rsid w:val="00706CC0"/>
    <w:rsid w:val="007074B1"/>
    <w:rsid w:val="00707B20"/>
    <w:rsid w:val="0071046B"/>
    <w:rsid w:val="0071046F"/>
    <w:rsid w:val="00711211"/>
    <w:rsid w:val="007115BE"/>
    <w:rsid w:val="00712069"/>
    <w:rsid w:val="007122D3"/>
    <w:rsid w:val="00712795"/>
    <w:rsid w:val="0071393F"/>
    <w:rsid w:val="00713A56"/>
    <w:rsid w:val="007159E6"/>
    <w:rsid w:val="00716966"/>
    <w:rsid w:val="0071701A"/>
    <w:rsid w:val="00717F1D"/>
    <w:rsid w:val="007204EA"/>
    <w:rsid w:val="00720CD2"/>
    <w:rsid w:val="00720E3C"/>
    <w:rsid w:val="00720F9D"/>
    <w:rsid w:val="007210FE"/>
    <w:rsid w:val="0072121E"/>
    <w:rsid w:val="00722CFC"/>
    <w:rsid w:val="00723C44"/>
    <w:rsid w:val="00723D84"/>
    <w:rsid w:val="00724059"/>
    <w:rsid w:val="00724D52"/>
    <w:rsid w:val="00725EC1"/>
    <w:rsid w:val="007269DB"/>
    <w:rsid w:val="007274A7"/>
    <w:rsid w:val="0073049F"/>
    <w:rsid w:val="007305EE"/>
    <w:rsid w:val="00731F1B"/>
    <w:rsid w:val="0073237B"/>
    <w:rsid w:val="00732CF6"/>
    <w:rsid w:val="00732E38"/>
    <w:rsid w:val="0073334A"/>
    <w:rsid w:val="00733402"/>
    <w:rsid w:val="0073353C"/>
    <w:rsid w:val="00733A61"/>
    <w:rsid w:val="00733F03"/>
    <w:rsid w:val="007341E6"/>
    <w:rsid w:val="0073440A"/>
    <w:rsid w:val="00734549"/>
    <w:rsid w:val="00735E3B"/>
    <w:rsid w:val="00736350"/>
    <w:rsid w:val="0073649E"/>
    <w:rsid w:val="00736518"/>
    <w:rsid w:val="00736798"/>
    <w:rsid w:val="0073687E"/>
    <w:rsid w:val="00736C15"/>
    <w:rsid w:val="00737877"/>
    <w:rsid w:val="007378CF"/>
    <w:rsid w:val="00737ED1"/>
    <w:rsid w:val="00741000"/>
    <w:rsid w:val="00741517"/>
    <w:rsid w:val="007415FA"/>
    <w:rsid w:val="00741B5F"/>
    <w:rsid w:val="00741BAC"/>
    <w:rsid w:val="0074207A"/>
    <w:rsid w:val="007421F1"/>
    <w:rsid w:val="00742AEF"/>
    <w:rsid w:val="0074312E"/>
    <w:rsid w:val="007436E0"/>
    <w:rsid w:val="0074388D"/>
    <w:rsid w:val="00743F79"/>
    <w:rsid w:val="00744559"/>
    <w:rsid w:val="007458EC"/>
    <w:rsid w:val="00745AA9"/>
    <w:rsid w:val="00745D03"/>
    <w:rsid w:val="00745E57"/>
    <w:rsid w:val="00746138"/>
    <w:rsid w:val="00746945"/>
    <w:rsid w:val="00746D42"/>
    <w:rsid w:val="00747494"/>
    <w:rsid w:val="00747995"/>
    <w:rsid w:val="00747CA3"/>
    <w:rsid w:val="00752447"/>
    <w:rsid w:val="00752705"/>
    <w:rsid w:val="0075272A"/>
    <w:rsid w:val="00752AFA"/>
    <w:rsid w:val="00752EA0"/>
    <w:rsid w:val="00754019"/>
    <w:rsid w:val="00754058"/>
    <w:rsid w:val="007543D5"/>
    <w:rsid w:val="007547E0"/>
    <w:rsid w:val="00755A54"/>
    <w:rsid w:val="00755B51"/>
    <w:rsid w:val="007564A1"/>
    <w:rsid w:val="00756F62"/>
    <w:rsid w:val="00757F32"/>
    <w:rsid w:val="00760171"/>
    <w:rsid w:val="00760B30"/>
    <w:rsid w:val="0076140E"/>
    <w:rsid w:val="0076211A"/>
    <w:rsid w:val="007625FF"/>
    <w:rsid w:val="00763341"/>
    <w:rsid w:val="00763781"/>
    <w:rsid w:val="007639BD"/>
    <w:rsid w:val="007643A9"/>
    <w:rsid w:val="00764FCC"/>
    <w:rsid w:val="00765A1A"/>
    <w:rsid w:val="00765F73"/>
    <w:rsid w:val="007663D4"/>
    <w:rsid w:val="00767C3B"/>
    <w:rsid w:val="007700D6"/>
    <w:rsid w:val="00770AA6"/>
    <w:rsid w:val="007711B7"/>
    <w:rsid w:val="007721A4"/>
    <w:rsid w:val="007721A7"/>
    <w:rsid w:val="0077232F"/>
    <w:rsid w:val="007723FE"/>
    <w:rsid w:val="007728CD"/>
    <w:rsid w:val="00772D05"/>
    <w:rsid w:val="0077343B"/>
    <w:rsid w:val="007734AE"/>
    <w:rsid w:val="00773559"/>
    <w:rsid w:val="0077358E"/>
    <w:rsid w:val="00776777"/>
    <w:rsid w:val="00776931"/>
    <w:rsid w:val="007769C3"/>
    <w:rsid w:val="00776F45"/>
    <w:rsid w:val="0077733D"/>
    <w:rsid w:val="0077771E"/>
    <w:rsid w:val="007809F2"/>
    <w:rsid w:val="00780B42"/>
    <w:rsid w:val="00780F74"/>
    <w:rsid w:val="00781238"/>
    <w:rsid w:val="0078124B"/>
    <w:rsid w:val="00781F27"/>
    <w:rsid w:val="007827FB"/>
    <w:rsid w:val="00782A01"/>
    <w:rsid w:val="00782CDA"/>
    <w:rsid w:val="00783FAC"/>
    <w:rsid w:val="0078462D"/>
    <w:rsid w:val="007849A1"/>
    <w:rsid w:val="00784A93"/>
    <w:rsid w:val="0078693D"/>
    <w:rsid w:val="00786AA1"/>
    <w:rsid w:val="00786B67"/>
    <w:rsid w:val="007874F0"/>
    <w:rsid w:val="00787545"/>
    <w:rsid w:val="00787600"/>
    <w:rsid w:val="007876C3"/>
    <w:rsid w:val="00790C24"/>
    <w:rsid w:val="00790DC5"/>
    <w:rsid w:val="00790EA3"/>
    <w:rsid w:val="007913D8"/>
    <w:rsid w:val="007916E2"/>
    <w:rsid w:val="00791D54"/>
    <w:rsid w:val="00791DD4"/>
    <w:rsid w:val="00791F67"/>
    <w:rsid w:val="00792352"/>
    <w:rsid w:val="007928BB"/>
    <w:rsid w:val="007929AA"/>
    <w:rsid w:val="00792CAE"/>
    <w:rsid w:val="00793507"/>
    <w:rsid w:val="00793758"/>
    <w:rsid w:val="00794A5F"/>
    <w:rsid w:val="00794D26"/>
    <w:rsid w:val="00794F30"/>
    <w:rsid w:val="00794FA4"/>
    <w:rsid w:val="00795664"/>
    <w:rsid w:val="00795BD9"/>
    <w:rsid w:val="00796C2C"/>
    <w:rsid w:val="00796ED9"/>
    <w:rsid w:val="007A0970"/>
    <w:rsid w:val="007A115E"/>
    <w:rsid w:val="007A1E15"/>
    <w:rsid w:val="007A37DF"/>
    <w:rsid w:val="007A3967"/>
    <w:rsid w:val="007A3B4F"/>
    <w:rsid w:val="007A3C05"/>
    <w:rsid w:val="007A3F89"/>
    <w:rsid w:val="007A493D"/>
    <w:rsid w:val="007A58B6"/>
    <w:rsid w:val="007A5CB6"/>
    <w:rsid w:val="007A5D13"/>
    <w:rsid w:val="007A63B3"/>
    <w:rsid w:val="007A689D"/>
    <w:rsid w:val="007A6BBD"/>
    <w:rsid w:val="007A771F"/>
    <w:rsid w:val="007A7F21"/>
    <w:rsid w:val="007B04DE"/>
    <w:rsid w:val="007B0732"/>
    <w:rsid w:val="007B15E9"/>
    <w:rsid w:val="007B20AF"/>
    <w:rsid w:val="007B20E6"/>
    <w:rsid w:val="007B253C"/>
    <w:rsid w:val="007B25E5"/>
    <w:rsid w:val="007B29F2"/>
    <w:rsid w:val="007B3CD0"/>
    <w:rsid w:val="007B4023"/>
    <w:rsid w:val="007B4046"/>
    <w:rsid w:val="007B5567"/>
    <w:rsid w:val="007B5580"/>
    <w:rsid w:val="007B577E"/>
    <w:rsid w:val="007B6902"/>
    <w:rsid w:val="007B7294"/>
    <w:rsid w:val="007C078C"/>
    <w:rsid w:val="007C098C"/>
    <w:rsid w:val="007C09D8"/>
    <w:rsid w:val="007C09FD"/>
    <w:rsid w:val="007C0DDC"/>
    <w:rsid w:val="007C0F2C"/>
    <w:rsid w:val="007C141A"/>
    <w:rsid w:val="007C23EF"/>
    <w:rsid w:val="007C2D6D"/>
    <w:rsid w:val="007C3E04"/>
    <w:rsid w:val="007C3F8D"/>
    <w:rsid w:val="007C5184"/>
    <w:rsid w:val="007C5273"/>
    <w:rsid w:val="007C55DF"/>
    <w:rsid w:val="007C6243"/>
    <w:rsid w:val="007C6408"/>
    <w:rsid w:val="007C7324"/>
    <w:rsid w:val="007C78F2"/>
    <w:rsid w:val="007C7A57"/>
    <w:rsid w:val="007D02A6"/>
    <w:rsid w:val="007D0CAA"/>
    <w:rsid w:val="007D208F"/>
    <w:rsid w:val="007D4198"/>
    <w:rsid w:val="007D4575"/>
    <w:rsid w:val="007D49D6"/>
    <w:rsid w:val="007D4C02"/>
    <w:rsid w:val="007D4FF0"/>
    <w:rsid w:val="007D5767"/>
    <w:rsid w:val="007D5A3B"/>
    <w:rsid w:val="007D5C27"/>
    <w:rsid w:val="007D6077"/>
    <w:rsid w:val="007D669C"/>
    <w:rsid w:val="007D774F"/>
    <w:rsid w:val="007E000B"/>
    <w:rsid w:val="007E0157"/>
    <w:rsid w:val="007E077D"/>
    <w:rsid w:val="007E0B33"/>
    <w:rsid w:val="007E1896"/>
    <w:rsid w:val="007E1BA6"/>
    <w:rsid w:val="007E1CAC"/>
    <w:rsid w:val="007E281A"/>
    <w:rsid w:val="007E2BB6"/>
    <w:rsid w:val="007E302C"/>
    <w:rsid w:val="007E5015"/>
    <w:rsid w:val="007E5199"/>
    <w:rsid w:val="007E554B"/>
    <w:rsid w:val="007E559A"/>
    <w:rsid w:val="007E5CCF"/>
    <w:rsid w:val="007E62C4"/>
    <w:rsid w:val="007E6AFB"/>
    <w:rsid w:val="007E6C97"/>
    <w:rsid w:val="007E77E4"/>
    <w:rsid w:val="007E7AFD"/>
    <w:rsid w:val="007E7C89"/>
    <w:rsid w:val="007E7DCE"/>
    <w:rsid w:val="007F01D1"/>
    <w:rsid w:val="007F0E64"/>
    <w:rsid w:val="007F16E7"/>
    <w:rsid w:val="007F208C"/>
    <w:rsid w:val="007F25F9"/>
    <w:rsid w:val="007F2643"/>
    <w:rsid w:val="007F26B2"/>
    <w:rsid w:val="007F4556"/>
    <w:rsid w:val="007F48C4"/>
    <w:rsid w:val="007F4AA6"/>
    <w:rsid w:val="007F5580"/>
    <w:rsid w:val="007F56F6"/>
    <w:rsid w:val="007F61D4"/>
    <w:rsid w:val="007F6983"/>
    <w:rsid w:val="007F6A23"/>
    <w:rsid w:val="007F7B7E"/>
    <w:rsid w:val="00800925"/>
    <w:rsid w:val="00800DE6"/>
    <w:rsid w:val="0080304F"/>
    <w:rsid w:val="00803425"/>
    <w:rsid w:val="008038DE"/>
    <w:rsid w:val="0080430F"/>
    <w:rsid w:val="00804D26"/>
    <w:rsid w:val="00804EB0"/>
    <w:rsid w:val="0080661B"/>
    <w:rsid w:val="008069BC"/>
    <w:rsid w:val="00806E23"/>
    <w:rsid w:val="00806FC4"/>
    <w:rsid w:val="0080729D"/>
    <w:rsid w:val="008076F1"/>
    <w:rsid w:val="00807F30"/>
    <w:rsid w:val="00810194"/>
    <w:rsid w:val="00810521"/>
    <w:rsid w:val="008109DA"/>
    <w:rsid w:val="00810C07"/>
    <w:rsid w:val="00811009"/>
    <w:rsid w:val="00811CCD"/>
    <w:rsid w:val="00813DE3"/>
    <w:rsid w:val="0081437B"/>
    <w:rsid w:val="0081451E"/>
    <w:rsid w:val="00814894"/>
    <w:rsid w:val="00814C44"/>
    <w:rsid w:val="00815671"/>
    <w:rsid w:val="00815FEB"/>
    <w:rsid w:val="008175F0"/>
    <w:rsid w:val="00817D7E"/>
    <w:rsid w:val="00820577"/>
    <w:rsid w:val="00820B7A"/>
    <w:rsid w:val="00821CFF"/>
    <w:rsid w:val="0082277C"/>
    <w:rsid w:val="00822D18"/>
    <w:rsid w:val="0082377E"/>
    <w:rsid w:val="00824997"/>
    <w:rsid w:val="008249C7"/>
    <w:rsid w:val="00826588"/>
    <w:rsid w:val="008265D1"/>
    <w:rsid w:val="00826F52"/>
    <w:rsid w:val="00827055"/>
    <w:rsid w:val="00827F0C"/>
    <w:rsid w:val="008301BE"/>
    <w:rsid w:val="00830EFD"/>
    <w:rsid w:val="00832005"/>
    <w:rsid w:val="0083202A"/>
    <w:rsid w:val="008327CC"/>
    <w:rsid w:val="008333D1"/>
    <w:rsid w:val="008336B6"/>
    <w:rsid w:val="00834DF2"/>
    <w:rsid w:val="00834E9E"/>
    <w:rsid w:val="00837D74"/>
    <w:rsid w:val="00837FB8"/>
    <w:rsid w:val="0084053B"/>
    <w:rsid w:val="00840CC8"/>
    <w:rsid w:val="0084170D"/>
    <w:rsid w:val="00841AD2"/>
    <w:rsid w:val="00841E64"/>
    <w:rsid w:val="00842845"/>
    <w:rsid w:val="00842F4B"/>
    <w:rsid w:val="00843610"/>
    <w:rsid w:val="00843969"/>
    <w:rsid w:val="00844F63"/>
    <w:rsid w:val="00845419"/>
    <w:rsid w:val="00846296"/>
    <w:rsid w:val="008463D1"/>
    <w:rsid w:val="0084694B"/>
    <w:rsid w:val="00846FD7"/>
    <w:rsid w:val="008505E7"/>
    <w:rsid w:val="00850614"/>
    <w:rsid w:val="00850B11"/>
    <w:rsid w:val="00850FD6"/>
    <w:rsid w:val="008512A4"/>
    <w:rsid w:val="00851321"/>
    <w:rsid w:val="0085233F"/>
    <w:rsid w:val="00852580"/>
    <w:rsid w:val="00852860"/>
    <w:rsid w:val="0085294B"/>
    <w:rsid w:val="00852D7F"/>
    <w:rsid w:val="00853139"/>
    <w:rsid w:val="008534CA"/>
    <w:rsid w:val="008539C8"/>
    <w:rsid w:val="008545F4"/>
    <w:rsid w:val="0085473A"/>
    <w:rsid w:val="00854993"/>
    <w:rsid w:val="00854F74"/>
    <w:rsid w:val="008552CD"/>
    <w:rsid w:val="008568D7"/>
    <w:rsid w:val="00856AEE"/>
    <w:rsid w:val="008604EE"/>
    <w:rsid w:val="008605B7"/>
    <w:rsid w:val="00860BB0"/>
    <w:rsid w:val="00861622"/>
    <w:rsid w:val="00861BAF"/>
    <w:rsid w:val="00861C7C"/>
    <w:rsid w:val="00862219"/>
    <w:rsid w:val="0086299D"/>
    <w:rsid w:val="00862B78"/>
    <w:rsid w:val="00862DF6"/>
    <w:rsid w:val="00864060"/>
    <w:rsid w:val="00864612"/>
    <w:rsid w:val="00864683"/>
    <w:rsid w:val="00864903"/>
    <w:rsid w:val="00864925"/>
    <w:rsid w:val="00864BE2"/>
    <w:rsid w:val="0086500B"/>
    <w:rsid w:val="00865A71"/>
    <w:rsid w:val="00865ACF"/>
    <w:rsid w:val="00866C02"/>
    <w:rsid w:val="00867B41"/>
    <w:rsid w:val="00870BD8"/>
    <w:rsid w:val="00871470"/>
    <w:rsid w:val="00871760"/>
    <w:rsid w:val="00871EBE"/>
    <w:rsid w:val="00872E9D"/>
    <w:rsid w:val="00872F64"/>
    <w:rsid w:val="00873193"/>
    <w:rsid w:val="00873250"/>
    <w:rsid w:val="00873CB9"/>
    <w:rsid w:val="008751BA"/>
    <w:rsid w:val="0087528B"/>
    <w:rsid w:val="00875B3E"/>
    <w:rsid w:val="00877308"/>
    <w:rsid w:val="0088018C"/>
    <w:rsid w:val="00880923"/>
    <w:rsid w:val="008810A8"/>
    <w:rsid w:val="00881576"/>
    <w:rsid w:val="00881B39"/>
    <w:rsid w:val="00881B64"/>
    <w:rsid w:val="00881DB5"/>
    <w:rsid w:val="00881E06"/>
    <w:rsid w:val="00882774"/>
    <w:rsid w:val="00883427"/>
    <w:rsid w:val="00884350"/>
    <w:rsid w:val="00884B10"/>
    <w:rsid w:val="00884E84"/>
    <w:rsid w:val="00885303"/>
    <w:rsid w:val="0088563E"/>
    <w:rsid w:val="008863D2"/>
    <w:rsid w:val="0088670F"/>
    <w:rsid w:val="008867EA"/>
    <w:rsid w:val="00886A59"/>
    <w:rsid w:val="008876FE"/>
    <w:rsid w:val="00890682"/>
    <w:rsid w:val="00890773"/>
    <w:rsid w:val="00891576"/>
    <w:rsid w:val="00891661"/>
    <w:rsid w:val="00891B9F"/>
    <w:rsid w:val="00892254"/>
    <w:rsid w:val="00893037"/>
    <w:rsid w:val="00893F51"/>
    <w:rsid w:val="008940DE"/>
    <w:rsid w:val="0089519F"/>
    <w:rsid w:val="00895443"/>
    <w:rsid w:val="008957C2"/>
    <w:rsid w:val="00897B3F"/>
    <w:rsid w:val="008A0447"/>
    <w:rsid w:val="008A06FC"/>
    <w:rsid w:val="008A0ABE"/>
    <w:rsid w:val="008A1DC7"/>
    <w:rsid w:val="008A2E94"/>
    <w:rsid w:val="008A2FA8"/>
    <w:rsid w:val="008A3333"/>
    <w:rsid w:val="008A39FA"/>
    <w:rsid w:val="008A3DE0"/>
    <w:rsid w:val="008A58AB"/>
    <w:rsid w:val="008A5C2B"/>
    <w:rsid w:val="008A5E1B"/>
    <w:rsid w:val="008A63A5"/>
    <w:rsid w:val="008A7C0F"/>
    <w:rsid w:val="008A7C29"/>
    <w:rsid w:val="008B051D"/>
    <w:rsid w:val="008B0CA9"/>
    <w:rsid w:val="008B1C47"/>
    <w:rsid w:val="008B3AEE"/>
    <w:rsid w:val="008B42CA"/>
    <w:rsid w:val="008B4DBC"/>
    <w:rsid w:val="008B5099"/>
    <w:rsid w:val="008B5327"/>
    <w:rsid w:val="008B6E2A"/>
    <w:rsid w:val="008B73A8"/>
    <w:rsid w:val="008C06FA"/>
    <w:rsid w:val="008C0ECE"/>
    <w:rsid w:val="008C179A"/>
    <w:rsid w:val="008C1B46"/>
    <w:rsid w:val="008C214A"/>
    <w:rsid w:val="008C22A9"/>
    <w:rsid w:val="008C2374"/>
    <w:rsid w:val="008C24EB"/>
    <w:rsid w:val="008C2708"/>
    <w:rsid w:val="008C302C"/>
    <w:rsid w:val="008C35A5"/>
    <w:rsid w:val="008C38BD"/>
    <w:rsid w:val="008C3E81"/>
    <w:rsid w:val="008C3F74"/>
    <w:rsid w:val="008C3FEA"/>
    <w:rsid w:val="008C4078"/>
    <w:rsid w:val="008C4999"/>
    <w:rsid w:val="008C4A7B"/>
    <w:rsid w:val="008C577A"/>
    <w:rsid w:val="008C5EC7"/>
    <w:rsid w:val="008C614E"/>
    <w:rsid w:val="008C62C1"/>
    <w:rsid w:val="008C64C5"/>
    <w:rsid w:val="008C6952"/>
    <w:rsid w:val="008C6A5A"/>
    <w:rsid w:val="008C6B73"/>
    <w:rsid w:val="008C72ED"/>
    <w:rsid w:val="008D0081"/>
    <w:rsid w:val="008D15E9"/>
    <w:rsid w:val="008D1694"/>
    <w:rsid w:val="008D1C3D"/>
    <w:rsid w:val="008D2343"/>
    <w:rsid w:val="008D3158"/>
    <w:rsid w:val="008D38AF"/>
    <w:rsid w:val="008D3BDE"/>
    <w:rsid w:val="008D3BED"/>
    <w:rsid w:val="008D4067"/>
    <w:rsid w:val="008D4528"/>
    <w:rsid w:val="008D4CD0"/>
    <w:rsid w:val="008D64DE"/>
    <w:rsid w:val="008D72C2"/>
    <w:rsid w:val="008D74A0"/>
    <w:rsid w:val="008E01B7"/>
    <w:rsid w:val="008E0551"/>
    <w:rsid w:val="008E0627"/>
    <w:rsid w:val="008E10CC"/>
    <w:rsid w:val="008E1596"/>
    <w:rsid w:val="008E178A"/>
    <w:rsid w:val="008E2322"/>
    <w:rsid w:val="008E2669"/>
    <w:rsid w:val="008E3852"/>
    <w:rsid w:val="008E3BFD"/>
    <w:rsid w:val="008E4328"/>
    <w:rsid w:val="008E4856"/>
    <w:rsid w:val="008E50D3"/>
    <w:rsid w:val="008E51EF"/>
    <w:rsid w:val="008E520B"/>
    <w:rsid w:val="008E6731"/>
    <w:rsid w:val="008E6D6A"/>
    <w:rsid w:val="008E6E85"/>
    <w:rsid w:val="008E7971"/>
    <w:rsid w:val="008F03EC"/>
    <w:rsid w:val="008F0A61"/>
    <w:rsid w:val="008F0FA5"/>
    <w:rsid w:val="008F1311"/>
    <w:rsid w:val="008F1483"/>
    <w:rsid w:val="008F1E28"/>
    <w:rsid w:val="008F2E16"/>
    <w:rsid w:val="008F4365"/>
    <w:rsid w:val="008F48CF"/>
    <w:rsid w:val="008F67C3"/>
    <w:rsid w:val="008F680A"/>
    <w:rsid w:val="008F724C"/>
    <w:rsid w:val="00900C52"/>
    <w:rsid w:val="00900CDA"/>
    <w:rsid w:val="00901482"/>
    <w:rsid w:val="00901D7D"/>
    <w:rsid w:val="009025B5"/>
    <w:rsid w:val="00902826"/>
    <w:rsid w:val="00902D70"/>
    <w:rsid w:val="0090368F"/>
    <w:rsid w:val="0090437F"/>
    <w:rsid w:val="0090509E"/>
    <w:rsid w:val="0090513E"/>
    <w:rsid w:val="009052DD"/>
    <w:rsid w:val="009054EC"/>
    <w:rsid w:val="009065C7"/>
    <w:rsid w:val="00907FF0"/>
    <w:rsid w:val="009104DC"/>
    <w:rsid w:val="00910AA8"/>
    <w:rsid w:val="00912896"/>
    <w:rsid w:val="00913620"/>
    <w:rsid w:val="009138DE"/>
    <w:rsid w:val="00914AD1"/>
    <w:rsid w:val="00916146"/>
    <w:rsid w:val="00916EA9"/>
    <w:rsid w:val="00917210"/>
    <w:rsid w:val="00917342"/>
    <w:rsid w:val="00917350"/>
    <w:rsid w:val="00917C0F"/>
    <w:rsid w:val="00920ABC"/>
    <w:rsid w:val="009216D4"/>
    <w:rsid w:val="00921B00"/>
    <w:rsid w:val="00921B5D"/>
    <w:rsid w:val="00921F93"/>
    <w:rsid w:val="00922236"/>
    <w:rsid w:val="00922923"/>
    <w:rsid w:val="0092298F"/>
    <w:rsid w:val="009249D8"/>
    <w:rsid w:val="0092504B"/>
    <w:rsid w:val="00925899"/>
    <w:rsid w:val="00925CB7"/>
    <w:rsid w:val="00925EB0"/>
    <w:rsid w:val="009264FC"/>
    <w:rsid w:val="0092651C"/>
    <w:rsid w:val="00926753"/>
    <w:rsid w:val="00926BFD"/>
    <w:rsid w:val="00926D1F"/>
    <w:rsid w:val="00927106"/>
    <w:rsid w:val="0092730C"/>
    <w:rsid w:val="00927929"/>
    <w:rsid w:val="00930952"/>
    <w:rsid w:val="009309AD"/>
    <w:rsid w:val="009309CD"/>
    <w:rsid w:val="009310DE"/>
    <w:rsid w:val="00931AEB"/>
    <w:rsid w:val="00933506"/>
    <w:rsid w:val="0093388C"/>
    <w:rsid w:val="00934075"/>
    <w:rsid w:val="009347F6"/>
    <w:rsid w:val="00934B2B"/>
    <w:rsid w:val="0093508B"/>
    <w:rsid w:val="009350FE"/>
    <w:rsid w:val="009364A0"/>
    <w:rsid w:val="009366AE"/>
    <w:rsid w:val="00936C44"/>
    <w:rsid w:val="0093750F"/>
    <w:rsid w:val="009379C2"/>
    <w:rsid w:val="00937F31"/>
    <w:rsid w:val="0094014F"/>
    <w:rsid w:val="00941AE7"/>
    <w:rsid w:val="00941FEF"/>
    <w:rsid w:val="00942447"/>
    <w:rsid w:val="009426C6"/>
    <w:rsid w:val="00942E2A"/>
    <w:rsid w:val="009446D2"/>
    <w:rsid w:val="00944A7C"/>
    <w:rsid w:val="00944CBC"/>
    <w:rsid w:val="00945823"/>
    <w:rsid w:val="00945F71"/>
    <w:rsid w:val="0094756F"/>
    <w:rsid w:val="00947708"/>
    <w:rsid w:val="00947D47"/>
    <w:rsid w:val="009518CB"/>
    <w:rsid w:val="009518D0"/>
    <w:rsid w:val="0095195F"/>
    <w:rsid w:val="00952134"/>
    <w:rsid w:val="00952AC0"/>
    <w:rsid w:val="00954646"/>
    <w:rsid w:val="00954AED"/>
    <w:rsid w:val="009560EB"/>
    <w:rsid w:val="00956757"/>
    <w:rsid w:val="00957368"/>
    <w:rsid w:val="00957CFA"/>
    <w:rsid w:val="00957FC9"/>
    <w:rsid w:val="00960054"/>
    <w:rsid w:val="00960796"/>
    <w:rsid w:val="00960A84"/>
    <w:rsid w:val="00960DCA"/>
    <w:rsid w:val="00961391"/>
    <w:rsid w:val="00961D9F"/>
    <w:rsid w:val="0096211B"/>
    <w:rsid w:val="00962709"/>
    <w:rsid w:val="00963387"/>
    <w:rsid w:val="00963B7D"/>
    <w:rsid w:val="009642DA"/>
    <w:rsid w:val="00964D48"/>
    <w:rsid w:val="009658ED"/>
    <w:rsid w:val="00966086"/>
    <w:rsid w:val="0096700F"/>
    <w:rsid w:val="00967121"/>
    <w:rsid w:val="0097026D"/>
    <w:rsid w:val="009706FA"/>
    <w:rsid w:val="00971395"/>
    <w:rsid w:val="009714CD"/>
    <w:rsid w:val="00972A28"/>
    <w:rsid w:val="00972F77"/>
    <w:rsid w:val="0097364C"/>
    <w:rsid w:val="00973784"/>
    <w:rsid w:val="00973C9D"/>
    <w:rsid w:val="00974A6B"/>
    <w:rsid w:val="00974AED"/>
    <w:rsid w:val="00975A51"/>
    <w:rsid w:val="0097601E"/>
    <w:rsid w:val="009767B4"/>
    <w:rsid w:val="009769AA"/>
    <w:rsid w:val="00976BFB"/>
    <w:rsid w:val="0097767B"/>
    <w:rsid w:val="00977741"/>
    <w:rsid w:val="009779B7"/>
    <w:rsid w:val="00980022"/>
    <w:rsid w:val="00980B0E"/>
    <w:rsid w:val="00980C9B"/>
    <w:rsid w:val="00980D3A"/>
    <w:rsid w:val="009818DB"/>
    <w:rsid w:val="009824F4"/>
    <w:rsid w:val="00982BBE"/>
    <w:rsid w:val="009830AD"/>
    <w:rsid w:val="00983463"/>
    <w:rsid w:val="00984743"/>
    <w:rsid w:val="00984BBD"/>
    <w:rsid w:val="00984DAD"/>
    <w:rsid w:val="00985872"/>
    <w:rsid w:val="0098654C"/>
    <w:rsid w:val="009908A3"/>
    <w:rsid w:val="00990966"/>
    <w:rsid w:val="0099145C"/>
    <w:rsid w:val="009923D6"/>
    <w:rsid w:val="009924F8"/>
    <w:rsid w:val="00992D94"/>
    <w:rsid w:val="00992E14"/>
    <w:rsid w:val="00993182"/>
    <w:rsid w:val="0099319F"/>
    <w:rsid w:val="00993B3A"/>
    <w:rsid w:val="00994B1A"/>
    <w:rsid w:val="00995D4F"/>
    <w:rsid w:val="009966EB"/>
    <w:rsid w:val="00996897"/>
    <w:rsid w:val="00996BC5"/>
    <w:rsid w:val="00996C9F"/>
    <w:rsid w:val="009A00E8"/>
    <w:rsid w:val="009A0587"/>
    <w:rsid w:val="009A1388"/>
    <w:rsid w:val="009A156B"/>
    <w:rsid w:val="009A18B1"/>
    <w:rsid w:val="009A2CE8"/>
    <w:rsid w:val="009A2E32"/>
    <w:rsid w:val="009A3354"/>
    <w:rsid w:val="009A3B04"/>
    <w:rsid w:val="009A3CC1"/>
    <w:rsid w:val="009A41A9"/>
    <w:rsid w:val="009A4719"/>
    <w:rsid w:val="009A5063"/>
    <w:rsid w:val="009A5A32"/>
    <w:rsid w:val="009A6A6B"/>
    <w:rsid w:val="009A6CB6"/>
    <w:rsid w:val="009A6FD3"/>
    <w:rsid w:val="009A75A9"/>
    <w:rsid w:val="009B1A36"/>
    <w:rsid w:val="009B1F9D"/>
    <w:rsid w:val="009B2946"/>
    <w:rsid w:val="009B33F0"/>
    <w:rsid w:val="009B35EA"/>
    <w:rsid w:val="009B3C62"/>
    <w:rsid w:val="009B3CCE"/>
    <w:rsid w:val="009B4546"/>
    <w:rsid w:val="009B45A1"/>
    <w:rsid w:val="009B4DEA"/>
    <w:rsid w:val="009B5593"/>
    <w:rsid w:val="009B5C5C"/>
    <w:rsid w:val="009B6259"/>
    <w:rsid w:val="009B6392"/>
    <w:rsid w:val="009B677B"/>
    <w:rsid w:val="009B7783"/>
    <w:rsid w:val="009B7B70"/>
    <w:rsid w:val="009B7BD2"/>
    <w:rsid w:val="009B7ED0"/>
    <w:rsid w:val="009C0449"/>
    <w:rsid w:val="009C105A"/>
    <w:rsid w:val="009C1145"/>
    <w:rsid w:val="009C1B0B"/>
    <w:rsid w:val="009C2E55"/>
    <w:rsid w:val="009C3038"/>
    <w:rsid w:val="009C32E2"/>
    <w:rsid w:val="009C34DD"/>
    <w:rsid w:val="009C3977"/>
    <w:rsid w:val="009C406B"/>
    <w:rsid w:val="009C44CA"/>
    <w:rsid w:val="009C4EF6"/>
    <w:rsid w:val="009C55B8"/>
    <w:rsid w:val="009C59FB"/>
    <w:rsid w:val="009C5CCC"/>
    <w:rsid w:val="009C5FC3"/>
    <w:rsid w:val="009C6404"/>
    <w:rsid w:val="009C6CD3"/>
    <w:rsid w:val="009C73BE"/>
    <w:rsid w:val="009C7F76"/>
    <w:rsid w:val="009D0770"/>
    <w:rsid w:val="009D0C39"/>
    <w:rsid w:val="009D0F7A"/>
    <w:rsid w:val="009D118C"/>
    <w:rsid w:val="009D17F2"/>
    <w:rsid w:val="009D196A"/>
    <w:rsid w:val="009D1D4E"/>
    <w:rsid w:val="009D1D6E"/>
    <w:rsid w:val="009D1F69"/>
    <w:rsid w:val="009D1FAC"/>
    <w:rsid w:val="009D2502"/>
    <w:rsid w:val="009D465C"/>
    <w:rsid w:val="009D4FA3"/>
    <w:rsid w:val="009D581C"/>
    <w:rsid w:val="009D5917"/>
    <w:rsid w:val="009D5F22"/>
    <w:rsid w:val="009E0489"/>
    <w:rsid w:val="009E0AF5"/>
    <w:rsid w:val="009E1AE7"/>
    <w:rsid w:val="009E1D99"/>
    <w:rsid w:val="009E2502"/>
    <w:rsid w:val="009E2A0D"/>
    <w:rsid w:val="009E3E2D"/>
    <w:rsid w:val="009E3F2F"/>
    <w:rsid w:val="009E4866"/>
    <w:rsid w:val="009E592B"/>
    <w:rsid w:val="009E5E2A"/>
    <w:rsid w:val="009E607C"/>
    <w:rsid w:val="009E615E"/>
    <w:rsid w:val="009E6294"/>
    <w:rsid w:val="009E6366"/>
    <w:rsid w:val="009E638F"/>
    <w:rsid w:val="009E644C"/>
    <w:rsid w:val="009E7344"/>
    <w:rsid w:val="009E78FF"/>
    <w:rsid w:val="009E7C2F"/>
    <w:rsid w:val="009F06EF"/>
    <w:rsid w:val="009F09CD"/>
    <w:rsid w:val="009F0A86"/>
    <w:rsid w:val="009F2626"/>
    <w:rsid w:val="009F2749"/>
    <w:rsid w:val="009F283F"/>
    <w:rsid w:val="009F31EF"/>
    <w:rsid w:val="009F3F32"/>
    <w:rsid w:val="009F4646"/>
    <w:rsid w:val="009F5926"/>
    <w:rsid w:val="009F5EC6"/>
    <w:rsid w:val="009F619A"/>
    <w:rsid w:val="009F6DC9"/>
    <w:rsid w:val="009F773C"/>
    <w:rsid w:val="00A00BC9"/>
    <w:rsid w:val="00A02AFE"/>
    <w:rsid w:val="00A02B56"/>
    <w:rsid w:val="00A031F3"/>
    <w:rsid w:val="00A039A6"/>
    <w:rsid w:val="00A03AD6"/>
    <w:rsid w:val="00A03E31"/>
    <w:rsid w:val="00A04409"/>
    <w:rsid w:val="00A04D31"/>
    <w:rsid w:val="00A054E7"/>
    <w:rsid w:val="00A065CA"/>
    <w:rsid w:val="00A06618"/>
    <w:rsid w:val="00A06AB7"/>
    <w:rsid w:val="00A07045"/>
    <w:rsid w:val="00A07275"/>
    <w:rsid w:val="00A07A1C"/>
    <w:rsid w:val="00A1026B"/>
    <w:rsid w:val="00A108AC"/>
    <w:rsid w:val="00A10BC0"/>
    <w:rsid w:val="00A11401"/>
    <w:rsid w:val="00A11AE6"/>
    <w:rsid w:val="00A11C72"/>
    <w:rsid w:val="00A11D90"/>
    <w:rsid w:val="00A12EFE"/>
    <w:rsid w:val="00A1349B"/>
    <w:rsid w:val="00A138A3"/>
    <w:rsid w:val="00A1432C"/>
    <w:rsid w:val="00A144BE"/>
    <w:rsid w:val="00A14684"/>
    <w:rsid w:val="00A1542F"/>
    <w:rsid w:val="00A16098"/>
    <w:rsid w:val="00A16D25"/>
    <w:rsid w:val="00A16E10"/>
    <w:rsid w:val="00A20C0B"/>
    <w:rsid w:val="00A20F80"/>
    <w:rsid w:val="00A210E8"/>
    <w:rsid w:val="00A21575"/>
    <w:rsid w:val="00A219FA"/>
    <w:rsid w:val="00A21D9D"/>
    <w:rsid w:val="00A21EB3"/>
    <w:rsid w:val="00A21F6E"/>
    <w:rsid w:val="00A223D0"/>
    <w:rsid w:val="00A228FB"/>
    <w:rsid w:val="00A24006"/>
    <w:rsid w:val="00A24AFC"/>
    <w:rsid w:val="00A25308"/>
    <w:rsid w:val="00A2587B"/>
    <w:rsid w:val="00A26669"/>
    <w:rsid w:val="00A270E8"/>
    <w:rsid w:val="00A27D04"/>
    <w:rsid w:val="00A30C85"/>
    <w:rsid w:val="00A31894"/>
    <w:rsid w:val="00A3211A"/>
    <w:rsid w:val="00A3286D"/>
    <w:rsid w:val="00A32958"/>
    <w:rsid w:val="00A33961"/>
    <w:rsid w:val="00A33A28"/>
    <w:rsid w:val="00A33DE8"/>
    <w:rsid w:val="00A34760"/>
    <w:rsid w:val="00A34B5E"/>
    <w:rsid w:val="00A34EB7"/>
    <w:rsid w:val="00A35398"/>
    <w:rsid w:val="00A36194"/>
    <w:rsid w:val="00A36404"/>
    <w:rsid w:val="00A367F3"/>
    <w:rsid w:val="00A37D05"/>
    <w:rsid w:val="00A40E45"/>
    <w:rsid w:val="00A41045"/>
    <w:rsid w:val="00A41221"/>
    <w:rsid w:val="00A41DB0"/>
    <w:rsid w:val="00A42BC4"/>
    <w:rsid w:val="00A42E0E"/>
    <w:rsid w:val="00A43A33"/>
    <w:rsid w:val="00A43AFC"/>
    <w:rsid w:val="00A440DD"/>
    <w:rsid w:val="00A441FC"/>
    <w:rsid w:val="00A4480F"/>
    <w:rsid w:val="00A44AB0"/>
    <w:rsid w:val="00A45546"/>
    <w:rsid w:val="00A45BA3"/>
    <w:rsid w:val="00A4664B"/>
    <w:rsid w:val="00A466FB"/>
    <w:rsid w:val="00A46BBC"/>
    <w:rsid w:val="00A4732E"/>
    <w:rsid w:val="00A478FF"/>
    <w:rsid w:val="00A47C12"/>
    <w:rsid w:val="00A47CAF"/>
    <w:rsid w:val="00A506D4"/>
    <w:rsid w:val="00A5093A"/>
    <w:rsid w:val="00A5093F"/>
    <w:rsid w:val="00A50DCE"/>
    <w:rsid w:val="00A51394"/>
    <w:rsid w:val="00A516CF"/>
    <w:rsid w:val="00A53881"/>
    <w:rsid w:val="00A53AAE"/>
    <w:rsid w:val="00A54D5F"/>
    <w:rsid w:val="00A54F43"/>
    <w:rsid w:val="00A5574B"/>
    <w:rsid w:val="00A55995"/>
    <w:rsid w:val="00A564F8"/>
    <w:rsid w:val="00A57322"/>
    <w:rsid w:val="00A605A1"/>
    <w:rsid w:val="00A613C9"/>
    <w:rsid w:val="00A62073"/>
    <w:rsid w:val="00A63161"/>
    <w:rsid w:val="00A63E16"/>
    <w:rsid w:val="00A64215"/>
    <w:rsid w:val="00A64467"/>
    <w:rsid w:val="00A64472"/>
    <w:rsid w:val="00A6472B"/>
    <w:rsid w:val="00A64D88"/>
    <w:rsid w:val="00A6515F"/>
    <w:rsid w:val="00A660C2"/>
    <w:rsid w:val="00A664FD"/>
    <w:rsid w:val="00A6654C"/>
    <w:rsid w:val="00A6689D"/>
    <w:rsid w:val="00A675E8"/>
    <w:rsid w:val="00A705B1"/>
    <w:rsid w:val="00A707FA"/>
    <w:rsid w:val="00A7243D"/>
    <w:rsid w:val="00A72D0F"/>
    <w:rsid w:val="00A72EE5"/>
    <w:rsid w:val="00A73470"/>
    <w:rsid w:val="00A73839"/>
    <w:rsid w:val="00A76233"/>
    <w:rsid w:val="00A76327"/>
    <w:rsid w:val="00A769D8"/>
    <w:rsid w:val="00A81E6E"/>
    <w:rsid w:val="00A81FC0"/>
    <w:rsid w:val="00A8225F"/>
    <w:rsid w:val="00A837D5"/>
    <w:rsid w:val="00A83B6A"/>
    <w:rsid w:val="00A84073"/>
    <w:rsid w:val="00A841A6"/>
    <w:rsid w:val="00A847B5"/>
    <w:rsid w:val="00A85288"/>
    <w:rsid w:val="00A85B8A"/>
    <w:rsid w:val="00A876E4"/>
    <w:rsid w:val="00A87934"/>
    <w:rsid w:val="00A90F9A"/>
    <w:rsid w:val="00A9178D"/>
    <w:rsid w:val="00A91E6E"/>
    <w:rsid w:val="00A9316C"/>
    <w:rsid w:val="00A9317F"/>
    <w:rsid w:val="00A943DB"/>
    <w:rsid w:val="00A94530"/>
    <w:rsid w:val="00A953D9"/>
    <w:rsid w:val="00A956A2"/>
    <w:rsid w:val="00A961C9"/>
    <w:rsid w:val="00A96F12"/>
    <w:rsid w:val="00A97710"/>
    <w:rsid w:val="00A9788F"/>
    <w:rsid w:val="00A97A42"/>
    <w:rsid w:val="00A97B2A"/>
    <w:rsid w:val="00A97D2B"/>
    <w:rsid w:val="00A97E13"/>
    <w:rsid w:val="00AA0AB3"/>
    <w:rsid w:val="00AA1715"/>
    <w:rsid w:val="00AA1C48"/>
    <w:rsid w:val="00AA25B1"/>
    <w:rsid w:val="00AA30B1"/>
    <w:rsid w:val="00AA33D9"/>
    <w:rsid w:val="00AA372F"/>
    <w:rsid w:val="00AA3CC5"/>
    <w:rsid w:val="00AA431F"/>
    <w:rsid w:val="00AA46F7"/>
    <w:rsid w:val="00AA4802"/>
    <w:rsid w:val="00AA4AC8"/>
    <w:rsid w:val="00AA5088"/>
    <w:rsid w:val="00AA5F0E"/>
    <w:rsid w:val="00AA622B"/>
    <w:rsid w:val="00AA69A9"/>
    <w:rsid w:val="00AA73E1"/>
    <w:rsid w:val="00AA7C57"/>
    <w:rsid w:val="00AA7D21"/>
    <w:rsid w:val="00AB080A"/>
    <w:rsid w:val="00AB08C0"/>
    <w:rsid w:val="00AB0A6D"/>
    <w:rsid w:val="00AB13BF"/>
    <w:rsid w:val="00AB140E"/>
    <w:rsid w:val="00AB147A"/>
    <w:rsid w:val="00AB1AC0"/>
    <w:rsid w:val="00AB1F51"/>
    <w:rsid w:val="00AB34EE"/>
    <w:rsid w:val="00AB39C1"/>
    <w:rsid w:val="00AB3F51"/>
    <w:rsid w:val="00AB3F92"/>
    <w:rsid w:val="00AB4532"/>
    <w:rsid w:val="00AB5032"/>
    <w:rsid w:val="00AB5997"/>
    <w:rsid w:val="00AB5D56"/>
    <w:rsid w:val="00AB6445"/>
    <w:rsid w:val="00AB6B6C"/>
    <w:rsid w:val="00AB6EA3"/>
    <w:rsid w:val="00AB6F4F"/>
    <w:rsid w:val="00AB7010"/>
    <w:rsid w:val="00AB73E1"/>
    <w:rsid w:val="00AB768E"/>
    <w:rsid w:val="00AC05FD"/>
    <w:rsid w:val="00AC08D1"/>
    <w:rsid w:val="00AC0C1A"/>
    <w:rsid w:val="00AC1A3F"/>
    <w:rsid w:val="00AC3CC8"/>
    <w:rsid w:val="00AC4B19"/>
    <w:rsid w:val="00AC593B"/>
    <w:rsid w:val="00AC5CC3"/>
    <w:rsid w:val="00AC5D40"/>
    <w:rsid w:val="00AC60ED"/>
    <w:rsid w:val="00AC61E3"/>
    <w:rsid w:val="00AC6305"/>
    <w:rsid w:val="00AC63F9"/>
    <w:rsid w:val="00AC6472"/>
    <w:rsid w:val="00AC64FD"/>
    <w:rsid w:val="00AC69A6"/>
    <w:rsid w:val="00AC6D35"/>
    <w:rsid w:val="00AD0329"/>
    <w:rsid w:val="00AD0AD4"/>
    <w:rsid w:val="00AD0D22"/>
    <w:rsid w:val="00AD0D5D"/>
    <w:rsid w:val="00AD1110"/>
    <w:rsid w:val="00AD14D4"/>
    <w:rsid w:val="00AD1AE1"/>
    <w:rsid w:val="00AD1EEA"/>
    <w:rsid w:val="00AD2073"/>
    <w:rsid w:val="00AD2C22"/>
    <w:rsid w:val="00AD2FC7"/>
    <w:rsid w:val="00AD3193"/>
    <w:rsid w:val="00AD485B"/>
    <w:rsid w:val="00AD4A63"/>
    <w:rsid w:val="00AD4EB4"/>
    <w:rsid w:val="00AD54DE"/>
    <w:rsid w:val="00AD70BB"/>
    <w:rsid w:val="00AD751B"/>
    <w:rsid w:val="00AE03BB"/>
    <w:rsid w:val="00AE0C50"/>
    <w:rsid w:val="00AE0D62"/>
    <w:rsid w:val="00AE0E47"/>
    <w:rsid w:val="00AE10D0"/>
    <w:rsid w:val="00AE1106"/>
    <w:rsid w:val="00AE11FD"/>
    <w:rsid w:val="00AE1A82"/>
    <w:rsid w:val="00AE1BC8"/>
    <w:rsid w:val="00AE2B7B"/>
    <w:rsid w:val="00AE3ECA"/>
    <w:rsid w:val="00AE3ED8"/>
    <w:rsid w:val="00AE4196"/>
    <w:rsid w:val="00AE53AE"/>
    <w:rsid w:val="00AE5E8B"/>
    <w:rsid w:val="00AE6A40"/>
    <w:rsid w:val="00AE7014"/>
    <w:rsid w:val="00AE720E"/>
    <w:rsid w:val="00AF00D3"/>
    <w:rsid w:val="00AF038A"/>
    <w:rsid w:val="00AF0A12"/>
    <w:rsid w:val="00AF0C84"/>
    <w:rsid w:val="00AF106D"/>
    <w:rsid w:val="00AF164A"/>
    <w:rsid w:val="00AF1D87"/>
    <w:rsid w:val="00AF22D5"/>
    <w:rsid w:val="00AF2979"/>
    <w:rsid w:val="00AF2BAF"/>
    <w:rsid w:val="00AF2BDC"/>
    <w:rsid w:val="00AF324E"/>
    <w:rsid w:val="00AF33CF"/>
    <w:rsid w:val="00AF4A93"/>
    <w:rsid w:val="00AF4BB1"/>
    <w:rsid w:val="00AF4FB0"/>
    <w:rsid w:val="00AF534E"/>
    <w:rsid w:val="00AF5B75"/>
    <w:rsid w:val="00AF5D22"/>
    <w:rsid w:val="00AF6753"/>
    <w:rsid w:val="00AF7AB7"/>
    <w:rsid w:val="00AF7C7B"/>
    <w:rsid w:val="00B004B5"/>
    <w:rsid w:val="00B00A51"/>
    <w:rsid w:val="00B027A4"/>
    <w:rsid w:val="00B02E2C"/>
    <w:rsid w:val="00B03250"/>
    <w:rsid w:val="00B04EB6"/>
    <w:rsid w:val="00B05558"/>
    <w:rsid w:val="00B055E5"/>
    <w:rsid w:val="00B05876"/>
    <w:rsid w:val="00B05C5E"/>
    <w:rsid w:val="00B064CF"/>
    <w:rsid w:val="00B069AE"/>
    <w:rsid w:val="00B06DAC"/>
    <w:rsid w:val="00B07209"/>
    <w:rsid w:val="00B0741B"/>
    <w:rsid w:val="00B078F9"/>
    <w:rsid w:val="00B07A7C"/>
    <w:rsid w:val="00B10533"/>
    <w:rsid w:val="00B107C5"/>
    <w:rsid w:val="00B10ADC"/>
    <w:rsid w:val="00B111A4"/>
    <w:rsid w:val="00B11AA3"/>
    <w:rsid w:val="00B12EFB"/>
    <w:rsid w:val="00B13D16"/>
    <w:rsid w:val="00B13D52"/>
    <w:rsid w:val="00B142E7"/>
    <w:rsid w:val="00B15017"/>
    <w:rsid w:val="00B15849"/>
    <w:rsid w:val="00B158C5"/>
    <w:rsid w:val="00B17884"/>
    <w:rsid w:val="00B17ACF"/>
    <w:rsid w:val="00B2057F"/>
    <w:rsid w:val="00B20BD8"/>
    <w:rsid w:val="00B20DBA"/>
    <w:rsid w:val="00B21CCE"/>
    <w:rsid w:val="00B22955"/>
    <w:rsid w:val="00B22D95"/>
    <w:rsid w:val="00B243DF"/>
    <w:rsid w:val="00B248E2"/>
    <w:rsid w:val="00B26C7E"/>
    <w:rsid w:val="00B306D3"/>
    <w:rsid w:val="00B311C2"/>
    <w:rsid w:val="00B31793"/>
    <w:rsid w:val="00B31DB3"/>
    <w:rsid w:val="00B31FB3"/>
    <w:rsid w:val="00B32EC8"/>
    <w:rsid w:val="00B3372A"/>
    <w:rsid w:val="00B33872"/>
    <w:rsid w:val="00B34482"/>
    <w:rsid w:val="00B34A19"/>
    <w:rsid w:val="00B34BA9"/>
    <w:rsid w:val="00B357C9"/>
    <w:rsid w:val="00B35969"/>
    <w:rsid w:val="00B35E0E"/>
    <w:rsid w:val="00B3644E"/>
    <w:rsid w:val="00B36678"/>
    <w:rsid w:val="00B36E5C"/>
    <w:rsid w:val="00B372F0"/>
    <w:rsid w:val="00B37CB8"/>
    <w:rsid w:val="00B37D10"/>
    <w:rsid w:val="00B40478"/>
    <w:rsid w:val="00B40D29"/>
    <w:rsid w:val="00B40DD1"/>
    <w:rsid w:val="00B413C4"/>
    <w:rsid w:val="00B41CCE"/>
    <w:rsid w:val="00B426E8"/>
    <w:rsid w:val="00B43AEE"/>
    <w:rsid w:val="00B44142"/>
    <w:rsid w:val="00B44EBA"/>
    <w:rsid w:val="00B44F31"/>
    <w:rsid w:val="00B45183"/>
    <w:rsid w:val="00B45681"/>
    <w:rsid w:val="00B46F66"/>
    <w:rsid w:val="00B478DF"/>
    <w:rsid w:val="00B47D09"/>
    <w:rsid w:val="00B5003B"/>
    <w:rsid w:val="00B506BC"/>
    <w:rsid w:val="00B522D5"/>
    <w:rsid w:val="00B53F46"/>
    <w:rsid w:val="00B54F70"/>
    <w:rsid w:val="00B55327"/>
    <w:rsid w:val="00B5540B"/>
    <w:rsid w:val="00B56589"/>
    <w:rsid w:val="00B5688E"/>
    <w:rsid w:val="00B57868"/>
    <w:rsid w:val="00B57C62"/>
    <w:rsid w:val="00B57D60"/>
    <w:rsid w:val="00B62749"/>
    <w:rsid w:val="00B62E83"/>
    <w:rsid w:val="00B62F2C"/>
    <w:rsid w:val="00B632DE"/>
    <w:rsid w:val="00B637B5"/>
    <w:rsid w:val="00B63C78"/>
    <w:rsid w:val="00B647A7"/>
    <w:rsid w:val="00B649CA"/>
    <w:rsid w:val="00B65026"/>
    <w:rsid w:val="00B65F7D"/>
    <w:rsid w:val="00B6652C"/>
    <w:rsid w:val="00B66BAB"/>
    <w:rsid w:val="00B66EB4"/>
    <w:rsid w:val="00B66FC1"/>
    <w:rsid w:val="00B676C1"/>
    <w:rsid w:val="00B67E6F"/>
    <w:rsid w:val="00B70C07"/>
    <w:rsid w:val="00B71153"/>
    <w:rsid w:val="00B7212B"/>
    <w:rsid w:val="00B72797"/>
    <w:rsid w:val="00B729C1"/>
    <w:rsid w:val="00B733A9"/>
    <w:rsid w:val="00B733DB"/>
    <w:rsid w:val="00B74124"/>
    <w:rsid w:val="00B74700"/>
    <w:rsid w:val="00B74AAE"/>
    <w:rsid w:val="00B750CE"/>
    <w:rsid w:val="00B756B6"/>
    <w:rsid w:val="00B768A0"/>
    <w:rsid w:val="00B76B52"/>
    <w:rsid w:val="00B76B95"/>
    <w:rsid w:val="00B76F8E"/>
    <w:rsid w:val="00B77F6D"/>
    <w:rsid w:val="00B8073F"/>
    <w:rsid w:val="00B81015"/>
    <w:rsid w:val="00B8147C"/>
    <w:rsid w:val="00B817D8"/>
    <w:rsid w:val="00B8180F"/>
    <w:rsid w:val="00B8205B"/>
    <w:rsid w:val="00B822EC"/>
    <w:rsid w:val="00B823B1"/>
    <w:rsid w:val="00B830AF"/>
    <w:rsid w:val="00B8362A"/>
    <w:rsid w:val="00B83D76"/>
    <w:rsid w:val="00B840D0"/>
    <w:rsid w:val="00B84E66"/>
    <w:rsid w:val="00B859E6"/>
    <w:rsid w:val="00B86185"/>
    <w:rsid w:val="00B867EC"/>
    <w:rsid w:val="00B86A83"/>
    <w:rsid w:val="00B86C38"/>
    <w:rsid w:val="00B87501"/>
    <w:rsid w:val="00B877AC"/>
    <w:rsid w:val="00B879E7"/>
    <w:rsid w:val="00B901C7"/>
    <w:rsid w:val="00B91A59"/>
    <w:rsid w:val="00B92251"/>
    <w:rsid w:val="00B92B7F"/>
    <w:rsid w:val="00B9503C"/>
    <w:rsid w:val="00B95B46"/>
    <w:rsid w:val="00B95DBD"/>
    <w:rsid w:val="00B967C8"/>
    <w:rsid w:val="00B972A6"/>
    <w:rsid w:val="00BA0777"/>
    <w:rsid w:val="00BA0800"/>
    <w:rsid w:val="00BA0D21"/>
    <w:rsid w:val="00BA142F"/>
    <w:rsid w:val="00BA150A"/>
    <w:rsid w:val="00BA1DBA"/>
    <w:rsid w:val="00BA2371"/>
    <w:rsid w:val="00BA2734"/>
    <w:rsid w:val="00BA296B"/>
    <w:rsid w:val="00BA2CA5"/>
    <w:rsid w:val="00BA32B0"/>
    <w:rsid w:val="00BA3776"/>
    <w:rsid w:val="00BA3C4F"/>
    <w:rsid w:val="00BA423A"/>
    <w:rsid w:val="00BA486D"/>
    <w:rsid w:val="00BA4C2F"/>
    <w:rsid w:val="00BA5FA3"/>
    <w:rsid w:val="00BA7AD4"/>
    <w:rsid w:val="00BB0BE1"/>
    <w:rsid w:val="00BB0CC7"/>
    <w:rsid w:val="00BB1C75"/>
    <w:rsid w:val="00BB21AB"/>
    <w:rsid w:val="00BB2A09"/>
    <w:rsid w:val="00BB315C"/>
    <w:rsid w:val="00BB3390"/>
    <w:rsid w:val="00BB341F"/>
    <w:rsid w:val="00BB43FC"/>
    <w:rsid w:val="00BB5389"/>
    <w:rsid w:val="00BB5758"/>
    <w:rsid w:val="00BB6879"/>
    <w:rsid w:val="00BB68EA"/>
    <w:rsid w:val="00BB6B55"/>
    <w:rsid w:val="00BC23A9"/>
    <w:rsid w:val="00BC372A"/>
    <w:rsid w:val="00BC3EA3"/>
    <w:rsid w:val="00BC42F5"/>
    <w:rsid w:val="00BC4E20"/>
    <w:rsid w:val="00BC55A8"/>
    <w:rsid w:val="00BC6C16"/>
    <w:rsid w:val="00BC7170"/>
    <w:rsid w:val="00BC7671"/>
    <w:rsid w:val="00BC793E"/>
    <w:rsid w:val="00BC7B31"/>
    <w:rsid w:val="00BD0624"/>
    <w:rsid w:val="00BD20D9"/>
    <w:rsid w:val="00BD29B6"/>
    <w:rsid w:val="00BD350E"/>
    <w:rsid w:val="00BD3E45"/>
    <w:rsid w:val="00BD4A50"/>
    <w:rsid w:val="00BD4C3E"/>
    <w:rsid w:val="00BD5248"/>
    <w:rsid w:val="00BD5339"/>
    <w:rsid w:val="00BD5DF7"/>
    <w:rsid w:val="00BD6508"/>
    <w:rsid w:val="00BD6587"/>
    <w:rsid w:val="00BD728F"/>
    <w:rsid w:val="00BD7BFA"/>
    <w:rsid w:val="00BE02AA"/>
    <w:rsid w:val="00BE0319"/>
    <w:rsid w:val="00BE090F"/>
    <w:rsid w:val="00BE2776"/>
    <w:rsid w:val="00BE312C"/>
    <w:rsid w:val="00BE36AD"/>
    <w:rsid w:val="00BE432E"/>
    <w:rsid w:val="00BE4491"/>
    <w:rsid w:val="00BE4793"/>
    <w:rsid w:val="00BE5101"/>
    <w:rsid w:val="00BE5FA1"/>
    <w:rsid w:val="00BE6343"/>
    <w:rsid w:val="00BE6DB0"/>
    <w:rsid w:val="00BE736B"/>
    <w:rsid w:val="00BE7752"/>
    <w:rsid w:val="00BE7CC6"/>
    <w:rsid w:val="00BE7E67"/>
    <w:rsid w:val="00BF0305"/>
    <w:rsid w:val="00BF0D9A"/>
    <w:rsid w:val="00BF23DC"/>
    <w:rsid w:val="00BF2CD7"/>
    <w:rsid w:val="00BF2D21"/>
    <w:rsid w:val="00BF415C"/>
    <w:rsid w:val="00BF4C9E"/>
    <w:rsid w:val="00BF5910"/>
    <w:rsid w:val="00BF5EC5"/>
    <w:rsid w:val="00BF60C8"/>
    <w:rsid w:val="00BF6212"/>
    <w:rsid w:val="00BF7201"/>
    <w:rsid w:val="00BF7FFA"/>
    <w:rsid w:val="00C0083B"/>
    <w:rsid w:val="00C00A53"/>
    <w:rsid w:val="00C00D3B"/>
    <w:rsid w:val="00C01066"/>
    <w:rsid w:val="00C015FA"/>
    <w:rsid w:val="00C01724"/>
    <w:rsid w:val="00C019DB"/>
    <w:rsid w:val="00C02E79"/>
    <w:rsid w:val="00C03120"/>
    <w:rsid w:val="00C0391F"/>
    <w:rsid w:val="00C04880"/>
    <w:rsid w:val="00C05A3E"/>
    <w:rsid w:val="00C05C9F"/>
    <w:rsid w:val="00C05DA6"/>
    <w:rsid w:val="00C062C2"/>
    <w:rsid w:val="00C06A3D"/>
    <w:rsid w:val="00C072C5"/>
    <w:rsid w:val="00C073A5"/>
    <w:rsid w:val="00C101C4"/>
    <w:rsid w:val="00C101E2"/>
    <w:rsid w:val="00C1098A"/>
    <w:rsid w:val="00C10A71"/>
    <w:rsid w:val="00C10C4B"/>
    <w:rsid w:val="00C119E4"/>
    <w:rsid w:val="00C11D61"/>
    <w:rsid w:val="00C125C9"/>
    <w:rsid w:val="00C1317A"/>
    <w:rsid w:val="00C131F8"/>
    <w:rsid w:val="00C1334B"/>
    <w:rsid w:val="00C1347C"/>
    <w:rsid w:val="00C134EB"/>
    <w:rsid w:val="00C14785"/>
    <w:rsid w:val="00C15AA8"/>
    <w:rsid w:val="00C16349"/>
    <w:rsid w:val="00C16875"/>
    <w:rsid w:val="00C170B6"/>
    <w:rsid w:val="00C17ACA"/>
    <w:rsid w:val="00C20446"/>
    <w:rsid w:val="00C20550"/>
    <w:rsid w:val="00C20BC1"/>
    <w:rsid w:val="00C20D20"/>
    <w:rsid w:val="00C218AC"/>
    <w:rsid w:val="00C222CB"/>
    <w:rsid w:val="00C2285C"/>
    <w:rsid w:val="00C22BA9"/>
    <w:rsid w:val="00C23F7E"/>
    <w:rsid w:val="00C24192"/>
    <w:rsid w:val="00C25019"/>
    <w:rsid w:val="00C265E4"/>
    <w:rsid w:val="00C27113"/>
    <w:rsid w:val="00C27851"/>
    <w:rsid w:val="00C303FA"/>
    <w:rsid w:val="00C3043E"/>
    <w:rsid w:val="00C30764"/>
    <w:rsid w:val="00C318D6"/>
    <w:rsid w:val="00C31B32"/>
    <w:rsid w:val="00C327F4"/>
    <w:rsid w:val="00C33062"/>
    <w:rsid w:val="00C3355C"/>
    <w:rsid w:val="00C338C1"/>
    <w:rsid w:val="00C33EA2"/>
    <w:rsid w:val="00C34306"/>
    <w:rsid w:val="00C34324"/>
    <w:rsid w:val="00C34962"/>
    <w:rsid w:val="00C3550C"/>
    <w:rsid w:val="00C35565"/>
    <w:rsid w:val="00C355E0"/>
    <w:rsid w:val="00C356A6"/>
    <w:rsid w:val="00C35AFA"/>
    <w:rsid w:val="00C36F77"/>
    <w:rsid w:val="00C37073"/>
    <w:rsid w:val="00C37F65"/>
    <w:rsid w:val="00C407C6"/>
    <w:rsid w:val="00C41205"/>
    <w:rsid w:val="00C4185C"/>
    <w:rsid w:val="00C42BBB"/>
    <w:rsid w:val="00C430B3"/>
    <w:rsid w:val="00C43A04"/>
    <w:rsid w:val="00C43B60"/>
    <w:rsid w:val="00C44A21"/>
    <w:rsid w:val="00C45144"/>
    <w:rsid w:val="00C45423"/>
    <w:rsid w:val="00C462B9"/>
    <w:rsid w:val="00C4672E"/>
    <w:rsid w:val="00C47F82"/>
    <w:rsid w:val="00C50872"/>
    <w:rsid w:val="00C51F5A"/>
    <w:rsid w:val="00C52D81"/>
    <w:rsid w:val="00C5315B"/>
    <w:rsid w:val="00C54306"/>
    <w:rsid w:val="00C5620E"/>
    <w:rsid w:val="00C567C1"/>
    <w:rsid w:val="00C56F08"/>
    <w:rsid w:val="00C57997"/>
    <w:rsid w:val="00C57EFE"/>
    <w:rsid w:val="00C6052A"/>
    <w:rsid w:val="00C6091B"/>
    <w:rsid w:val="00C60A86"/>
    <w:rsid w:val="00C6209A"/>
    <w:rsid w:val="00C62569"/>
    <w:rsid w:val="00C6267A"/>
    <w:rsid w:val="00C63170"/>
    <w:rsid w:val="00C63CDF"/>
    <w:rsid w:val="00C646B9"/>
    <w:rsid w:val="00C65001"/>
    <w:rsid w:val="00C65EF4"/>
    <w:rsid w:val="00C65F79"/>
    <w:rsid w:val="00C66C76"/>
    <w:rsid w:val="00C67123"/>
    <w:rsid w:val="00C67513"/>
    <w:rsid w:val="00C67A61"/>
    <w:rsid w:val="00C67B51"/>
    <w:rsid w:val="00C70929"/>
    <w:rsid w:val="00C70E17"/>
    <w:rsid w:val="00C71041"/>
    <w:rsid w:val="00C72634"/>
    <w:rsid w:val="00C72A99"/>
    <w:rsid w:val="00C7343C"/>
    <w:rsid w:val="00C74063"/>
    <w:rsid w:val="00C749E9"/>
    <w:rsid w:val="00C766EE"/>
    <w:rsid w:val="00C81B5E"/>
    <w:rsid w:val="00C81FB2"/>
    <w:rsid w:val="00C827EA"/>
    <w:rsid w:val="00C8305C"/>
    <w:rsid w:val="00C834B6"/>
    <w:rsid w:val="00C840B7"/>
    <w:rsid w:val="00C84E52"/>
    <w:rsid w:val="00C85006"/>
    <w:rsid w:val="00C861D7"/>
    <w:rsid w:val="00C87041"/>
    <w:rsid w:val="00C874C0"/>
    <w:rsid w:val="00C876EA"/>
    <w:rsid w:val="00C87DF8"/>
    <w:rsid w:val="00C87E76"/>
    <w:rsid w:val="00C90FFE"/>
    <w:rsid w:val="00C912BB"/>
    <w:rsid w:val="00C92125"/>
    <w:rsid w:val="00C922C6"/>
    <w:rsid w:val="00C92CE3"/>
    <w:rsid w:val="00C92DD6"/>
    <w:rsid w:val="00C93252"/>
    <w:rsid w:val="00C933A4"/>
    <w:rsid w:val="00C93CFA"/>
    <w:rsid w:val="00C93E68"/>
    <w:rsid w:val="00C93E7B"/>
    <w:rsid w:val="00C94013"/>
    <w:rsid w:val="00C94450"/>
    <w:rsid w:val="00C94B41"/>
    <w:rsid w:val="00C952F1"/>
    <w:rsid w:val="00C9550B"/>
    <w:rsid w:val="00C956E9"/>
    <w:rsid w:val="00CA0D12"/>
    <w:rsid w:val="00CA11F2"/>
    <w:rsid w:val="00CA200E"/>
    <w:rsid w:val="00CA2F96"/>
    <w:rsid w:val="00CA3880"/>
    <w:rsid w:val="00CA3A97"/>
    <w:rsid w:val="00CA4944"/>
    <w:rsid w:val="00CA4A51"/>
    <w:rsid w:val="00CA5339"/>
    <w:rsid w:val="00CA6DAC"/>
    <w:rsid w:val="00CA6EBB"/>
    <w:rsid w:val="00CA74E0"/>
    <w:rsid w:val="00CB0B80"/>
    <w:rsid w:val="00CB0E3B"/>
    <w:rsid w:val="00CB1057"/>
    <w:rsid w:val="00CB1191"/>
    <w:rsid w:val="00CB1A5A"/>
    <w:rsid w:val="00CB3491"/>
    <w:rsid w:val="00CB34EF"/>
    <w:rsid w:val="00CB42C9"/>
    <w:rsid w:val="00CB45A0"/>
    <w:rsid w:val="00CB6562"/>
    <w:rsid w:val="00CB6776"/>
    <w:rsid w:val="00CB79E8"/>
    <w:rsid w:val="00CC003A"/>
    <w:rsid w:val="00CC0198"/>
    <w:rsid w:val="00CC019C"/>
    <w:rsid w:val="00CC0A52"/>
    <w:rsid w:val="00CC1335"/>
    <w:rsid w:val="00CC1A4C"/>
    <w:rsid w:val="00CC1B80"/>
    <w:rsid w:val="00CC2004"/>
    <w:rsid w:val="00CC229D"/>
    <w:rsid w:val="00CC336A"/>
    <w:rsid w:val="00CC49A1"/>
    <w:rsid w:val="00CC4C1F"/>
    <w:rsid w:val="00CC4CAE"/>
    <w:rsid w:val="00CC57FC"/>
    <w:rsid w:val="00CC5AB2"/>
    <w:rsid w:val="00CC5B49"/>
    <w:rsid w:val="00CC6EF3"/>
    <w:rsid w:val="00CC71D8"/>
    <w:rsid w:val="00CC7CC4"/>
    <w:rsid w:val="00CD052F"/>
    <w:rsid w:val="00CD0D51"/>
    <w:rsid w:val="00CD1006"/>
    <w:rsid w:val="00CD1656"/>
    <w:rsid w:val="00CD1DE9"/>
    <w:rsid w:val="00CD2959"/>
    <w:rsid w:val="00CD3878"/>
    <w:rsid w:val="00CD3C2D"/>
    <w:rsid w:val="00CD3DB8"/>
    <w:rsid w:val="00CD40E1"/>
    <w:rsid w:val="00CD416E"/>
    <w:rsid w:val="00CD41FF"/>
    <w:rsid w:val="00CD4B6F"/>
    <w:rsid w:val="00CD5B6A"/>
    <w:rsid w:val="00CD6C67"/>
    <w:rsid w:val="00CD765B"/>
    <w:rsid w:val="00CD7917"/>
    <w:rsid w:val="00CD7C89"/>
    <w:rsid w:val="00CE1A4B"/>
    <w:rsid w:val="00CE2098"/>
    <w:rsid w:val="00CE22EB"/>
    <w:rsid w:val="00CE3236"/>
    <w:rsid w:val="00CE3244"/>
    <w:rsid w:val="00CE478E"/>
    <w:rsid w:val="00CE6BB1"/>
    <w:rsid w:val="00CE7025"/>
    <w:rsid w:val="00CE7EA6"/>
    <w:rsid w:val="00CF0792"/>
    <w:rsid w:val="00CF1170"/>
    <w:rsid w:val="00CF1636"/>
    <w:rsid w:val="00CF1867"/>
    <w:rsid w:val="00CF1BD3"/>
    <w:rsid w:val="00CF303F"/>
    <w:rsid w:val="00CF3206"/>
    <w:rsid w:val="00CF42EE"/>
    <w:rsid w:val="00CF430D"/>
    <w:rsid w:val="00CF43BA"/>
    <w:rsid w:val="00CF4439"/>
    <w:rsid w:val="00CF5315"/>
    <w:rsid w:val="00CF67BE"/>
    <w:rsid w:val="00CF6B56"/>
    <w:rsid w:val="00CF7E5F"/>
    <w:rsid w:val="00D01227"/>
    <w:rsid w:val="00D01BDB"/>
    <w:rsid w:val="00D01F6F"/>
    <w:rsid w:val="00D025F2"/>
    <w:rsid w:val="00D0268D"/>
    <w:rsid w:val="00D02710"/>
    <w:rsid w:val="00D02C18"/>
    <w:rsid w:val="00D03FE3"/>
    <w:rsid w:val="00D045F6"/>
    <w:rsid w:val="00D048CC"/>
    <w:rsid w:val="00D04B07"/>
    <w:rsid w:val="00D05347"/>
    <w:rsid w:val="00D061CE"/>
    <w:rsid w:val="00D066F2"/>
    <w:rsid w:val="00D0776D"/>
    <w:rsid w:val="00D0797C"/>
    <w:rsid w:val="00D07ADF"/>
    <w:rsid w:val="00D07EB8"/>
    <w:rsid w:val="00D10496"/>
    <w:rsid w:val="00D104A1"/>
    <w:rsid w:val="00D10550"/>
    <w:rsid w:val="00D1069F"/>
    <w:rsid w:val="00D1132B"/>
    <w:rsid w:val="00D11A84"/>
    <w:rsid w:val="00D12218"/>
    <w:rsid w:val="00D12865"/>
    <w:rsid w:val="00D12ACF"/>
    <w:rsid w:val="00D12BF8"/>
    <w:rsid w:val="00D12DDD"/>
    <w:rsid w:val="00D13731"/>
    <w:rsid w:val="00D13AC9"/>
    <w:rsid w:val="00D146C5"/>
    <w:rsid w:val="00D14EA8"/>
    <w:rsid w:val="00D15593"/>
    <w:rsid w:val="00D1574A"/>
    <w:rsid w:val="00D16151"/>
    <w:rsid w:val="00D16281"/>
    <w:rsid w:val="00D167FC"/>
    <w:rsid w:val="00D1715D"/>
    <w:rsid w:val="00D17178"/>
    <w:rsid w:val="00D1781E"/>
    <w:rsid w:val="00D20494"/>
    <w:rsid w:val="00D20750"/>
    <w:rsid w:val="00D207F6"/>
    <w:rsid w:val="00D21504"/>
    <w:rsid w:val="00D215E3"/>
    <w:rsid w:val="00D21A34"/>
    <w:rsid w:val="00D22137"/>
    <w:rsid w:val="00D22445"/>
    <w:rsid w:val="00D2298D"/>
    <w:rsid w:val="00D233BB"/>
    <w:rsid w:val="00D2388F"/>
    <w:rsid w:val="00D23E3B"/>
    <w:rsid w:val="00D245D5"/>
    <w:rsid w:val="00D247A2"/>
    <w:rsid w:val="00D25ABE"/>
    <w:rsid w:val="00D25C07"/>
    <w:rsid w:val="00D260D3"/>
    <w:rsid w:val="00D272EA"/>
    <w:rsid w:val="00D27472"/>
    <w:rsid w:val="00D276F6"/>
    <w:rsid w:val="00D27B78"/>
    <w:rsid w:val="00D300EA"/>
    <w:rsid w:val="00D301F5"/>
    <w:rsid w:val="00D312D7"/>
    <w:rsid w:val="00D314B8"/>
    <w:rsid w:val="00D316E1"/>
    <w:rsid w:val="00D3245D"/>
    <w:rsid w:val="00D33085"/>
    <w:rsid w:val="00D33179"/>
    <w:rsid w:val="00D3446A"/>
    <w:rsid w:val="00D34CEF"/>
    <w:rsid w:val="00D350BC"/>
    <w:rsid w:val="00D35CAC"/>
    <w:rsid w:val="00D36070"/>
    <w:rsid w:val="00D37664"/>
    <w:rsid w:val="00D378B3"/>
    <w:rsid w:val="00D40275"/>
    <w:rsid w:val="00D415CB"/>
    <w:rsid w:val="00D41C19"/>
    <w:rsid w:val="00D41F92"/>
    <w:rsid w:val="00D4205D"/>
    <w:rsid w:val="00D42549"/>
    <w:rsid w:val="00D42628"/>
    <w:rsid w:val="00D42BBB"/>
    <w:rsid w:val="00D42E95"/>
    <w:rsid w:val="00D42EA3"/>
    <w:rsid w:val="00D43776"/>
    <w:rsid w:val="00D43D40"/>
    <w:rsid w:val="00D4400F"/>
    <w:rsid w:val="00D448E8"/>
    <w:rsid w:val="00D44AF2"/>
    <w:rsid w:val="00D45A30"/>
    <w:rsid w:val="00D46564"/>
    <w:rsid w:val="00D473CE"/>
    <w:rsid w:val="00D50010"/>
    <w:rsid w:val="00D50536"/>
    <w:rsid w:val="00D505E4"/>
    <w:rsid w:val="00D510EA"/>
    <w:rsid w:val="00D5148F"/>
    <w:rsid w:val="00D52771"/>
    <w:rsid w:val="00D52B75"/>
    <w:rsid w:val="00D53184"/>
    <w:rsid w:val="00D543BE"/>
    <w:rsid w:val="00D54703"/>
    <w:rsid w:val="00D5495B"/>
    <w:rsid w:val="00D5570E"/>
    <w:rsid w:val="00D55AF1"/>
    <w:rsid w:val="00D55CFC"/>
    <w:rsid w:val="00D563DE"/>
    <w:rsid w:val="00D56975"/>
    <w:rsid w:val="00D57934"/>
    <w:rsid w:val="00D579DE"/>
    <w:rsid w:val="00D60BCE"/>
    <w:rsid w:val="00D61A54"/>
    <w:rsid w:val="00D62188"/>
    <w:rsid w:val="00D623E1"/>
    <w:rsid w:val="00D62E25"/>
    <w:rsid w:val="00D63220"/>
    <w:rsid w:val="00D63CCE"/>
    <w:rsid w:val="00D64A75"/>
    <w:rsid w:val="00D65538"/>
    <w:rsid w:val="00D65B50"/>
    <w:rsid w:val="00D667B4"/>
    <w:rsid w:val="00D66BDA"/>
    <w:rsid w:val="00D66DB0"/>
    <w:rsid w:val="00D66E3E"/>
    <w:rsid w:val="00D6702D"/>
    <w:rsid w:val="00D672E1"/>
    <w:rsid w:val="00D6744B"/>
    <w:rsid w:val="00D676D4"/>
    <w:rsid w:val="00D70045"/>
    <w:rsid w:val="00D71568"/>
    <w:rsid w:val="00D71856"/>
    <w:rsid w:val="00D72381"/>
    <w:rsid w:val="00D723A9"/>
    <w:rsid w:val="00D726FF"/>
    <w:rsid w:val="00D72BCC"/>
    <w:rsid w:val="00D73294"/>
    <w:rsid w:val="00D733E8"/>
    <w:rsid w:val="00D7365F"/>
    <w:rsid w:val="00D73AE6"/>
    <w:rsid w:val="00D73E0D"/>
    <w:rsid w:val="00D73E79"/>
    <w:rsid w:val="00D73F0F"/>
    <w:rsid w:val="00D74E5D"/>
    <w:rsid w:val="00D7546C"/>
    <w:rsid w:val="00D75ABE"/>
    <w:rsid w:val="00D75C48"/>
    <w:rsid w:val="00D7611F"/>
    <w:rsid w:val="00D776FF"/>
    <w:rsid w:val="00D77D29"/>
    <w:rsid w:val="00D80884"/>
    <w:rsid w:val="00D80B27"/>
    <w:rsid w:val="00D80E50"/>
    <w:rsid w:val="00D818A0"/>
    <w:rsid w:val="00D81CBB"/>
    <w:rsid w:val="00D81FF0"/>
    <w:rsid w:val="00D82487"/>
    <w:rsid w:val="00D83011"/>
    <w:rsid w:val="00D838BA"/>
    <w:rsid w:val="00D839D2"/>
    <w:rsid w:val="00D83D7C"/>
    <w:rsid w:val="00D840CB"/>
    <w:rsid w:val="00D84E43"/>
    <w:rsid w:val="00D851E0"/>
    <w:rsid w:val="00D861B2"/>
    <w:rsid w:val="00D86304"/>
    <w:rsid w:val="00D86987"/>
    <w:rsid w:val="00D87BFA"/>
    <w:rsid w:val="00D87C3C"/>
    <w:rsid w:val="00D87EAA"/>
    <w:rsid w:val="00D9063D"/>
    <w:rsid w:val="00D91145"/>
    <w:rsid w:val="00D91BFC"/>
    <w:rsid w:val="00D921E3"/>
    <w:rsid w:val="00D928A3"/>
    <w:rsid w:val="00D93028"/>
    <w:rsid w:val="00D93B4F"/>
    <w:rsid w:val="00D94BE0"/>
    <w:rsid w:val="00D94D14"/>
    <w:rsid w:val="00D94DEC"/>
    <w:rsid w:val="00D94E69"/>
    <w:rsid w:val="00D955FB"/>
    <w:rsid w:val="00D95ADE"/>
    <w:rsid w:val="00D9647E"/>
    <w:rsid w:val="00D969AC"/>
    <w:rsid w:val="00D97F3F"/>
    <w:rsid w:val="00DA0066"/>
    <w:rsid w:val="00DA041E"/>
    <w:rsid w:val="00DA181F"/>
    <w:rsid w:val="00DA1C82"/>
    <w:rsid w:val="00DA3958"/>
    <w:rsid w:val="00DA3C3D"/>
    <w:rsid w:val="00DA3E2A"/>
    <w:rsid w:val="00DA4543"/>
    <w:rsid w:val="00DA4B51"/>
    <w:rsid w:val="00DA4C9B"/>
    <w:rsid w:val="00DA7230"/>
    <w:rsid w:val="00DA78B7"/>
    <w:rsid w:val="00DA7A1C"/>
    <w:rsid w:val="00DB0FDA"/>
    <w:rsid w:val="00DB199A"/>
    <w:rsid w:val="00DB1A69"/>
    <w:rsid w:val="00DB2191"/>
    <w:rsid w:val="00DB3139"/>
    <w:rsid w:val="00DB3B72"/>
    <w:rsid w:val="00DB3F2B"/>
    <w:rsid w:val="00DB51EF"/>
    <w:rsid w:val="00DB530C"/>
    <w:rsid w:val="00DB5CA8"/>
    <w:rsid w:val="00DB6184"/>
    <w:rsid w:val="00DB63C2"/>
    <w:rsid w:val="00DB69B1"/>
    <w:rsid w:val="00DB6A44"/>
    <w:rsid w:val="00DB6D35"/>
    <w:rsid w:val="00DB7429"/>
    <w:rsid w:val="00DC02A0"/>
    <w:rsid w:val="00DC06F6"/>
    <w:rsid w:val="00DC0912"/>
    <w:rsid w:val="00DC0EF1"/>
    <w:rsid w:val="00DC18D4"/>
    <w:rsid w:val="00DC1BE0"/>
    <w:rsid w:val="00DC2109"/>
    <w:rsid w:val="00DC24E7"/>
    <w:rsid w:val="00DC2B18"/>
    <w:rsid w:val="00DC2B4C"/>
    <w:rsid w:val="00DC2CB3"/>
    <w:rsid w:val="00DC2CE7"/>
    <w:rsid w:val="00DC390B"/>
    <w:rsid w:val="00DC3CAC"/>
    <w:rsid w:val="00DC464B"/>
    <w:rsid w:val="00DC5722"/>
    <w:rsid w:val="00DC5808"/>
    <w:rsid w:val="00DC70CB"/>
    <w:rsid w:val="00DC776C"/>
    <w:rsid w:val="00DC7FA4"/>
    <w:rsid w:val="00DD10F9"/>
    <w:rsid w:val="00DD2F3B"/>
    <w:rsid w:val="00DD2FE8"/>
    <w:rsid w:val="00DD3528"/>
    <w:rsid w:val="00DD3E47"/>
    <w:rsid w:val="00DD40C4"/>
    <w:rsid w:val="00DD4E00"/>
    <w:rsid w:val="00DD5616"/>
    <w:rsid w:val="00DD5971"/>
    <w:rsid w:val="00DD5F3B"/>
    <w:rsid w:val="00DD708C"/>
    <w:rsid w:val="00DD70B4"/>
    <w:rsid w:val="00DE073A"/>
    <w:rsid w:val="00DE08A4"/>
    <w:rsid w:val="00DE0DD6"/>
    <w:rsid w:val="00DE1293"/>
    <w:rsid w:val="00DE1537"/>
    <w:rsid w:val="00DE1D08"/>
    <w:rsid w:val="00DE2098"/>
    <w:rsid w:val="00DE379A"/>
    <w:rsid w:val="00DE3AEB"/>
    <w:rsid w:val="00DE40C4"/>
    <w:rsid w:val="00DE484A"/>
    <w:rsid w:val="00DE4E94"/>
    <w:rsid w:val="00DE5849"/>
    <w:rsid w:val="00DE636C"/>
    <w:rsid w:val="00DE7728"/>
    <w:rsid w:val="00DE7BAC"/>
    <w:rsid w:val="00DE7BC1"/>
    <w:rsid w:val="00DE7FCE"/>
    <w:rsid w:val="00DF0667"/>
    <w:rsid w:val="00DF0AF4"/>
    <w:rsid w:val="00DF16A7"/>
    <w:rsid w:val="00DF1F10"/>
    <w:rsid w:val="00DF231D"/>
    <w:rsid w:val="00DF30FF"/>
    <w:rsid w:val="00DF334F"/>
    <w:rsid w:val="00DF33DB"/>
    <w:rsid w:val="00DF3E15"/>
    <w:rsid w:val="00DF4A82"/>
    <w:rsid w:val="00DF4C49"/>
    <w:rsid w:val="00DF4E72"/>
    <w:rsid w:val="00DF4FFC"/>
    <w:rsid w:val="00DF515E"/>
    <w:rsid w:val="00DF5717"/>
    <w:rsid w:val="00DF7767"/>
    <w:rsid w:val="00DF79B0"/>
    <w:rsid w:val="00DF7DAD"/>
    <w:rsid w:val="00E00CE2"/>
    <w:rsid w:val="00E0124E"/>
    <w:rsid w:val="00E01E8A"/>
    <w:rsid w:val="00E02678"/>
    <w:rsid w:val="00E027FF"/>
    <w:rsid w:val="00E0321B"/>
    <w:rsid w:val="00E053B6"/>
    <w:rsid w:val="00E057CA"/>
    <w:rsid w:val="00E059D8"/>
    <w:rsid w:val="00E060E8"/>
    <w:rsid w:val="00E0718D"/>
    <w:rsid w:val="00E0786D"/>
    <w:rsid w:val="00E07A33"/>
    <w:rsid w:val="00E07BC9"/>
    <w:rsid w:val="00E1010A"/>
    <w:rsid w:val="00E10AC4"/>
    <w:rsid w:val="00E11316"/>
    <w:rsid w:val="00E12D3E"/>
    <w:rsid w:val="00E14EE8"/>
    <w:rsid w:val="00E15F66"/>
    <w:rsid w:val="00E1638F"/>
    <w:rsid w:val="00E16B2A"/>
    <w:rsid w:val="00E16CCB"/>
    <w:rsid w:val="00E16E5C"/>
    <w:rsid w:val="00E1793D"/>
    <w:rsid w:val="00E201CD"/>
    <w:rsid w:val="00E20452"/>
    <w:rsid w:val="00E20718"/>
    <w:rsid w:val="00E208A9"/>
    <w:rsid w:val="00E20BF9"/>
    <w:rsid w:val="00E20EAC"/>
    <w:rsid w:val="00E20FF3"/>
    <w:rsid w:val="00E21A5B"/>
    <w:rsid w:val="00E21A9D"/>
    <w:rsid w:val="00E21B70"/>
    <w:rsid w:val="00E229BA"/>
    <w:rsid w:val="00E229C8"/>
    <w:rsid w:val="00E22A1D"/>
    <w:rsid w:val="00E22A88"/>
    <w:rsid w:val="00E2391A"/>
    <w:rsid w:val="00E23EBA"/>
    <w:rsid w:val="00E242C0"/>
    <w:rsid w:val="00E244E9"/>
    <w:rsid w:val="00E24E82"/>
    <w:rsid w:val="00E25C86"/>
    <w:rsid w:val="00E25EAC"/>
    <w:rsid w:val="00E26E2F"/>
    <w:rsid w:val="00E27561"/>
    <w:rsid w:val="00E279B2"/>
    <w:rsid w:val="00E30329"/>
    <w:rsid w:val="00E30DCA"/>
    <w:rsid w:val="00E316F4"/>
    <w:rsid w:val="00E321B0"/>
    <w:rsid w:val="00E3250C"/>
    <w:rsid w:val="00E3293A"/>
    <w:rsid w:val="00E344F3"/>
    <w:rsid w:val="00E346D6"/>
    <w:rsid w:val="00E34EE4"/>
    <w:rsid w:val="00E36DFB"/>
    <w:rsid w:val="00E370D1"/>
    <w:rsid w:val="00E37338"/>
    <w:rsid w:val="00E373C3"/>
    <w:rsid w:val="00E37CD6"/>
    <w:rsid w:val="00E407B1"/>
    <w:rsid w:val="00E40DDA"/>
    <w:rsid w:val="00E416DB"/>
    <w:rsid w:val="00E41A28"/>
    <w:rsid w:val="00E4267F"/>
    <w:rsid w:val="00E428FA"/>
    <w:rsid w:val="00E43C0C"/>
    <w:rsid w:val="00E4470B"/>
    <w:rsid w:val="00E44F0D"/>
    <w:rsid w:val="00E45728"/>
    <w:rsid w:val="00E46211"/>
    <w:rsid w:val="00E465D5"/>
    <w:rsid w:val="00E468CE"/>
    <w:rsid w:val="00E468F1"/>
    <w:rsid w:val="00E46F68"/>
    <w:rsid w:val="00E47242"/>
    <w:rsid w:val="00E50856"/>
    <w:rsid w:val="00E50F2F"/>
    <w:rsid w:val="00E527ED"/>
    <w:rsid w:val="00E538FD"/>
    <w:rsid w:val="00E5399F"/>
    <w:rsid w:val="00E54555"/>
    <w:rsid w:val="00E54D4A"/>
    <w:rsid w:val="00E550A0"/>
    <w:rsid w:val="00E554FE"/>
    <w:rsid w:val="00E556EB"/>
    <w:rsid w:val="00E56D2A"/>
    <w:rsid w:val="00E576A5"/>
    <w:rsid w:val="00E60363"/>
    <w:rsid w:val="00E60655"/>
    <w:rsid w:val="00E608A9"/>
    <w:rsid w:val="00E611C8"/>
    <w:rsid w:val="00E61A07"/>
    <w:rsid w:val="00E62276"/>
    <w:rsid w:val="00E634F0"/>
    <w:rsid w:val="00E64381"/>
    <w:rsid w:val="00E64B40"/>
    <w:rsid w:val="00E64D41"/>
    <w:rsid w:val="00E65263"/>
    <w:rsid w:val="00E65E3A"/>
    <w:rsid w:val="00E6601B"/>
    <w:rsid w:val="00E66409"/>
    <w:rsid w:val="00E66F48"/>
    <w:rsid w:val="00E678F6"/>
    <w:rsid w:val="00E7018F"/>
    <w:rsid w:val="00E7119B"/>
    <w:rsid w:val="00E7258F"/>
    <w:rsid w:val="00E728E0"/>
    <w:rsid w:val="00E73481"/>
    <w:rsid w:val="00E745B7"/>
    <w:rsid w:val="00E74647"/>
    <w:rsid w:val="00E74EB5"/>
    <w:rsid w:val="00E751FB"/>
    <w:rsid w:val="00E75D6C"/>
    <w:rsid w:val="00E75FFC"/>
    <w:rsid w:val="00E76752"/>
    <w:rsid w:val="00E76FE6"/>
    <w:rsid w:val="00E77BC7"/>
    <w:rsid w:val="00E77CE4"/>
    <w:rsid w:val="00E80393"/>
    <w:rsid w:val="00E80B1F"/>
    <w:rsid w:val="00E8277D"/>
    <w:rsid w:val="00E82AD5"/>
    <w:rsid w:val="00E82B3D"/>
    <w:rsid w:val="00E82ECA"/>
    <w:rsid w:val="00E83864"/>
    <w:rsid w:val="00E83896"/>
    <w:rsid w:val="00E841C0"/>
    <w:rsid w:val="00E84899"/>
    <w:rsid w:val="00E84A2C"/>
    <w:rsid w:val="00E84D35"/>
    <w:rsid w:val="00E8633F"/>
    <w:rsid w:val="00E86665"/>
    <w:rsid w:val="00E87141"/>
    <w:rsid w:val="00E87162"/>
    <w:rsid w:val="00E8742F"/>
    <w:rsid w:val="00E87548"/>
    <w:rsid w:val="00E87C50"/>
    <w:rsid w:val="00E9056F"/>
    <w:rsid w:val="00E9069A"/>
    <w:rsid w:val="00E909E9"/>
    <w:rsid w:val="00E910AA"/>
    <w:rsid w:val="00E93751"/>
    <w:rsid w:val="00E93963"/>
    <w:rsid w:val="00E93A81"/>
    <w:rsid w:val="00E945D9"/>
    <w:rsid w:val="00E94B6C"/>
    <w:rsid w:val="00E95518"/>
    <w:rsid w:val="00E95DCD"/>
    <w:rsid w:val="00E971CC"/>
    <w:rsid w:val="00EA0167"/>
    <w:rsid w:val="00EA0D18"/>
    <w:rsid w:val="00EA0E10"/>
    <w:rsid w:val="00EA15C7"/>
    <w:rsid w:val="00EA1964"/>
    <w:rsid w:val="00EA2463"/>
    <w:rsid w:val="00EA3CFF"/>
    <w:rsid w:val="00EA3D9B"/>
    <w:rsid w:val="00EA4414"/>
    <w:rsid w:val="00EA53D5"/>
    <w:rsid w:val="00EA5A07"/>
    <w:rsid w:val="00EA6247"/>
    <w:rsid w:val="00EA6269"/>
    <w:rsid w:val="00EA7247"/>
    <w:rsid w:val="00EA72C3"/>
    <w:rsid w:val="00EA74AB"/>
    <w:rsid w:val="00EA7B86"/>
    <w:rsid w:val="00EB0011"/>
    <w:rsid w:val="00EB15E6"/>
    <w:rsid w:val="00EB199A"/>
    <w:rsid w:val="00EB27B4"/>
    <w:rsid w:val="00EB2941"/>
    <w:rsid w:val="00EB3074"/>
    <w:rsid w:val="00EB3274"/>
    <w:rsid w:val="00EB34E0"/>
    <w:rsid w:val="00EB3CE1"/>
    <w:rsid w:val="00EB3F46"/>
    <w:rsid w:val="00EB4D3C"/>
    <w:rsid w:val="00EB5656"/>
    <w:rsid w:val="00EB5EFB"/>
    <w:rsid w:val="00EB6942"/>
    <w:rsid w:val="00EB69F5"/>
    <w:rsid w:val="00EB7C9D"/>
    <w:rsid w:val="00EB7E59"/>
    <w:rsid w:val="00EC05A6"/>
    <w:rsid w:val="00EC0B31"/>
    <w:rsid w:val="00EC10BD"/>
    <w:rsid w:val="00EC1768"/>
    <w:rsid w:val="00EC2917"/>
    <w:rsid w:val="00EC4412"/>
    <w:rsid w:val="00EC4BF1"/>
    <w:rsid w:val="00EC4D03"/>
    <w:rsid w:val="00EC4DEE"/>
    <w:rsid w:val="00EC51A6"/>
    <w:rsid w:val="00EC56AB"/>
    <w:rsid w:val="00EC5799"/>
    <w:rsid w:val="00EC6190"/>
    <w:rsid w:val="00EC6867"/>
    <w:rsid w:val="00EC7343"/>
    <w:rsid w:val="00EC738D"/>
    <w:rsid w:val="00EC762C"/>
    <w:rsid w:val="00ED03FC"/>
    <w:rsid w:val="00ED0B7E"/>
    <w:rsid w:val="00ED0E40"/>
    <w:rsid w:val="00ED12DE"/>
    <w:rsid w:val="00ED1D18"/>
    <w:rsid w:val="00ED1DDA"/>
    <w:rsid w:val="00ED24BE"/>
    <w:rsid w:val="00ED26E5"/>
    <w:rsid w:val="00ED3783"/>
    <w:rsid w:val="00ED4D70"/>
    <w:rsid w:val="00ED5936"/>
    <w:rsid w:val="00ED6606"/>
    <w:rsid w:val="00ED6AA2"/>
    <w:rsid w:val="00ED6B83"/>
    <w:rsid w:val="00EE09A3"/>
    <w:rsid w:val="00EE2337"/>
    <w:rsid w:val="00EE3D9B"/>
    <w:rsid w:val="00EE43F9"/>
    <w:rsid w:val="00EE4676"/>
    <w:rsid w:val="00EE4749"/>
    <w:rsid w:val="00EE484E"/>
    <w:rsid w:val="00EE538D"/>
    <w:rsid w:val="00EE55F0"/>
    <w:rsid w:val="00EE67E4"/>
    <w:rsid w:val="00EE72E3"/>
    <w:rsid w:val="00EE76FA"/>
    <w:rsid w:val="00EE789E"/>
    <w:rsid w:val="00EF0562"/>
    <w:rsid w:val="00EF1174"/>
    <w:rsid w:val="00EF2772"/>
    <w:rsid w:val="00EF292E"/>
    <w:rsid w:val="00EF357E"/>
    <w:rsid w:val="00EF392A"/>
    <w:rsid w:val="00EF3AD9"/>
    <w:rsid w:val="00EF3F13"/>
    <w:rsid w:val="00EF69F1"/>
    <w:rsid w:val="00EF719B"/>
    <w:rsid w:val="00EF7763"/>
    <w:rsid w:val="00EF7A3F"/>
    <w:rsid w:val="00EF7C94"/>
    <w:rsid w:val="00F0013F"/>
    <w:rsid w:val="00F00C1E"/>
    <w:rsid w:val="00F0145C"/>
    <w:rsid w:val="00F01B94"/>
    <w:rsid w:val="00F01C10"/>
    <w:rsid w:val="00F01FE0"/>
    <w:rsid w:val="00F024AF"/>
    <w:rsid w:val="00F024DD"/>
    <w:rsid w:val="00F029E7"/>
    <w:rsid w:val="00F02D1F"/>
    <w:rsid w:val="00F03018"/>
    <w:rsid w:val="00F0319F"/>
    <w:rsid w:val="00F0323F"/>
    <w:rsid w:val="00F03B4B"/>
    <w:rsid w:val="00F04E14"/>
    <w:rsid w:val="00F05753"/>
    <w:rsid w:val="00F072DC"/>
    <w:rsid w:val="00F078B0"/>
    <w:rsid w:val="00F07D9F"/>
    <w:rsid w:val="00F108EB"/>
    <w:rsid w:val="00F10E08"/>
    <w:rsid w:val="00F1175B"/>
    <w:rsid w:val="00F121F4"/>
    <w:rsid w:val="00F12BEC"/>
    <w:rsid w:val="00F12CBE"/>
    <w:rsid w:val="00F12F09"/>
    <w:rsid w:val="00F12F63"/>
    <w:rsid w:val="00F133F1"/>
    <w:rsid w:val="00F1356D"/>
    <w:rsid w:val="00F141F2"/>
    <w:rsid w:val="00F1608A"/>
    <w:rsid w:val="00F165D6"/>
    <w:rsid w:val="00F16607"/>
    <w:rsid w:val="00F16D86"/>
    <w:rsid w:val="00F17074"/>
    <w:rsid w:val="00F2012E"/>
    <w:rsid w:val="00F206B8"/>
    <w:rsid w:val="00F20B27"/>
    <w:rsid w:val="00F22310"/>
    <w:rsid w:val="00F23A06"/>
    <w:rsid w:val="00F24554"/>
    <w:rsid w:val="00F245BA"/>
    <w:rsid w:val="00F24703"/>
    <w:rsid w:val="00F24BB7"/>
    <w:rsid w:val="00F254C6"/>
    <w:rsid w:val="00F2578D"/>
    <w:rsid w:val="00F2674E"/>
    <w:rsid w:val="00F26C96"/>
    <w:rsid w:val="00F26E89"/>
    <w:rsid w:val="00F27572"/>
    <w:rsid w:val="00F304CB"/>
    <w:rsid w:val="00F305D6"/>
    <w:rsid w:val="00F30B2A"/>
    <w:rsid w:val="00F31410"/>
    <w:rsid w:val="00F31539"/>
    <w:rsid w:val="00F31DCE"/>
    <w:rsid w:val="00F32D1A"/>
    <w:rsid w:val="00F330DA"/>
    <w:rsid w:val="00F341E3"/>
    <w:rsid w:val="00F34775"/>
    <w:rsid w:val="00F34BAC"/>
    <w:rsid w:val="00F35D18"/>
    <w:rsid w:val="00F35DAF"/>
    <w:rsid w:val="00F3644E"/>
    <w:rsid w:val="00F368D6"/>
    <w:rsid w:val="00F36B1D"/>
    <w:rsid w:val="00F37E9E"/>
    <w:rsid w:val="00F409FB"/>
    <w:rsid w:val="00F4158B"/>
    <w:rsid w:val="00F41884"/>
    <w:rsid w:val="00F41E14"/>
    <w:rsid w:val="00F41F43"/>
    <w:rsid w:val="00F42503"/>
    <w:rsid w:val="00F42C30"/>
    <w:rsid w:val="00F433DB"/>
    <w:rsid w:val="00F4397C"/>
    <w:rsid w:val="00F43F66"/>
    <w:rsid w:val="00F4408E"/>
    <w:rsid w:val="00F44722"/>
    <w:rsid w:val="00F45223"/>
    <w:rsid w:val="00F468E0"/>
    <w:rsid w:val="00F46A61"/>
    <w:rsid w:val="00F47DD3"/>
    <w:rsid w:val="00F502C6"/>
    <w:rsid w:val="00F503F8"/>
    <w:rsid w:val="00F50C80"/>
    <w:rsid w:val="00F510BA"/>
    <w:rsid w:val="00F51393"/>
    <w:rsid w:val="00F5189C"/>
    <w:rsid w:val="00F52022"/>
    <w:rsid w:val="00F523A2"/>
    <w:rsid w:val="00F52440"/>
    <w:rsid w:val="00F529C9"/>
    <w:rsid w:val="00F52A0A"/>
    <w:rsid w:val="00F52A17"/>
    <w:rsid w:val="00F531F5"/>
    <w:rsid w:val="00F5343D"/>
    <w:rsid w:val="00F53C1C"/>
    <w:rsid w:val="00F53F72"/>
    <w:rsid w:val="00F542E1"/>
    <w:rsid w:val="00F5432C"/>
    <w:rsid w:val="00F553E2"/>
    <w:rsid w:val="00F556EA"/>
    <w:rsid w:val="00F55731"/>
    <w:rsid w:val="00F55886"/>
    <w:rsid w:val="00F561CB"/>
    <w:rsid w:val="00F563B6"/>
    <w:rsid w:val="00F56DE8"/>
    <w:rsid w:val="00F575E6"/>
    <w:rsid w:val="00F5771F"/>
    <w:rsid w:val="00F60346"/>
    <w:rsid w:val="00F61BD6"/>
    <w:rsid w:val="00F62317"/>
    <w:rsid w:val="00F62970"/>
    <w:rsid w:val="00F62CE4"/>
    <w:rsid w:val="00F63A16"/>
    <w:rsid w:val="00F63FA5"/>
    <w:rsid w:val="00F6404A"/>
    <w:rsid w:val="00F64302"/>
    <w:rsid w:val="00F64B8E"/>
    <w:rsid w:val="00F66364"/>
    <w:rsid w:val="00F66732"/>
    <w:rsid w:val="00F70A23"/>
    <w:rsid w:val="00F70C0E"/>
    <w:rsid w:val="00F70D1F"/>
    <w:rsid w:val="00F72482"/>
    <w:rsid w:val="00F72706"/>
    <w:rsid w:val="00F72D2F"/>
    <w:rsid w:val="00F73461"/>
    <w:rsid w:val="00F734DD"/>
    <w:rsid w:val="00F73594"/>
    <w:rsid w:val="00F735FA"/>
    <w:rsid w:val="00F73665"/>
    <w:rsid w:val="00F737C2"/>
    <w:rsid w:val="00F737F4"/>
    <w:rsid w:val="00F73AA7"/>
    <w:rsid w:val="00F73AE9"/>
    <w:rsid w:val="00F73C58"/>
    <w:rsid w:val="00F7410D"/>
    <w:rsid w:val="00F74B4E"/>
    <w:rsid w:val="00F74C93"/>
    <w:rsid w:val="00F74E41"/>
    <w:rsid w:val="00F7561E"/>
    <w:rsid w:val="00F758C8"/>
    <w:rsid w:val="00F75B6C"/>
    <w:rsid w:val="00F768CB"/>
    <w:rsid w:val="00F76C6B"/>
    <w:rsid w:val="00F77DEA"/>
    <w:rsid w:val="00F77E3C"/>
    <w:rsid w:val="00F807C1"/>
    <w:rsid w:val="00F811A5"/>
    <w:rsid w:val="00F823A0"/>
    <w:rsid w:val="00F8288D"/>
    <w:rsid w:val="00F835BD"/>
    <w:rsid w:val="00F849AC"/>
    <w:rsid w:val="00F84B1F"/>
    <w:rsid w:val="00F85B4A"/>
    <w:rsid w:val="00F86B5F"/>
    <w:rsid w:val="00F86E6D"/>
    <w:rsid w:val="00F86EA9"/>
    <w:rsid w:val="00F87101"/>
    <w:rsid w:val="00F875A3"/>
    <w:rsid w:val="00F87D1C"/>
    <w:rsid w:val="00F87D75"/>
    <w:rsid w:val="00F9041D"/>
    <w:rsid w:val="00F9062B"/>
    <w:rsid w:val="00F909B1"/>
    <w:rsid w:val="00F91A20"/>
    <w:rsid w:val="00F92BCC"/>
    <w:rsid w:val="00F9336A"/>
    <w:rsid w:val="00F93DA2"/>
    <w:rsid w:val="00F94259"/>
    <w:rsid w:val="00F94C36"/>
    <w:rsid w:val="00F95113"/>
    <w:rsid w:val="00F96037"/>
    <w:rsid w:val="00F978AA"/>
    <w:rsid w:val="00FA17D7"/>
    <w:rsid w:val="00FA381A"/>
    <w:rsid w:val="00FA3994"/>
    <w:rsid w:val="00FA41FC"/>
    <w:rsid w:val="00FA4DCD"/>
    <w:rsid w:val="00FA52F6"/>
    <w:rsid w:val="00FA5E1C"/>
    <w:rsid w:val="00FA62AA"/>
    <w:rsid w:val="00FA693A"/>
    <w:rsid w:val="00FA6A1C"/>
    <w:rsid w:val="00FA7C87"/>
    <w:rsid w:val="00FB07B1"/>
    <w:rsid w:val="00FB07F8"/>
    <w:rsid w:val="00FB088E"/>
    <w:rsid w:val="00FB0EBB"/>
    <w:rsid w:val="00FB10B0"/>
    <w:rsid w:val="00FB1626"/>
    <w:rsid w:val="00FB221D"/>
    <w:rsid w:val="00FB24BF"/>
    <w:rsid w:val="00FB3388"/>
    <w:rsid w:val="00FB3F84"/>
    <w:rsid w:val="00FB433F"/>
    <w:rsid w:val="00FB4A43"/>
    <w:rsid w:val="00FB4A5C"/>
    <w:rsid w:val="00FB4E7F"/>
    <w:rsid w:val="00FB5226"/>
    <w:rsid w:val="00FB5270"/>
    <w:rsid w:val="00FB561A"/>
    <w:rsid w:val="00FB5C5D"/>
    <w:rsid w:val="00FB63AB"/>
    <w:rsid w:val="00FB662D"/>
    <w:rsid w:val="00FB6F2E"/>
    <w:rsid w:val="00FB7D93"/>
    <w:rsid w:val="00FC078D"/>
    <w:rsid w:val="00FC0CF0"/>
    <w:rsid w:val="00FC0D3D"/>
    <w:rsid w:val="00FC158A"/>
    <w:rsid w:val="00FC2109"/>
    <w:rsid w:val="00FC23C8"/>
    <w:rsid w:val="00FC2777"/>
    <w:rsid w:val="00FC28D7"/>
    <w:rsid w:val="00FC2C5B"/>
    <w:rsid w:val="00FC38CD"/>
    <w:rsid w:val="00FC3AD7"/>
    <w:rsid w:val="00FC3F74"/>
    <w:rsid w:val="00FC47CE"/>
    <w:rsid w:val="00FC4D55"/>
    <w:rsid w:val="00FC6579"/>
    <w:rsid w:val="00FC706F"/>
    <w:rsid w:val="00FC7121"/>
    <w:rsid w:val="00FC7CAB"/>
    <w:rsid w:val="00FC7E6D"/>
    <w:rsid w:val="00FD0384"/>
    <w:rsid w:val="00FD12D7"/>
    <w:rsid w:val="00FD199D"/>
    <w:rsid w:val="00FD1A6E"/>
    <w:rsid w:val="00FD26C5"/>
    <w:rsid w:val="00FD2EE7"/>
    <w:rsid w:val="00FD449C"/>
    <w:rsid w:val="00FD5650"/>
    <w:rsid w:val="00FD5E21"/>
    <w:rsid w:val="00FD6855"/>
    <w:rsid w:val="00FD6AE7"/>
    <w:rsid w:val="00FD725C"/>
    <w:rsid w:val="00FD7767"/>
    <w:rsid w:val="00FD7EB0"/>
    <w:rsid w:val="00FD7F28"/>
    <w:rsid w:val="00FE066C"/>
    <w:rsid w:val="00FE1626"/>
    <w:rsid w:val="00FE1EC8"/>
    <w:rsid w:val="00FE2354"/>
    <w:rsid w:val="00FE23AB"/>
    <w:rsid w:val="00FE26BB"/>
    <w:rsid w:val="00FE2EC3"/>
    <w:rsid w:val="00FE4126"/>
    <w:rsid w:val="00FE499A"/>
    <w:rsid w:val="00FE4D7A"/>
    <w:rsid w:val="00FE5506"/>
    <w:rsid w:val="00FE5AF3"/>
    <w:rsid w:val="00FE6A63"/>
    <w:rsid w:val="00FE6FA7"/>
    <w:rsid w:val="00FE7E3C"/>
    <w:rsid w:val="00FF0114"/>
    <w:rsid w:val="00FF01CE"/>
    <w:rsid w:val="00FF0F9C"/>
    <w:rsid w:val="00FF1D00"/>
    <w:rsid w:val="00FF1D05"/>
    <w:rsid w:val="00FF1F63"/>
    <w:rsid w:val="00FF21EC"/>
    <w:rsid w:val="00FF246B"/>
    <w:rsid w:val="00FF25A4"/>
    <w:rsid w:val="00FF29F0"/>
    <w:rsid w:val="00FF3D27"/>
    <w:rsid w:val="00FF3E13"/>
    <w:rsid w:val="00FF45FF"/>
    <w:rsid w:val="00FF4B3E"/>
    <w:rsid w:val="00FF56DB"/>
    <w:rsid w:val="00FF5E67"/>
    <w:rsid w:val="00FF60B7"/>
    <w:rsid w:val="00FF6154"/>
    <w:rsid w:val="00FF63FD"/>
    <w:rsid w:val="00FF695E"/>
    <w:rsid w:val="00FF7773"/>
    <w:rsid w:val="00FF7B66"/>
    <w:rsid w:val="00FF7BBF"/>
    <w:rsid w:val="1B7E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35EE62"/>
  <w15:chartTrackingRefBased/>
  <w15:docId w15:val="{611C4018-0623-445B-ADA3-5FF358C2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E71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F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6F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A96"/>
  </w:style>
  <w:style w:type="paragraph" w:styleId="Footer">
    <w:name w:val="footer"/>
    <w:basedOn w:val="Normal"/>
    <w:link w:val="FooterChar"/>
    <w:uiPriority w:val="99"/>
    <w:unhideWhenUsed/>
    <w:qFormat/>
    <w:rsid w:val="000D6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A96"/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562E59"/>
    <w:pPr>
      <w:spacing w:after="0" w:line="240" w:lineRule="auto"/>
    </w:pPr>
    <w:rPr>
      <w:rFonts w:ascii="TH SarabunPSK" w:hAnsi="TH SarabunPSK" w:cs="Angsana New"/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562E59"/>
    <w:rPr>
      <w:rFonts w:ascii="TH SarabunPSK" w:hAnsi="TH SarabunPSK" w:cs="Angsana New"/>
      <w:sz w:val="20"/>
      <w:szCs w:val="25"/>
    </w:rPr>
  </w:style>
  <w:style w:type="character" w:styleId="FootnoteReference">
    <w:name w:val="footnote reference"/>
    <w:aliases w:val="อ้างอิงเชิงอรรถ,ÍéÒ§ÍÔ§àªÔ§ÍÃÃ¶"/>
    <w:basedOn w:val="DefaultParagraphFont"/>
    <w:uiPriority w:val="99"/>
    <w:unhideWhenUsed/>
    <w:rsid w:val="00562E59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562E59"/>
    <w:pPr>
      <w:spacing w:after="0" w:line="240" w:lineRule="auto"/>
      <w:ind w:left="720"/>
      <w:contextualSpacing/>
    </w:pPr>
    <w:rPr>
      <w:rFonts w:ascii="TH SarabunPSK" w:hAnsi="TH SarabunPSK" w:cs="Angsana New"/>
      <w:sz w:val="32"/>
      <w:szCs w:val="40"/>
    </w:rPr>
  </w:style>
  <w:style w:type="paragraph" w:customStyle="1" w:styleId="xmsonormal">
    <w:name w:val="xmsonormal"/>
    <w:basedOn w:val="Normal"/>
    <w:rsid w:val="00DE7728"/>
    <w:pPr>
      <w:spacing w:after="0" w:line="240" w:lineRule="auto"/>
    </w:pPr>
    <w:rPr>
      <w:rFonts w:ascii="Calibri" w:hAnsi="Calibri" w:cs="Calibri"/>
      <w:szCs w:val="22"/>
    </w:rPr>
  </w:style>
  <w:style w:type="table" w:styleId="TableGrid">
    <w:name w:val="Table Grid"/>
    <w:basedOn w:val="TableNormal"/>
    <w:uiPriority w:val="39"/>
    <w:rsid w:val="00890773"/>
    <w:pPr>
      <w:spacing w:after="0" w:line="240" w:lineRule="auto"/>
    </w:pPr>
    <w:tblPr/>
  </w:style>
  <w:style w:type="character" w:customStyle="1" w:styleId="Heading3Char">
    <w:name w:val="Heading 3 Char"/>
    <w:basedOn w:val="DefaultParagraphFont"/>
    <w:link w:val="Heading3"/>
    <w:uiPriority w:val="9"/>
    <w:rsid w:val="00006F9B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6F9B"/>
    <w:rPr>
      <w:rFonts w:ascii="TH SarabunPSK" w:hAnsi="TH SarabunPSK" w:cs="Angsana New"/>
      <w:sz w:val="32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C03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3120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3120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120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67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67A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AE0E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E47"/>
    <w:rPr>
      <w:color w:val="605E5C"/>
      <w:shd w:val="clear" w:color="auto" w:fill="E1DFDD"/>
    </w:rPr>
  </w:style>
  <w:style w:type="paragraph" w:customStyle="1" w:styleId="Default">
    <w:name w:val="Default"/>
    <w:rsid w:val="00F85B4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F79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Revision">
    <w:name w:val="Revision"/>
    <w:hidden/>
    <w:uiPriority w:val="99"/>
    <w:semiHidden/>
    <w:rsid w:val="00F52A1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05E03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D10B9"/>
    <w:pPr>
      <w:spacing w:after="0" w:line="240" w:lineRule="auto"/>
    </w:pPr>
    <w:rPr>
      <w:rFonts w:ascii="Angsana New" w:eastAsia="SimSun" w:hAnsi="Angsana New" w:cs="Angsana New"/>
      <w:sz w:val="32"/>
      <w:szCs w:val="40"/>
    </w:rPr>
  </w:style>
  <w:style w:type="paragraph" w:styleId="PlainText">
    <w:name w:val="Plain Text"/>
    <w:basedOn w:val="Normal"/>
    <w:link w:val="PlainTextChar"/>
    <w:uiPriority w:val="99"/>
    <w:unhideWhenUsed/>
    <w:rsid w:val="00956757"/>
    <w:pPr>
      <w:spacing w:after="0" w:line="240" w:lineRule="auto"/>
    </w:pPr>
    <w:rPr>
      <w:rFonts w:ascii="Calibri" w:hAnsi="Calibri"/>
      <w:sz w:val="28"/>
    </w:rPr>
  </w:style>
  <w:style w:type="character" w:customStyle="1" w:styleId="PlainTextChar">
    <w:name w:val="Plain Text Char"/>
    <w:basedOn w:val="DefaultParagraphFont"/>
    <w:link w:val="PlainText"/>
    <w:uiPriority w:val="99"/>
    <w:rsid w:val="00956757"/>
    <w:rPr>
      <w:rFonts w:ascii="Calibri" w:hAnsi="Calibri"/>
      <w:sz w:val="28"/>
    </w:rPr>
  </w:style>
  <w:style w:type="paragraph" w:customStyle="1" w:styleId="xxxmsonormal">
    <w:name w:val="x_xxmsonormal"/>
    <w:basedOn w:val="Normal"/>
    <w:rsid w:val="004773E8"/>
    <w:pPr>
      <w:spacing w:after="0" w:line="240" w:lineRule="auto"/>
    </w:pPr>
    <w:rPr>
      <w:rFonts w:ascii="Angsana New" w:hAnsi="Angsana New" w:cs="Angsana New"/>
      <w:sz w:val="28"/>
    </w:rPr>
  </w:style>
  <w:style w:type="paragraph" w:styleId="NormalWeb">
    <w:name w:val="Normal (Web)"/>
    <w:basedOn w:val="Normal"/>
    <w:uiPriority w:val="99"/>
    <w:semiHidden/>
    <w:unhideWhenUsed/>
    <w:rsid w:val="00510FC1"/>
    <w:rPr>
      <w:rFonts w:ascii="Times New Roman" w:hAnsi="Times New Roman" w:cs="Angsana New"/>
      <w:sz w:val="24"/>
      <w:szCs w:val="30"/>
    </w:rPr>
  </w:style>
  <w:style w:type="character" w:styleId="Mention">
    <w:name w:val="Mention"/>
    <w:basedOn w:val="DefaultParagraphFont"/>
    <w:uiPriority w:val="99"/>
    <w:unhideWhenUsed/>
    <w:rsid w:val="00EA3D9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3629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c86104558d99ccca13b6e4a18b790b95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f5b70fb76b4b18b53d1d56817e034b3a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C4C567-784E-4974-8996-64D0D45CFB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52E85C-75E7-4FAF-B357-FAD72AB15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203C1A-C6A2-43BA-B597-B952CDFBF0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9DD3D-2D28-49EC-ADED-1CDDE118805A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9</Pages>
  <Words>3079</Words>
  <Characters>14596</Characters>
  <Application>Microsoft Office Word</Application>
  <DocSecurity>0</DocSecurity>
  <Lines>470</Lines>
  <Paragraphs>294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Sukanchaya Dechthanatechint</cp:lastModifiedBy>
  <cp:revision>584</cp:revision>
  <cp:lastPrinted>2025-07-22T08:37:00Z</cp:lastPrinted>
  <dcterms:created xsi:type="dcterms:W3CDTF">2025-08-06T08:05:00Z</dcterms:created>
  <dcterms:modified xsi:type="dcterms:W3CDTF">2025-12-04T10:24:00Z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2022-01-05T04:14:45Z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6777c648-66e0-459b-b78e-d3352c2a616f</vt:lpwstr>
  </property>
  <property fmtid="{D5CDD505-2E9C-101B-9397-08002B2CF9AE}" pid="8" name="MSIP_Label_93a13704-be5e-4c4e-997b-ac174f3dc22e_ContentBits">
    <vt:lpwstr>0</vt:lpwstr>
  </property>
  <property fmtid="{D5CDD505-2E9C-101B-9397-08002B2CF9AE}" pid="9" name="GrammarlyDocumentId">
    <vt:lpwstr>4e5178c8f2d581b779e6aa9a3350b94be4b5d9154150184304b371c9ab920385</vt:lpwstr>
  </property>
  <property fmtid="{D5CDD505-2E9C-101B-9397-08002B2CF9AE}" pid="10" name="MediaServiceImageTags">
    <vt:lpwstr/>
  </property>
  <property fmtid="{D5CDD505-2E9C-101B-9397-08002B2CF9AE}" pid="11" name="ContentTypeId">
    <vt:lpwstr>0x0101006852D20922A4FE44AF5F0891B658F2E2</vt:lpwstr>
  </property>
</Properties>
</file>