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4034" w14:textId="62A7FA67" w:rsidR="00927C83" w:rsidRPr="00AE0DAB" w:rsidRDefault="00927C83" w:rsidP="00AE0DAB">
      <w:pPr>
        <w:tabs>
          <w:tab w:val="left" w:pos="7320"/>
        </w:tabs>
        <w:suppressAutoHyphens/>
        <w:spacing w:before="240"/>
        <w:jc w:val="center"/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</w:pPr>
      <w:r w:rsidRPr="00AE0DAB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>ตารางประเภทและระยะเวลาส่งรายงานที่แสดงฐานะการเงินและผลการดำเนินงาน</w:t>
      </w:r>
    </w:p>
    <w:p w14:paraId="583E06F9" w14:textId="77777777" w:rsidR="00927C83" w:rsidRPr="00AE0DAB" w:rsidRDefault="00927C83" w:rsidP="00047ECF">
      <w:pPr>
        <w:suppressAutoHyphens/>
        <w:spacing w:before="240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</w:pPr>
      <w:r w:rsidRPr="00AE0DAB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การจัดทำและส่งรายงานที่แสดงฐานะการเงินและผลการดำเนินงานตามข้อ </w:t>
      </w:r>
      <w:r w:rsidRPr="00AE0DAB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9 </w:t>
      </w:r>
      <w:r w:rsidRPr="00AE0DAB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ของประกาศนี้ ให้เป็นไปตามหลักเกณฑ์ดังนี้</w:t>
      </w:r>
    </w:p>
    <w:p w14:paraId="03CD551B" w14:textId="72C44D43" w:rsidR="002F2359" w:rsidRPr="002F2359" w:rsidRDefault="002F2359" w:rsidP="00BA4441">
      <w:pPr>
        <w:tabs>
          <w:tab w:val="left" w:pos="270"/>
        </w:tabs>
        <w:suppressAutoHyphens/>
        <w:spacing w:before="240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u w:val="single"/>
          <w:cs/>
          <w:lang w:eastAsia="th-TH"/>
        </w:rPr>
      </w:pPr>
      <w:r w:rsidRPr="002F2359">
        <w:rPr>
          <w:rFonts w:ascii="TH SarabunPSK" w:eastAsia="Calibri" w:hAnsi="TH SarabunPSK" w:cs="TH SarabunPSK" w:hint="cs"/>
          <w:b/>
          <w:bCs/>
          <w:sz w:val="30"/>
          <w:szCs w:val="30"/>
          <w:u w:val="single"/>
          <w:cs/>
          <w:lang w:eastAsia="th-TH"/>
        </w:rPr>
        <w:t>ตราสารทุน</w:t>
      </w:r>
    </w:p>
    <w:p w14:paraId="388CB503" w14:textId="05CB435F" w:rsidR="00BA4441" w:rsidRDefault="0040532F" w:rsidP="00D01FDF">
      <w:pPr>
        <w:tabs>
          <w:tab w:val="left" w:pos="270"/>
        </w:tabs>
        <w:suppressAutoHyphens/>
        <w:spacing w:before="120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(</w:t>
      </w:r>
      <w:r w:rsidR="00927C83" w:rsidRPr="00AE0DAB"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1</w:t>
      </w:r>
      <w:r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)</w:t>
      </w:r>
      <w:r w:rsidR="00927C83" w:rsidRPr="00AE0DAB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  </w:t>
      </w:r>
      <w:r w:rsidR="00927C83" w:rsidRPr="00DB32B1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>บริษัทไทยที่มีหุ้นเป็นหลักทรัพย์จดทะเบียนในตลาดหลักทรัพย์แห่งประเทศไทย</w:t>
      </w:r>
      <w:r w:rsidR="00927C83" w:rsidRPr="00AE0DAB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 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(บริษัท 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listed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>)</w:t>
      </w:r>
      <w:r w:rsidR="00CF342F">
        <w:rPr>
          <w:rStyle w:val="FootnoteReference"/>
          <w:rFonts w:ascii="TH SarabunPSK" w:eastAsia="Calibri" w:hAnsi="TH SarabunPSK" w:cs="TH SarabunPSK"/>
          <w:b/>
          <w:bCs/>
          <w:cs/>
          <w:lang w:eastAsia="th-TH"/>
        </w:rPr>
        <w:footnoteReference w:id="2"/>
      </w:r>
    </w:p>
    <w:p w14:paraId="5E9E5081" w14:textId="21F3C748" w:rsidR="00927C83" w:rsidRPr="00914087" w:rsidRDefault="00927C83" w:rsidP="00C342A9">
      <w:pPr>
        <w:tabs>
          <w:tab w:val="left" w:pos="270"/>
        </w:tabs>
        <w:suppressAutoHyphens/>
        <w:spacing w:before="120" w:after="120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 w:rsidRPr="00AE0DAB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    </w:t>
      </w:r>
      <w:r w:rsidR="0040532F">
        <w:rPr>
          <w:rFonts w:ascii="TH SarabunPSK" w:eastAsia="Calibri" w:hAnsi="TH SarabunPSK" w:cs="TH SarabunPSK"/>
          <w:sz w:val="30"/>
          <w:szCs w:val="30"/>
          <w:lang w:eastAsia="th-TH"/>
        </w:rPr>
        <w:t>(</w:t>
      </w:r>
      <w:r w:rsidRPr="00AE0DAB">
        <w:rPr>
          <w:rFonts w:ascii="TH SarabunPSK" w:eastAsia="Calibri" w:hAnsi="TH SarabunPSK" w:cs="TH SarabunPSK"/>
          <w:sz w:val="30"/>
          <w:szCs w:val="30"/>
          <w:lang w:eastAsia="th-TH"/>
        </w:rPr>
        <w:t>1</w:t>
      </w:r>
      <w:r w:rsidRPr="00AE0DAB">
        <w:rPr>
          <w:rFonts w:ascii="TH SarabunPSK" w:eastAsia="Calibri" w:hAnsi="TH SarabunPSK" w:cs="TH SarabunPSK"/>
          <w:sz w:val="30"/>
          <w:szCs w:val="30"/>
          <w:cs/>
          <w:lang w:eastAsia="th-TH"/>
        </w:rPr>
        <w:t>.</w:t>
      </w:r>
      <w:r w:rsidRPr="00AE0DAB">
        <w:rPr>
          <w:rFonts w:ascii="TH SarabunPSK" w:eastAsia="Calibri" w:hAnsi="TH SarabunPSK" w:cs="TH SarabunPSK"/>
          <w:sz w:val="30"/>
          <w:szCs w:val="30"/>
          <w:lang w:eastAsia="th-TH"/>
        </w:rPr>
        <w:t>1</w:t>
      </w:r>
      <w:r w:rsidR="0040532F">
        <w:rPr>
          <w:rFonts w:ascii="TH SarabunPSK" w:eastAsia="Calibri" w:hAnsi="TH SarabunPSK" w:cs="TH SarabunPSK"/>
          <w:sz w:val="30"/>
          <w:szCs w:val="30"/>
          <w:lang w:eastAsia="th-TH"/>
        </w:rPr>
        <w:t>)</w:t>
      </w:r>
      <w:r w:rsidRPr="00AE0DAB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 </w:t>
      </w:r>
      <w:r w:rsidRPr="00AE0DAB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กรณีปกติ</w:t>
      </w:r>
    </w:p>
    <w:tbl>
      <w:tblPr>
        <w:tblW w:w="87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90"/>
        <w:gridCol w:w="5040"/>
      </w:tblGrid>
      <w:tr w:rsidR="009B1962" w:rsidRPr="00F120A6" w14:paraId="7422BA02" w14:textId="77777777" w:rsidTr="003D676F">
        <w:trPr>
          <w:tblHeader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A7992" w14:textId="77777777" w:rsidR="009B1962" w:rsidRPr="00F120A6" w:rsidRDefault="009B1962" w:rsidP="00F6501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C3CF" w14:textId="77777777" w:rsidR="009B1962" w:rsidRPr="00F120A6" w:rsidRDefault="009B1962" w:rsidP="00F6501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ระยะเวลาและเงื่อนไขการส่งรายงาน</w:t>
            </w:r>
          </w:p>
        </w:tc>
      </w:tr>
      <w:tr w:rsidR="00467E61" w:rsidRPr="00F120A6" w14:paraId="7EC48800" w14:textId="77777777" w:rsidTr="00856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4"/>
        </w:trPr>
        <w:tc>
          <w:tcPr>
            <w:tcW w:w="3690" w:type="dxa"/>
            <w:tcBorders>
              <w:bottom w:val="single" w:sz="4" w:space="0" w:color="auto"/>
            </w:tcBorders>
          </w:tcPr>
          <w:p w14:paraId="5D1D942F" w14:textId="77777777" w:rsidR="00467E61" w:rsidRPr="009D5697" w:rsidRDefault="00467E61" w:rsidP="00F65013">
            <w:pPr>
              <w:spacing w:before="120" w:after="120"/>
              <w:rPr>
                <w:rFonts w:ascii="TH SarabunPSK" w:hAnsi="TH SarabunPSK" w:cs="TH SarabunPSK"/>
                <w:cs/>
              </w:rPr>
            </w:pPr>
            <w:r w:rsidRPr="009D5697">
              <w:rPr>
                <w:rFonts w:ascii="TH SarabunPSK" w:hAnsi="TH SarabunPSK" w:cs="TH SarabunPSK"/>
                <w:cs/>
              </w:rPr>
              <w:t>1. งบการเงิน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29E24667" w14:textId="77777777" w:rsidR="009E3601" w:rsidRPr="009D5697" w:rsidRDefault="00467E61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u w:val="single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กรณีทั่วไป</w:t>
            </w:r>
          </w:p>
          <w:p w14:paraId="26511FB6" w14:textId="288480D4" w:rsidR="00467E61" w:rsidRPr="009D5697" w:rsidRDefault="00467E61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u w:val="single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-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1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ไตรมาส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>2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* และไตรมาส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3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ฉบับสอบทาน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t xml:space="preserve">45 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113A4DFB" w14:textId="77777777" w:rsidR="00467E61" w:rsidRPr="009D5697" w:rsidRDefault="00467E61" w:rsidP="00F65013">
            <w:pPr>
              <w:suppressAutoHyphens/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- งบการเงินประจำรอบปีบัญชี ฉบับตรวจสอบภายใน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เดือน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นับแต่วันสิ้นสุดรอบระยะเวลาบัญชี</w:t>
            </w:r>
          </w:p>
          <w:p w14:paraId="04CE46E4" w14:textId="77777777" w:rsidR="00467E61" w:rsidRPr="009D5697" w:rsidRDefault="00467E61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 xml:space="preserve">กรณีส่งงบการเงินไตรมาส </w:t>
            </w:r>
            <w:r w:rsidRPr="009D5697">
              <w:rPr>
                <w:rFonts w:ascii="TH SarabunPSK" w:eastAsia="Calibri" w:hAnsi="TH SarabunPSK" w:cs="TH SarabunPSK"/>
                <w:u w:val="single"/>
                <w:lang w:eastAsia="th-TH"/>
              </w:rPr>
              <w:t>4</w:t>
            </w:r>
            <w:r w:rsidRPr="009D5697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 xml:space="preserve"> ฉบับสอบทาน ก่อนส่งงบการเงินประจำรอบปีบัญชี ฉบับตรวจสอบ</w:t>
            </w:r>
          </w:p>
          <w:p w14:paraId="3A17D99D" w14:textId="095C6647" w:rsidR="00467E61" w:rsidRPr="009D5697" w:rsidRDefault="00467E61" w:rsidP="00F65013">
            <w:pPr>
              <w:suppressAutoHyphens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-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 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1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>2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* 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val="en-GB" w:eastAsia="th-TH"/>
              </w:rPr>
              <w:t>3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 และไตรมาส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4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>ฉบับสอบทาน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45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40041C66" w14:textId="77777777" w:rsidR="00467E61" w:rsidRPr="009D5697" w:rsidRDefault="00467E61" w:rsidP="00F65013">
            <w:pPr>
              <w:suppressAutoHyphens/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-  งบการเงินประจำรอบปีบัญชี ฉบับตรวจสอบภายใน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3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เดือน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นับแต่วันสิ้นสุดรอบระยะเวลาบัญชี</w:t>
            </w:r>
          </w:p>
          <w:p w14:paraId="0DB16B1B" w14:textId="77777777" w:rsidR="009A4D6B" w:rsidRDefault="00467E61" w:rsidP="00F65013">
            <w:pPr>
              <w:spacing w:before="120"/>
              <w:rPr>
                <w:rFonts w:ascii="TH SarabunPSK" w:eastAsia="Calibri" w:hAnsi="TH SarabunPSK" w:cs="TH SarabunPSK"/>
                <w:lang w:val="en-GB" w:eastAsia="th-TH"/>
              </w:rPr>
            </w:pPr>
            <w:r w:rsidRPr="009D5697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หมายเหตุ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: *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เลือกส่งงบการเงินไตรมาส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หรืองบการเงินประจำงวด</w:t>
            </w:r>
            <w:r w:rsidRPr="009D5697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 ที่ผ่านการตรวจสอบโดยผู้สอบบัญชีก็ได้ </w:t>
            </w:r>
          </w:p>
          <w:p w14:paraId="2F6CDF70" w14:textId="5914CAB5" w:rsidR="00467E61" w:rsidRPr="009D5697" w:rsidRDefault="00467E61" w:rsidP="00F65013">
            <w:pPr>
              <w:spacing w:after="120"/>
              <w:rPr>
                <w:rFonts w:ascii="TH SarabunPSK" w:eastAsia="Calibri" w:hAnsi="TH SarabunPSK" w:cs="TH SarabunPSK"/>
                <w:lang w:val="en-GB"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 xml:space="preserve">หากเลือกส่งงบการเงินประจำงวด </w:t>
            </w:r>
            <w:r w:rsidRPr="009D5697">
              <w:rPr>
                <w:rFonts w:ascii="TH SarabunPSK" w:eastAsia="Calibri" w:hAnsi="TH SarabunPSK" w:cs="TH SarabunPSK"/>
                <w:spacing w:val="-6"/>
                <w:lang w:val="en-GB" w:eastAsia="th-TH"/>
              </w:rPr>
              <w:t xml:space="preserve">6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เดือน ให้ส่งงบการเงินดังกล่าว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>เดือนนับแต่วันสุดท้ายของรอบระยะเวลา</w:t>
            </w:r>
            <w:r w:rsidR="009D5697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เดือนแรกของปีบัญชี </w:t>
            </w:r>
          </w:p>
        </w:tc>
      </w:tr>
      <w:tr w:rsidR="00CA52DB" w:rsidRPr="00F120A6" w14:paraId="064C84B6" w14:textId="77777777" w:rsidTr="00856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4"/>
        </w:trPr>
        <w:tc>
          <w:tcPr>
            <w:tcW w:w="3690" w:type="dxa"/>
            <w:tcBorders>
              <w:bottom w:val="single" w:sz="4" w:space="0" w:color="auto"/>
            </w:tcBorders>
          </w:tcPr>
          <w:p w14:paraId="3DDA0612" w14:textId="4E36BEA6" w:rsidR="008B64FF" w:rsidRPr="001F4806" w:rsidRDefault="00CA52DB" w:rsidP="00BB31A0">
            <w:pPr>
              <w:suppressAutoHyphens/>
              <w:spacing w:before="120"/>
              <w:rPr>
                <w:rFonts w:ascii="TH SarabunPSK" w:hAnsi="TH SarabunPSK" w:cs="TH SarabunPSK"/>
              </w:rPr>
            </w:pPr>
            <w:r w:rsidRPr="001F4806">
              <w:rPr>
                <w:rFonts w:ascii="TH SarabunPSK" w:hAnsi="TH SarabunPSK" w:cs="TH SarabunPSK"/>
              </w:rPr>
              <w:t xml:space="preserve">2. </w:t>
            </w:r>
            <w:r w:rsidR="008B64FF" w:rsidRPr="001F4806">
              <w:rPr>
                <w:rFonts w:ascii="TH SarabunPSK" w:hAnsi="TH SarabunPSK" w:cs="TH SarabunPSK"/>
                <w:cs/>
              </w:rPr>
              <w:t>การวิเคราะห์และคำอธิบายระหว่างกาลของฝ่ายจัดการ (</w:t>
            </w:r>
            <w:r w:rsidR="008B64FF" w:rsidRPr="001F4806">
              <w:rPr>
                <w:rFonts w:ascii="TH SarabunPSK" w:hAnsi="TH SarabunPSK" w:cs="TH SarabunPSK"/>
              </w:rPr>
              <w:t xml:space="preserve">Interim Management Discussion and Analysis)  </w:t>
            </w:r>
          </w:p>
          <w:p w14:paraId="75963C34" w14:textId="7027B73A" w:rsidR="00CA52DB" w:rsidRPr="001F4806" w:rsidRDefault="008B64FF" w:rsidP="00BD3CC7">
            <w:pPr>
              <w:spacing w:after="120"/>
              <w:rPr>
                <w:rFonts w:ascii="TH SarabunPSK" w:hAnsi="TH SarabunPSK" w:cs="TH SarabunPSK"/>
              </w:rPr>
            </w:pPr>
            <w:r w:rsidRPr="001F4806">
              <w:rPr>
                <w:rFonts w:ascii="TH SarabunPSK" w:hAnsi="TH SarabunPSK" w:cs="TH SarabunPSK"/>
              </w:rPr>
              <w:t xml:space="preserve">- </w:t>
            </w:r>
            <w:r w:rsidRPr="001F4806">
              <w:rPr>
                <w:rFonts w:ascii="TH SarabunPSK" w:hAnsi="TH SarabunPSK" w:cs="TH SarabunPSK"/>
                <w:cs/>
              </w:rPr>
              <w:t xml:space="preserve">ข้อมูลตามแบบ </w:t>
            </w:r>
            <w:r w:rsidRPr="001F4806">
              <w:rPr>
                <w:rFonts w:ascii="TH SarabunPSK" w:hAnsi="TH SarabunPSK" w:cs="TH SarabunPSK"/>
              </w:rPr>
              <w:t xml:space="preserve">MD &amp; A  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1F90850A" w14:textId="082ACAC3" w:rsidR="00CA52DB" w:rsidRPr="001F4806" w:rsidRDefault="00EA343A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1F4806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ภายในระยะเวลาครบกำหนดส่งงบการเงิน</w:t>
            </w:r>
          </w:p>
        </w:tc>
      </w:tr>
      <w:tr w:rsidR="00467E61" w:rsidRPr="00F120A6" w14:paraId="5544F95A" w14:textId="77777777" w:rsidTr="008564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6"/>
        </w:trPr>
        <w:tc>
          <w:tcPr>
            <w:tcW w:w="3690" w:type="dxa"/>
            <w:tcBorders>
              <w:top w:val="single" w:sz="4" w:space="0" w:color="auto"/>
              <w:bottom w:val="single" w:sz="4" w:space="0" w:color="000000"/>
            </w:tcBorders>
          </w:tcPr>
          <w:p w14:paraId="68C64751" w14:textId="74F6B55F" w:rsidR="00610DDD" w:rsidRPr="009D5697" w:rsidRDefault="00EA343A" w:rsidP="00BB31A0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bookmarkStart w:id="0" w:name="_Hlk39143200"/>
            <w:r>
              <w:rPr>
                <w:rFonts w:ascii="TH SarabunPSK" w:eastAsia="Calibri" w:hAnsi="TH SarabunPSK" w:cs="TH SarabunPSK"/>
                <w:lang w:eastAsia="th-TH"/>
              </w:rPr>
              <w:lastRenderedPageBreak/>
              <w:t>3</w:t>
            </w:r>
            <w:r w:rsidR="00467E61"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. แบบแสดงรายการข้อมูลประจำปีและรายงานประจำปี </w:t>
            </w:r>
          </w:p>
          <w:p w14:paraId="3027732A" w14:textId="402BBB89" w:rsidR="00467E61" w:rsidRPr="009D5697" w:rsidRDefault="00467E61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- ข้อมูลตามแบบ 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eastAsia="th-TH"/>
              </w:rPr>
              <w:t>One Report 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  <w:p w14:paraId="76C935F2" w14:textId="0CFCF478" w:rsidR="00467E61" w:rsidRPr="009D5697" w:rsidRDefault="00467E61" w:rsidP="00F65013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>ทั้งนี้ หากมีการออกหลักทรัพย์อื่น ต้องมีข้อมูลตามแบบสำหรับหลักทรัพย์นั้นด้วย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7E5D1D96" w14:textId="7A358239" w:rsidR="00467E61" w:rsidRPr="009D5697" w:rsidRDefault="00467E61" w:rsidP="00E21E8E">
            <w:pPr>
              <w:suppressAutoHyphens/>
              <w:spacing w:before="120"/>
              <w:rPr>
                <w:rFonts w:ascii="TH SarabunPSK" w:hAnsi="TH SarabunPSK" w:cs="TH SarabunPSK"/>
                <w:cs/>
              </w:rPr>
            </w:pPr>
            <w:r w:rsidRPr="009D5697">
              <w:rPr>
                <w:rFonts w:ascii="TH SarabunPSK" w:hAnsi="TH SarabunPSK" w:cs="TH SarabunPSK"/>
                <w:cs/>
                <w:lang w:eastAsia="th-TH"/>
              </w:rPr>
              <w:t>ภายใน 3 เดือนนับแต่วันสิ้นสุดรอบระยะเวลาบัญชี</w:t>
            </w:r>
          </w:p>
        </w:tc>
      </w:tr>
    </w:tbl>
    <w:bookmarkEnd w:id="0"/>
    <w:p w14:paraId="5CF8FCD7" w14:textId="236EAC07" w:rsidR="002D6C7B" w:rsidRPr="00F120A6" w:rsidRDefault="0040532F" w:rsidP="005B3D6A">
      <w:pPr>
        <w:suppressAutoHyphens/>
        <w:spacing w:before="240" w:after="120"/>
        <w:ind w:firstLine="360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 w:rsidRPr="00D01FDF">
        <w:rPr>
          <w:rFonts w:ascii="TH SarabunPSK" w:eastAsia="Calibri" w:hAnsi="TH SarabunPSK" w:cs="TH SarabunPSK"/>
          <w:spacing w:val="2"/>
          <w:sz w:val="30"/>
          <w:szCs w:val="30"/>
          <w:lang w:eastAsia="th-TH"/>
        </w:rPr>
        <w:t>(</w:t>
      </w:r>
      <w:r w:rsidR="00927C83" w:rsidRPr="00D01FDF">
        <w:rPr>
          <w:rFonts w:ascii="TH SarabunPSK" w:eastAsia="Calibri" w:hAnsi="TH SarabunPSK" w:cs="TH SarabunPSK"/>
          <w:spacing w:val="2"/>
          <w:sz w:val="30"/>
          <w:szCs w:val="30"/>
          <w:lang w:eastAsia="th-TH"/>
        </w:rPr>
        <w:t>1</w:t>
      </w:r>
      <w:r w:rsidR="00927C83" w:rsidRPr="00D01FDF">
        <w:rPr>
          <w:rFonts w:ascii="TH SarabunPSK" w:eastAsia="Calibri" w:hAnsi="TH SarabunPSK" w:cs="TH SarabunPSK"/>
          <w:spacing w:val="2"/>
          <w:sz w:val="30"/>
          <w:szCs w:val="30"/>
          <w:cs/>
          <w:lang w:eastAsia="th-TH"/>
        </w:rPr>
        <w:t>.</w:t>
      </w:r>
      <w:r w:rsidR="00927C83" w:rsidRPr="00D01FDF">
        <w:rPr>
          <w:rFonts w:ascii="TH SarabunPSK" w:eastAsia="Calibri" w:hAnsi="TH SarabunPSK" w:cs="TH SarabunPSK"/>
          <w:spacing w:val="2"/>
          <w:sz w:val="30"/>
          <w:szCs w:val="30"/>
          <w:lang w:val="en-GB" w:eastAsia="th-TH"/>
        </w:rPr>
        <w:t>2</w:t>
      </w:r>
      <w:r w:rsidRPr="00D01FDF">
        <w:rPr>
          <w:rFonts w:ascii="TH SarabunPSK" w:eastAsia="Calibri" w:hAnsi="TH SarabunPSK" w:cs="TH SarabunPSK"/>
          <w:spacing w:val="2"/>
          <w:sz w:val="30"/>
          <w:szCs w:val="30"/>
          <w:lang w:val="en-GB" w:eastAsia="th-TH"/>
        </w:rPr>
        <w:t>)</w:t>
      </w:r>
      <w:r w:rsidR="00927C83" w:rsidRPr="00D01FDF">
        <w:rPr>
          <w:rFonts w:ascii="TH SarabunPSK" w:eastAsia="Calibri" w:hAnsi="TH SarabunPSK" w:cs="TH SarabunPSK"/>
          <w:spacing w:val="2"/>
          <w:sz w:val="30"/>
          <w:szCs w:val="30"/>
          <w:cs/>
          <w:lang w:eastAsia="th-TH"/>
        </w:rPr>
        <w:t xml:space="preserve"> กรณีบริษัทถูกตลาดหลักทรัพย์แห่งประเทศไทยขึ้นเครื่องหมาย </w:t>
      </w:r>
      <w:r w:rsidR="00927C83" w:rsidRPr="00D01FDF">
        <w:rPr>
          <w:rFonts w:ascii="TH SarabunPSK" w:eastAsia="Calibri" w:hAnsi="TH SarabunPSK" w:cs="TH SarabunPSK"/>
          <w:spacing w:val="2"/>
          <w:sz w:val="30"/>
          <w:szCs w:val="30"/>
          <w:lang w:eastAsia="th-TH"/>
        </w:rPr>
        <w:t>SP</w:t>
      </w:r>
      <w:r w:rsidR="00927C83" w:rsidRPr="00D01FDF">
        <w:rPr>
          <w:rFonts w:ascii="TH SarabunPSK" w:eastAsia="Calibri" w:hAnsi="TH SarabunPSK" w:cs="TH SarabunPSK"/>
          <w:spacing w:val="2"/>
          <w:sz w:val="30"/>
          <w:szCs w:val="30"/>
          <w:cs/>
          <w:lang w:eastAsia="th-TH"/>
        </w:rPr>
        <w:t xml:space="preserve"> เนื่องจากมีปัญหาฐานะการเงิน</w:t>
      </w:r>
      <w:r w:rsidR="00927C83" w:rsidRPr="00F120A6">
        <w:rPr>
          <w:rFonts w:ascii="TH SarabunPSK" w:eastAsia="Calibri" w:hAnsi="TH SarabunPSK" w:cs="TH SarabunPSK"/>
          <w:spacing w:val="4"/>
          <w:sz w:val="30"/>
          <w:szCs w:val="30"/>
          <w:cs/>
          <w:lang w:eastAsia="th-TH"/>
        </w:rPr>
        <w:t xml:space="preserve"> </w:t>
      </w:r>
      <w:r w:rsidR="00927C83" w:rsidRPr="00F120A6">
        <w:rPr>
          <w:rFonts w:ascii="TH SarabunPSK" w:hAnsi="TH SarabunPSK" w:cs="TH SarabunPSK"/>
          <w:spacing w:val="3"/>
          <w:sz w:val="30"/>
          <w:szCs w:val="30"/>
          <w:cs/>
        </w:rPr>
        <w:t>หรืออยู่ในกระบวนการ</w:t>
      </w:r>
      <w:r w:rsidR="00927C83" w:rsidRPr="00F120A6">
        <w:rPr>
          <w:rFonts w:ascii="TH SarabunPSK" w:hAnsi="TH SarabunPSK" w:cs="TH SarabunPSK"/>
          <w:spacing w:val="6"/>
          <w:sz w:val="30"/>
          <w:szCs w:val="30"/>
          <w:cs/>
        </w:rPr>
        <w:t>ฟื้นฟูกิจการตามกฎหมายว่าด้วยล้มละลาย</w:t>
      </w:r>
      <w:r w:rsidR="00927C83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หรือบริษัทอยู่ในกลุ่ม </w:t>
      </w:r>
      <w:r w:rsidR="00927C83" w:rsidRPr="00F120A6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NPG </w:t>
      </w:r>
      <w:r w:rsidR="00927C83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ตามข้อ </w:t>
      </w:r>
      <w:r w:rsidR="00927C83" w:rsidRPr="00F120A6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26 </w:t>
      </w:r>
      <w:r w:rsidR="00927C83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  <w:t xml:space="preserve">ของประกาศนี้ </w:t>
      </w:r>
      <w:r w:rsidR="00A23D62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040"/>
      </w:tblGrid>
      <w:tr w:rsidR="00F4249F" w:rsidRPr="00F120A6" w14:paraId="5BD5D8FB" w14:textId="77777777" w:rsidTr="00467E61">
        <w:tc>
          <w:tcPr>
            <w:tcW w:w="3780" w:type="dxa"/>
          </w:tcPr>
          <w:p w14:paraId="432D87F2" w14:textId="77777777" w:rsidR="00F4249F" w:rsidRPr="00F120A6" w:rsidRDefault="00F4249F" w:rsidP="00F4249F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1" w:name="_Hlk39143851"/>
            <w:r w:rsidRPr="00F120A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ประเภทรายงาน</w:t>
            </w:r>
          </w:p>
        </w:tc>
        <w:tc>
          <w:tcPr>
            <w:tcW w:w="5040" w:type="dxa"/>
          </w:tcPr>
          <w:p w14:paraId="44C5302C" w14:textId="77777777" w:rsidR="00F4249F" w:rsidRPr="00F120A6" w:rsidRDefault="00F4249F" w:rsidP="00F4249F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120A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ระยะเวลาและเงื่อนไขการส่งรายงาน</w:t>
            </w:r>
          </w:p>
        </w:tc>
      </w:tr>
      <w:bookmarkEnd w:id="1"/>
      <w:tr w:rsidR="00467E61" w:rsidRPr="00F120A6" w14:paraId="398384CC" w14:textId="77777777" w:rsidTr="00467E61">
        <w:tc>
          <w:tcPr>
            <w:tcW w:w="3780" w:type="dxa"/>
          </w:tcPr>
          <w:p w14:paraId="35F1FC96" w14:textId="505B85A3" w:rsidR="00467E61" w:rsidRPr="00C342A9" w:rsidRDefault="00467E61" w:rsidP="00F65013">
            <w:pPr>
              <w:spacing w:before="120"/>
              <w:rPr>
                <w:rFonts w:ascii="TH SarabunPSK" w:hAnsi="TH SarabunPSK" w:cs="TH SarabunPSK"/>
                <w:cs/>
              </w:rPr>
            </w:pPr>
            <w:r w:rsidRPr="00C342A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. รายงานทางการเงินสำหรับรอบระยะเวลา 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br/>
              <w:t xml:space="preserve">6 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เดือนแรกของปีบัญชี และการวิเคราะห์และ                คำอธิบายระหว่างกาลของฝ่ายจัดการ (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>Interim Management Discussion and Analysis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)</w:t>
            </w:r>
          </w:p>
        </w:tc>
        <w:tc>
          <w:tcPr>
            <w:tcW w:w="5040" w:type="dxa"/>
          </w:tcPr>
          <w:p w14:paraId="1F73D372" w14:textId="1FFF177B" w:rsidR="00467E61" w:rsidRPr="00C342A9" w:rsidRDefault="00467E61" w:rsidP="00F65013">
            <w:pPr>
              <w:spacing w:before="120"/>
              <w:rPr>
                <w:rFonts w:ascii="TH SarabunPSK" w:hAnsi="TH SarabunPSK" w:cs="TH SarabunPSK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="00FB739F" w:rsidRPr="00C342A9">
              <w:rPr>
                <w:rFonts w:ascii="TH SarabunPSK" w:eastAsia="Calibri" w:hAnsi="TH SarabunPSK" w:cs="TH SarabunPSK"/>
                <w:lang w:eastAsia="th-TH"/>
              </w:rPr>
              <w:t>45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วันนับแต่วันสุดท้ายของรอบระยะเวลา 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เดือนแรก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ของปีบัญชี</w:t>
            </w:r>
          </w:p>
        </w:tc>
      </w:tr>
      <w:tr w:rsidR="00C342A9" w:rsidRPr="00C342A9" w14:paraId="035F4CB2" w14:textId="77777777" w:rsidTr="00CE56E1">
        <w:tc>
          <w:tcPr>
            <w:tcW w:w="3780" w:type="dxa"/>
            <w:tcBorders>
              <w:bottom w:val="single" w:sz="4" w:space="0" w:color="auto"/>
            </w:tcBorders>
          </w:tcPr>
          <w:p w14:paraId="6F95B52C" w14:textId="07BADB71" w:rsidR="00C342A9" w:rsidRPr="008E2E4F" w:rsidRDefault="00C342A9" w:rsidP="00F65013">
            <w:pPr>
              <w:ind w:right="-15"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งบการเงินประจำรอบปีบัญชีฉบับตรวจสอบ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5D543AC4" w14:textId="77777777" w:rsidR="00C342A9" w:rsidRPr="00C342A9" w:rsidRDefault="00C342A9" w:rsidP="00F65013">
            <w:pPr>
              <w:rPr>
                <w:rFonts w:ascii="TH SarabunPSK" w:hAnsi="TH SarabunPSK" w:cs="TH SarabunPSK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 xml:space="preserve">3 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เดือนนับแต่วันสิ้นสุดรอบระยะเวลาบัญชี</w:t>
            </w:r>
          </w:p>
        </w:tc>
      </w:tr>
      <w:tr w:rsidR="00C342A9" w:rsidRPr="00C342A9" w14:paraId="141D025D" w14:textId="77777777" w:rsidTr="00CE56E1">
        <w:trPr>
          <w:trHeight w:val="854"/>
        </w:trPr>
        <w:tc>
          <w:tcPr>
            <w:tcW w:w="3780" w:type="dxa"/>
            <w:tcBorders>
              <w:bottom w:val="single" w:sz="4" w:space="0" w:color="auto"/>
            </w:tcBorders>
          </w:tcPr>
          <w:p w14:paraId="7A0DF3D2" w14:textId="77777777" w:rsidR="00C342A9" w:rsidRPr="00C342A9" w:rsidRDefault="00C342A9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lang w:eastAsia="th-TH"/>
              </w:rPr>
              <w:t>3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แบบแสดงรายการข้อมูลประจำปีและรายงานประจำปี</w:t>
            </w:r>
          </w:p>
          <w:p w14:paraId="044FB11C" w14:textId="77777777" w:rsidR="00C342A9" w:rsidRPr="00C342A9" w:rsidRDefault="00C342A9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- ข้อมูลตามแบบ 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>One Report 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  <w:p w14:paraId="390761AB" w14:textId="7CA73C82" w:rsidR="00C342A9" w:rsidRPr="00C342A9" w:rsidRDefault="00C342A9" w:rsidP="00F65013">
            <w:pPr>
              <w:suppressAutoHyphens/>
              <w:rPr>
                <w:rFonts w:ascii="TH SarabunPSK" w:hAnsi="TH SarabunPSK" w:cs="TH SarabunPSK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ทั้งนี้ หากมีการออกหลักทรัพย์อื่น ต้องมีข้อมูลตามแบบสำหรับหลักทรัพย์นั้นด้วย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6B3AAC05" w14:textId="77777777" w:rsidR="00C342A9" w:rsidRPr="00C342A9" w:rsidRDefault="00C342A9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</w:p>
          <w:p w14:paraId="44E62E4F" w14:textId="77777777" w:rsidR="00C342A9" w:rsidRPr="00C342A9" w:rsidRDefault="00C342A9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</w:p>
          <w:p w14:paraId="4D8B5528" w14:textId="77777777" w:rsidR="00C342A9" w:rsidRPr="00C342A9" w:rsidRDefault="00C342A9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C342A9">
              <w:rPr>
                <w:rFonts w:ascii="TH SarabunPSK" w:eastAsia="Calibri" w:hAnsi="TH SarabunPSK" w:cs="TH SarabunPSK"/>
                <w:lang w:eastAsia="th-TH"/>
              </w:rPr>
              <w:t>3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 xml:space="preserve"> เดือนนับแต่วันสิ้นสุดรอบระยะเวลาบัญชี</w:t>
            </w:r>
          </w:p>
          <w:p w14:paraId="754EABCE" w14:textId="77777777" w:rsidR="00C342A9" w:rsidRPr="00C342A9" w:rsidRDefault="00C342A9" w:rsidP="00F65013">
            <w:pPr>
              <w:suppressAutoHyphens/>
              <w:rPr>
                <w:rFonts w:ascii="TH SarabunPSK" w:eastAsia="Calibri" w:hAnsi="TH SarabunPSK" w:cs="TH SarabunPSK"/>
                <w:u w:val="single"/>
                <w:lang w:eastAsia="th-TH"/>
              </w:rPr>
            </w:pPr>
          </w:p>
          <w:p w14:paraId="09E43DA1" w14:textId="5E8DB009" w:rsidR="00C342A9" w:rsidRPr="0071206D" w:rsidRDefault="00C342A9" w:rsidP="00F65013">
            <w:pPr>
              <w:suppressAutoHyphens/>
              <w:rPr>
                <w:rFonts w:ascii="TH SarabunPSK" w:hAnsi="TH SarabunPSK" w:cs="TH SarabunPSK"/>
                <w:cs/>
              </w:rPr>
            </w:pPr>
          </w:p>
        </w:tc>
      </w:tr>
    </w:tbl>
    <w:p w14:paraId="33E87F08" w14:textId="52247403" w:rsidR="00610DDD" w:rsidRPr="00F120A6" w:rsidRDefault="00585A4C" w:rsidP="00610DDD">
      <w:pPr>
        <w:suppressAutoHyphens/>
        <w:spacing w:before="240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>
        <w:rPr>
          <w:rFonts w:ascii="TH SarabunPSK" w:eastAsia="Calibri" w:hAnsi="TH SarabunPSK" w:cs="TH SarabunPSK" w:hint="cs"/>
          <w:b/>
          <w:bCs/>
          <w:sz w:val="30"/>
          <w:szCs w:val="30"/>
          <w:cs/>
          <w:lang w:eastAsia="th-TH"/>
        </w:rPr>
        <w:t>(</w:t>
      </w:r>
      <w:r w:rsidR="00927C83" w:rsidRPr="00DB32B1"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2</w:t>
      </w:r>
      <w:r w:rsidRPr="00DB32B1">
        <w:rPr>
          <w:rFonts w:ascii="TH SarabunPSK" w:eastAsia="Calibri" w:hAnsi="TH SarabunPSK" w:cs="TH SarabunPSK" w:hint="cs"/>
          <w:b/>
          <w:bCs/>
          <w:sz w:val="30"/>
          <w:szCs w:val="30"/>
          <w:cs/>
          <w:lang w:eastAsia="th-TH"/>
        </w:rPr>
        <w:t>)</w:t>
      </w:r>
      <w:r w:rsidR="00927C83" w:rsidRPr="00DB32B1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 </w:t>
      </w:r>
      <w:r w:rsidR="00927C83" w:rsidRPr="00DB32B1">
        <w:rPr>
          <w:rFonts w:ascii="TH SarabunPSK" w:eastAsia="Calibri" w:hAnsi="TH SarabunPSK" w:cs="TH SarabunPSK"/>
          <w:b/>
          <w:bCs/>
          <w:spacing w:val="-8"/>
          <w:sz w:val="30"/>
          <w:szCs w:val="30"/>
          <w:cs/>
          <w:lang w:eastAsia="th-TH"/>
        </w:rPr>
        <w:t>บริษัทไทยที่ได้รับอนุญาตให้เสนอขายหุ้นต่อประชาชนเป็นการทั่วไป (</w:t>
      </w:r>
      <w:r w:rsidR="00927C83" w:rsidRPr="00DB32B1">
        <w:rPr>
          <w:rFonts w:ascii="TH SarabunPSK" w:eastAsia="Calibri" w:hAnsi="TH SarabunPSK" w:cs="TH SarabunPSK"/>
          <w:b/>
          <w:bCs/>
          <w:spacing w:val="-8"/>
          <w:sz w:val="30"/>
          <w:szCs w:val="30"/>
          <w:lang w:eastAsia="th-TH"/>
        </w:rPr>
        <w:t>public offering</w:t>
      </w:r>
      <w:r w:rsidR="00927C83" w:rsidRPr="00DB32B1">
        <w:rPr>
          <w:rFonts w:ascii="TH SarabunPSK" w:eastAsia="Calibri" w:hAnsi="TH SarabunPSK" w:cs="TH SarabunPSK"/>
          <w:b/>
          <w:bCs/>
          <w:spacing w:val="-8"/>
          <w:sz w:val="30"/>
          <w:szCs w:val="30"/>
          <w:cs/>
          <w:lang w:eastAsia="th-TH"/>
        </w:rPr>
        <w:t>) ซึ่งอยู่ระหว่างดำเนินการ</w:t>
      </w:r>
      <w:r w:rsidR="00927C83" w:rsidRPr="00DB32B1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>นำหุ้นเข้าเป็นหลักทรัพย์จดทะเบียนในตลาดหลักทรัพย์แห่งประเทศไทย</w:t>
      </w:r>
      <w:r w:rsidR="00A451B4">
        <w:rPr>
          <w:rStyle w:val="FootnoteReference"/>
          <w:rFonts w:ascii="TH SarabunPSK" w:eastAsia="Calibri" w:hAnsi="TH SarabunPSK" w:cs="TH SarabunPSK"/>
          <w:b/>
          <w:bCs/>
          <w:cs/>
          <w:lang w:eastAsia="th-TH"/>
        </w:rPr>
        <w:footnoteReference w:id="3"/>
      </w:r>
    </w:p>
    <w:p w14:paraId="5CB7BFFF" w14:textId="40AFF8EF" w:rsidR="006E5EA1" w:rsidRPr="00D31771" w:rsidRDefault="00927C83" w:rsidP="00D31771">
      <w:pPr>
        <w:suppressAutoHyphens/>
        <w:jc w:val="thaiDistribute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ให้เป็นไปตามตารางที่กำหนดใน</w:t>
      </w:r>
      <w:r w:rsidR="0040532F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ข้อ (</w:t>
      </w: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>1</w:t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.</w:t>
      </w: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>1</w:t>
      </w:r>
      <w:r w:rsidR="0040532F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)</w:t>
      </w:r>
      <w:r w:rsidR="003523CA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</w:t>
      </w:r>
      <w:r w:rsidR="00890CF7" w:rsidRPr="00F120A6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 </w:t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ทั้งนี้ ในส่วนที่เกี่ยวกับรายงานประจำปี ให้มีหน้าที่</w:t>
      </w:r>
      <w:r w:rsidR="00F65013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เมื่อบริษัท</w:t>
      </w:r>
      <w:r w:rsidR="00F65013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มีการเสนอขายหุ้นต่อประชาชนแล้ว</w:t>
      </w:r>
      <w:r w:rsidR="00890CF7" w:rsidRPr="00F120A6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  </w:t>
      </w:r>
      <w:r w:rsidR="00890CF7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นอกจากนี้ หากบริษัทได้รับอนุญาตให้เสนอขายตราสารหนี้ต่อประชาชน</w:t>
      </w:r>
      <w:r w:rsidR="00B67689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</w:r>
      <w:r w:rsidR="00890CF7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เป็นการทั่วไป </w:t>
      </w:r>
      <w:r w:rsidR="008C6753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หรือต่อผู้</w:t>
      </w:r>
      <w:r w:rsidR="008C6753" w:rsidRPr="00D47AF2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ลงทุนรายใหญ่</w:t>
      </w:r>
      <w:r w:rsidR="008C6753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พิเศษ </w:t>
      </w:r>
      <w:r w:rsidR="000F7C25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หรือ</w:t>
      </w:r>
      <w:r w:rsidR="00890CF7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ต่อผู้ลงทุนรายใหญ่ ให้เป็นไปตามตารางที่กำหนดใน</w:t>
      </w:r>
      <w:r w:rsidR="005E60E4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หัวข้อ</w:t>
      </w:r>
      <w:r w:rsidR="005E60E4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</w:r>
      <w:r w:rsidR="005E60E4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ตราสารหนี้</w:t>
      </w:r>
      <w:r w:rsidR="00890CF7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ด้วย</w:t>
      </w:r>
    </w:p>
    <w:p w14:paraId="104D9220" w14:textId="3489EF4A" w:rsidR="006E5EA1" w:rsidRPr="00F120A6" w:rsidRDefault="00D31771" w:rsidP="006E5EA1">
      <w:pPr>
        <w:tabs>
          <w:tab w:val="left" w:pos="270"/>
        </w:tabs>
        <w:suppressAutoHyphens/>
        <w:spacing w:before="240"/>
        <w:jc w:val="thaiDistribute"/>
        <w:rPr>
          <w:rFonts w:ascii="TH SarabunPSK" w:eastAsia="Calibri" w:hAnsi="TH SarabunPSK" w:cs="TH SarabunPSK"/>
          <w:sz w:val="30"/>
          <w:szCs w:val="30"/>
          <w:lang w:eastAsia="th-TH"/>
        </w:rPr>
      </w:pPr>
      <w:r>
        <w:rPr>
          <w:rFonts w:ascii="TH SarabunPSK" w:eastAsia="Calibri" w:hAnsi="TH SarabunPSK" w:cs="TH SarabunPSK" w:hint="cs"/>
          <w:b/>
          <w:bCs/>
          <w:sz w:val="30"/>
          <w:szCs w:val="30"/>
          <w:cs/>
          <w:lang w:eastAsia="th-TH"/>
        </w:rPr>
        <w:t>(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3</w:t>
      </w:r>
      <w:r w:rsidRPr="00DB32B1">
        <w:rPr>
          <w:rFonts w:ascii="TH SarabunPSK" w:eastAsia="Calibri" w:hAnsi="TH SarabunPSK" w:cs="TH SarabunPSK" w:hint="cs"/>
          <w:b/>
          <w:bCs/>
          <w:sz w:val="30"/>
          <w:szCs w:val="30"/>
          <w:cs/>
          <w:lang w:eastAsia="th-TH"/>
        </w:rPr>
        <w:t>)</w:t>
      </w:r>
      <w:r w:rsidR="006E5EA1" w:rsidRPr="00DB32B1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 บริษัทไทยที่ไม่มีหุ้นเป็นหลักทรัพย์จดทะเบียนในตลาดหลักทรัพย์แห่งประเทศไทย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 (บริษัท 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non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>-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  <w:t>listed</w:t>
      </w:r>
      <w:r w:rsidR="006E5EA1" w:rsidRPr="00F120A6"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  <w:t xml:space="preserve">) </w:t>
      </w:r>
    </w:p>
    <w:p w14:paraId="0AEB8C1A" w14:textId="103EBA21" w:rsidR="006E5EA1" w:rsidRPr="00F120A6" w:rsidRDefault="006E5EA1" w:rsidP="006E5EA1">
      <w:pPr>
        <w:suppressAutoHyphens/>
        <w:spacing w:before="120" w:after="120"/>
        <w:jc w:val="thaiDistribute"/>
        <w:rPr>
          <w:rFonts w:ascii="TH SarabunPSK" w:eastAsia="Calibri" w:hAnsi="TH SarabunPSK" w:cs="TH SarabunPSK"/>
          <w:spacing w:val="-4"/>
          <w:sz w:val="30"/>
          <w:szCs w:val="30"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     </w:t>
      </w:r>
      <w:r w:rsidR="00D221B2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(</w:t>
      </w: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>3</w:t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.</w:t>
      </w: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>1</w:t>
      </w:r>
      <w:r w:rsidR="00D221B2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)</w:t>
      </w: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  </w:t>
      </w:r>
      <w:r w:rsidRPr="00F120A6">
        <w:rPr>
          <w:rFonts w:ascii="TH SarabunPSK" w:eastAsia="Calibri" w:hAnsi="TH SarabunPSK" w:cs="TH SarabunPSK"/>
          <w:spacing w:val="-4"/>
          <w:sz w:val="30"/>
          <w:szCs w:val="30"/>
          <w:cs/>
          <w:lang w:eastAsia="th-TH"/>
        </w:rPr>
        <w:t>กรณีมีการเสนอขายหุ้นหรือใบสำคัญแสดงสิทธิที่จะซื้อหุ้น และไม่มีหน้าที่เนื่องจากการเสนอขาย</w:t>
      </w:r>
      <w:r w:rsidRPr="00F120A6">
        <w:rPr>
          <w:rFonts w:ascii="TH SarabunPSK" w:eastAsia="Calibri" w:hAnsi="TH SarabunPSK" w:cs="TH SarabunPSK"/>
          <w:spacing w:val="-4"/>
          <w:sz w:val="30"/>
          <w:szCs w:val="30"/>
          <w:cs/>
          <w:lang w:eastAsia="th-TH"/>
        </w:rPr>
        <w:br/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ตราสารหนี้หรือใบสำคัญแสดงสิทธิอนุพันธ์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888"/>
        <w:gridCol w:w="5076"/>
      </w:tblGrid>
      <w:tr w:rsidR="006E5EA1" w:rsidRPr="00F120A6" w14:paraId="4C3DC138" w14:textId="77777777">
        <w:trPr>
          <w:tblHeader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A76F3" w14:textId="77777777" w:rsidR="006E5EA1" w:rsidRPr="00F120A6" w:rsidRDefault="006E5EA1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lastRenderedPageBreak/>
              <w:t>ประเภทรายงาน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FEA" w14:textId="77777777" w:rsidR="006E5EA1" w:rsidRPr="00F120A6" w:rsidRDefault="006E5EA1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ระยะเวลาและเงื่อนไขการส่งรายงาน</w:t>
            </w:r>
          </w:p>
        </w:tc>
      </w:tr>
      <w:tr w:rsidR="006E5EA1" w:rsidRPr="00F120A6" w14:paraId="49F8921D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A59AE" w14:textId="77777777" w:rsidR="006E5EA1" w:rsidRPr="00C342A9" w:rsidRDefault="006E5EA1" w:rsidP="00220976">
            <w:pPr>
              <w:suppressAutoHyphens/>
              <w:spacing w:before="120"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งบการเงินประจำรอบปีบัญชี ฉบับตรวจสอบ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6E56" w14:textId="77777777" w:rsidR="006E5EA1" w:rsidRPr="00C342A9" w:rsidRDefault="006E5EA1" w:rsidP="00220976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ภายในระยะเวลาเดียวกับที่ส่งให้กระทรวงพาณิชย์</w:t>
            </w:r>
          </w:p>
        </w:tc>
      </w:tr>
      <w:tr w:rsidR="006E5EA1" w:rsidRPr="00F120A6" w14:paraId="344EC9A2" w14:textId="77777777">
        <w:trPr>
          <w:trHeight w:val="53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A3734" w14:textId="77777777" w:rsidR="006E5EA1" w:rsidRPr="00C342A9" w:rsidRDefault="006E5EA1">
            <w:pPr>
              <w:suppressAutoHyphens/>
              <w:jc w:val="thaiDistribute"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. รายงานประจำปีตามรูปแบบเดียวกับที่ส่งกระทรวงพาณิชย์</w:t>
            </w:r>
            <w:r w:rsidRPr="00C342A9">
              <w:rPr>
                <w:rFonts w:ascii="TH SarabunPSK" w:eastAsia="Calibri" w:hAnsi="TH SarabunPSK" w:cs="TH SarabunPSK"/>
                <w:vertAlign w:val="superscript"/>
                <w:cs/>
                <w:lang w:eastAsia="th-TH"/>
              </w:rPr>
              <w:footnoteReference w:id="4"/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49CA" w14:textId="125F06D0" w:rsidR="006E5EA1" w:rsidRPr="00C342A9" w:rsidRDefault="006E5EA1">
            <w:pPr>
              <w:suppressAutoHyphens/>
              <w:jc w:val="thaiDistribute"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ภายในระยะเวลาเดียวกับที่ส่งให้กระทรวงพาณิชย์</w:t>
            </w:r>
          </w:p>
          <w:p w14:paraId="1519CB7D" w14:textId="69779E4F" w:rsidR="006E5EA1" w:rsidRPr="00C342A9" w:rsidRDefault="006E5EA1" w:rsidP="00FE0AD5">
            <w:pPr>
              <w:suppressAutoHyphens/>
              <w:spacing w:before="120"/>
              <w:jc w:val="thaiDistribute"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กรณียกเว้น</w:t>
            </w:r>
          </w:p>
          <w:p w14:paraId="19A0439E" w14:textId="77777777" w:rsidR="006E5EA1" w:rsidRPr="00C342A9" w:rsidRDefault="006E5EA1">
            <w:pPr>
              <w:suppressAutoHyphens/>
              <w:spacing w:after="120"/>
              <w:jc w:val="thaiDistribute"/>
              <w:rPr>
                <w:rFonts w:ascii="TH SarabunPSK" w:eastAsia="Calibri" w:hAnsi="TH SarabunPSK" w:cs="TH SarabunPSK"/>
                <w:lang w:eastAsia="th-TH"/>
              </w:rPr>
            </w:pPr>
            <w:r w:rsidRPr="00C342A9">
              <w:rPr>
                <w:rFonts w:ascii="TH SarabunPSK" w:eastAsia="Calibri" w:hAnsi="TH SarabunPSK" w:cs="TH SarabunPSK"/>
                <w:cs/>
                <w:lang w:eastAsia="th-TH"/>
              </w:rPr>
              <w:t>- ยกเว้นศาลมีคำสั่งให้ฟื้นฟูกิจการตามกฎหมายว่าด้วยล้มละลาย ไม่ต้องส่งข้อมูลนี้ต่อสำนักงาน</w:t>
            </w:r>
          </w:p>
        </w:tc>
      </w:tr>
    </w:tbl>
    <w:p w14:paraId="3A72DA24" w14:textId="16696C6E" w:rsidR="002F2359" w:rsidRPr="005E60E4" w:rsidRDefault="002F2359" w:rsidP="00927C83">
      <w:p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eastAsia="th-TH"/>
        </w:rPr>
      </w:pPr>
      <w:r w:rsidRPr="00DA1630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  <w:lang w:eastAsia="th-TH"/>
        </w:rPr>
        <w:t>ตราสารหนี้</w:t>
      </w:r>
    </w:p>
    <w:p w14:paraId="78E8712A" w14:textId="4A15829C" w:rsidR="0096684B" w:rsidRDefault="00AE0836" w:rsidP="00112130">
      <w:pPr>
        <w:tabs>
          <w:tab w:val="left" w:pos="284"/>
          <w:tab w:val="left" w:pos="630"/>
        </w:tabs>
        <w:suppressAutoHyphens/>
        <w:spacing w:before="120" w:after="1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</w:pPr>
      <w:r w:rsidRPr="00C66463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 xml:space="preserve">1. </w:t>
      </w:r>
      <w:r w:rsidR="005A300B" w:rsidRPr="00C66463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กรณีบริษัทไ</w:t>
      </w:r>
      <w:r w:rsidR="00AB3A50" w:rsidRPr="00C66463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ทย</w:t>
      </w:r>
      <w:r w:rsidR="005A300B" w:rsidRPr="00C66463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ที่มีหุ้นเป็นบริษัทจดทะเบียนในตลาดหลักทรัพย์แห่งประเทศไทย (</w:t>
      </w:r>
      <w:r w:rsidR="00CF52E0" w:rsidRPr="00C66463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>listed</w:t>
      </w:r>
      <w:r w:rsidR="005A300B" w:rsidRPr="00C66463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)</w:t>
      </w:r>
      <w:r w:rsidRPr="00C66463">
        <w:rPr>
          <w:rStyle w:val="FootnoteReference"/>
          <w:rFonts w:ascii="TH SarabunPSK" w:eastAsia="Calibri" w:hAnsi="TH SarabunPSK" w:cs="TH SarabunPSK"/>
          <w:b/>
          <w:bCs/>
          <w:cs/>
          <w:lang w:eastAsia="th-TH"/>
        </w:rPr>
        <w:footnoteReference w:id="5"/>
      </w:r>
      <w:r w:rsidR="00F65013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br/>
      </w:r>
      <w:r w:rsidR="0096684B" w:rsidRPr="0096684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ให้นำส่งรายงาน ดังนี้</w:t>
      </w:r>
    </w:p>
    <w:p w14:paraId="4D538969" w14:textId="51B285DA" w:rsidR="00CF52E0" w:rsidRPr="006B2F7B" w:rsidRDefault="009B24A6" w:rsidP="006B2F7B">
      <w:pPr>
        <w:pStyle w:val="ListParagraph"/>
        <w:numPr>
          <w:ilvl w:val="0"/>
          <w:numId w:val="29"/>
        </w:numPr>
        <w:tabs>
          <w:tab w:val="left" w:pos="284"/>
          <w:tab w:val="left" w:pos="630"/>
        </w:tabs>
        <w:suppressAutoHyphens/>
        <w:spacing w:before="120" w:after="120"/>
        <w:ind w:left="0" w:firstLine="68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กรณี</w:t>
      </w:r>
      <w:r w:rsidR="00571B0E" w:rsidRPr="006B2F7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เสนอขายต่อประชาชนเป็นการทั่วไป (</w:t>
      </w:r>
      <w:r w:rsidR="00571B0E" w:rsidRPr="006B2F7B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 xml:space="preserve">public offering) </w:t>
      </w:r>
      <w:r w:rsidR="00571B0E" w:rsidRPr="006B2F7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หรือเสนอขายต่อ</w:t>
      </w:r>
      <w:r w:rsidR="001D0CB9" w:rsidRPr="006B2F7B" w:rsidDel="00A95CE3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ผู้ลงทุน</w:t>
      </w:r>
      <w:r w:rsidR="006B2F7B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 xml:space="preserve">     </w:t>
      </w:r>
      <w:r w:rsidR="00571B0E" w:rsidRPr="006B2F7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รายใหญ่พิเศษ หรือผู้ลงทุนรายใหญ่โดยมีการจดข้อจำกัดการโอนให้จำกัดอยู่ในกลุ่มผู้ลงทุนดังกล่าว </w:t>
      </w:r>
      <w:r w:rsidR="00EA7BE6" w:rsidRPr="006B2F7B" w:rsidDel="00FD2254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ให้นำส่งรายงาน</w:t>
      </w:r>
      <w:r w:rsidR="00827803" w:rsidRPr="006B2F7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เช่นเดียว</w:t>
      </w:r>
      <w:r w:rsidR="00A91F9B" w:rsidRPr="006B2F7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กับตราสารทุน และจัดทำรายงานต่อไปนี้เพิ่มเติมด้วย</w:t>
      </w:r>
      <w:r w:rsidR="00FD2254" w:rsidRPr="006B2F7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 </w:t>
      </w:r>
    </w:p>
    <w:tbl>
      <w:tblPr>
        <w:tblW w:w="8816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723"/>
        <w:gridCol w:w="5093"/>
      </w:tblGrid>
      <w:tr w:rsidR="00F52608" w:rsidRPr="00AE391D" w14:paraId="54BD94ED" w14:textId="77777777" w:rsidTr="00383592">
        <w:trPr>
          <w:trHeight w:val="488"/>
          <w:tblHeader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352AA" w14:textId="77777777" w:rsidR="00F52608" w:rsidRPr="00F120A6" w:rsidRDefault="00F52608" w:rsidP="00F65013">
            <w:pPr>
              <w:suppressAutoHyphens/>
              <w:spacing w:before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1642" w14:textId="77777777" w:rsidR="00F52608" w:rsidRPr="00F120A6" w:rsidRDefault="00F52608" w:rsidP="00F65013">
            <w:pPr>
              <w:suppressAutoHyphens/>
              <w:spacing w:before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F52608" w:rsidRPr="00AE391D" w14:paraId="736F4F3A" w14:textId="77777777" w:rsidTr="00383592">
        <w:trPr>
          <w:trHeight w:val="350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156CE" w14:textId="74390D7A" w:rsidR="00F52608" w:rsidRDefault="00F52608" w:rsidP="00F65013">
            <w:pPr>
              <w:tabs>
                <w:tab w:val="left" w:pos="284"/>
              </w:tabs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DA1630">
              <w:rPr>
                <w:rFonts w:ascii="TH SarabunPSK" w:eastAsia="Calibri" w:hAnsi="TH SarabunPSK" w:cs="TH SarabunPSK" w:hint="cs"/>
                <w:cs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 รายงานอัตราส่วนที่มีนัยสำคัญทางการเงิน</w:t>
            </w:r>
            <w:r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(key financial ratio)</w:t>
            </w:r>
          </w:p>
          <w:p w14:paraId="2E3F27D6" w14:textId="2BEE1082" w:rsidR="00CD1AF3" w:rsidRDefault="00CD1AF3" w:rsidP="00F65013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2. </w:t>
            </w:r>
            <w:r w:rsidRPr="0099028E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ข้อมูลทางการเงินที่สำคัญ (</w:t>
            </w:r>
            <w:r w:rsidRPr="0099028E">
              <w:rPr>
                <w:rFonts w:ascii="TH SarabunPSK" w:eastAsia="Calibri" w:hAnsi="TH SarabunPSK" w:cs="TH SarabunPSK"/>
                <w:spacing w:val="-6"/>
                <w:lang w:eastAsia="th-TH"/>
              </w:rPr>
              <w:t>financial</w:t>
            </w:r>
            <w:r w:rsidR="0099028E" w:rsidRPr="0099028E">
              <w:rPr>
                <w:rFonts w:ascii="TH SarabunPSK" w:eastAsia="Calibri" w:hAnsi="TH SarabunPSK" w:cs="TH SarabunPSK" w:hint="cs"/>
                <w:spacing w:val="-6"/>
                <w:cs/>
                <w:lang w:eastAsia="th-TH"/>
              </w:rPr>
              <w:t xml:space="preserve"> </w:t>
            </w:r>
            <w:r w:rsidRPr="0099028E">
              <w:rPr>
                <w:rFonts w:ascii="TH SarabunPSK" w:eastAsia="Calibri" w:hAnsi="TH SarabunPSK" w:cs="TH SarabunPSK"/>
                <w:spacing w:val="-6"/>
                <w:lang w:eastAsia="th-TH"/>
              </w:rPr>
              <w:t>highlight)</w:t>
            </w:r>
          </w:p>
          <w:p w14:paraId="103AD00C" w14:textId="47E8038D" w:rsidR="00CD1AF3" w:rsidRPr="00CD1AF3" w:rsidRDefault="00CD1AF3" w:rsidP="00F65013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3. </w:t>
            </w:r>
            <w:r w:rsidRPr="0099028E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ข้อกำหนดด้านการเงิน</w:t>
            </w:r>
            <w:r w:rsidRPr="0099028E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 </w:t>
            </w:r>
            <w:r w:rsidRPr="0099028E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(</w:t>
            </w:r>
            <w:r w:rsidRPr="0099028E">
              <w:rPr>
                <w:rFonts w:ascii="TH SarabunPSK" w:eastAsia="Calibri" w:hAnsi="TH SarabunPSK" w:cs="TH SarabunPSK"/>
                <w:spacing w:val="-6"/>
                <w:lang w:eastAsia="th-TH"/>
              </w:rPr>
              <w:t>financial covenants)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C835" w14:textId="77777777" w:rsidR="00CD1AF3" w:rsidRDefault="00F52608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ภายในระยะเวลาเดียวกับที่ส่งงบการเงิน</w:t>
            </w:r>
            <w:r w:rsidR="008F580F">
              <w:rPr>
                <w:rFonts w:ascii="TH SarabunPSK" w:eastAsia="Calibri" w:hAnsi="TH SarabunPSK" w:cs="TH SarabunPSK" w:hint="cs"/>
                <w:cs/>
                <w:lang w:eastAsia="th-TH"/>
              </w:rPr>
              <w:t>ไตรมาส</w:t>
            </w:r>
            <w:r w:rsidR="006E2717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="008F580F">
              <w:rPr>
                <w:rFonts w:ascii="TH SarabunPSK" w:eastAsia="Calibri" w:hAnsi="TH SarabunPSK" w:cs="TH SarabunPSK" w:hint="cs"/>
                <w:cs/>
                <w:lang w:eastAsia="th-TH"/>
              </w:rPr>
              <w:t>และงบการเงินประจำรอบปีบัญชี</w:t>
            </w:r>
          </w:p>
          <w:p w14:paraId="303ADDAE" w14:textId="77777777" w:rsidR="00CD1AF3" w:rsidRDefault="00CD1AF3" w:rsidP="00F65013">
            <w:pPr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</w:p>
          <w:p w14:paraId="713AF683" w14:textId="77777777" w:rsidR="00CD1AF3" w:rsidRDefault="00CD1AF3" w:rsidP="00F65013">
            <w:pPr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</w:p>
          <w:p w14:paraId="3B4C268A" w14:textId="5D5717DA" w:rsidR="00F52608" w:rsidRPr="00EF6E9A" w:rsidRDefault="00CD1AF3" w:rsidP="00F65013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7C3703" w:rsidRPr="001B48EA" w14:paraId="588946EA" w14:textId="77777777" w:rsidTr="00383592">
        <w:trPr>
          <w:trHeight w:val="350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41DA4" w14:textId="1C3D7732" w:rsidR="007C3703" w:rsidRPr="001B48EA" w:rsidRDefault="007C3703" w:rsidP="00F65013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4. </w:t>
            </w:r>
            <w:r w:rsidR="00644EB3" w:rsidRPr="001B48EA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644EB3" w:rsidRPr="001B48EA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644EB3" w:rsidRPr="001B48EA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C903" w14:textId="211818BD" w:rsidR="007C3703" w:rsidRPr="001B48EA" w:rsidRDefault="007C3703" w:rsidP="00F65013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1B48EA"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 xml:space="preserve">ระยะเวลาเดียวกับที่ส่งงบการเงินไตรมาส </w:t>
            </w:r>
            <w:r w:rsidRPr="001B48EA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1B48EA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หรืองบการเงินประจำงวด</w:t>
            </w:r>
            <w:r w:rsidRPr="001B48EA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1B48EA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1B48EA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และ</w:t>
            </w:r>
            <w:r w:rsidRPr="001B48EA">
              <w:rPr>
                <w:rFonts w:ascii="TH SarabunPSK" w:eastAsia="Calibri" w:hAnsi="TH SarabunPSK" w:cs="TH SarabunPSK" w:hint="cs"/>
                <w:cs/>
                <w:lang w:eastAsia="th-TH"/>
              </w:rPr>
              <w:t>งบการเงินประจำรอบปีบัญชี</w:t>
            </w:r>
          </w:p>
        </w:tc>
      </w:tr>
    </w:tbl>
    <w:p w14:paraId="3DE74832" w14:textId="28277004" w:rsidR="00D42B8C" w:rsidRPr="001B48EA" w:rsidRDefault="00D42B8C" w:rsidP="006B2F7B">
      <w:pPr>
        <w:pStyle w:val="ListParagraph"/>
        <w:tabs>
          <w:tab w:val="left" w:pos="284"/>
          <w:tab w:val="left" w:pos="630"/>
        </w:tabs>
        <w:suppressAutoHyphens/>
        <w:spacing w:before="120" w:after="120"/>
        <w:ind w:left="0" w:firstLine="68"/>
        <w:contextualSpacing w:val="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</w:pPr>
      <w:r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(</w:t>
      </w:r>
      <w:r w:rsidRPr="001B48EA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>2</w:t>
      </w:r>
      <w:r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)</w:t>
      </w:r>
      <w:r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ab/>
        <w:t>กรณีเสนอขายต่อ</w:t>
      </w:r>
      <w:r w:rsidR="00072B78" w:rsidRPr="001B48EA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ผู้ลงทุนสถาบัน</w:t>
      </w:r>
      <w:r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โดยมีการจดข้อจำกัดการโอนให้จำกัดอยู่ในกลุ่มผู้ลงทุนดังกล่าว ให้นำส่งรายงานเช่นเดียวกับตราสารทุน และจัดทำรายงานต่อไปนี้เพิ่มเติมด้วย</w:t>
      </w:r>
    </w:p>
    <w:tbl>
      <w:tblPr>
        <w:tblW w:w="8816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723"/>
        <w:gridCol w:w="5093"/>
      </w:tblGrid>
      <w:tr w:rsidR="00072B78" w:rsidRPr="001B48EA" w14:paraId="54A3340E" w14:textId="77777777">
        <w:trPr>
          <w:trHeight w:val="488"/>
          <w:tblHeader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3B638" w14:textId="77777777" w:rsidR="00072B78" w:rsidRPr="001B48EA" w:rsidRDefault="00072B78" w:rsidP="00F65013">
            <w:pPr>
              <w:suppressAutoHyphens/>
              <w:spacing w:before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682B" w14:textId="77777777" w:rsidR="00072B78" w:rsidRPr="001B48EA" w:rsidRDefault="00072B78" w:rsidP="00F65013">
            <w:pPr>
              <w:suppressAutoHyphens/>
              <w:spacing w:before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072B78" w:rsidRPr="001B48EA" w14:paraId="4B37A46E" w14:textId="77777777">
        <w:trPr>
          <w:trHeight w:val="350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523B2" w14:textId="79EF89D8" w:rsidR="00072B78" w:rsidRPr="001B48EA" w:rsidRDefault="00072B78" w:rsidP="00F65013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1. 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1EDC" w14:textId="4BC707F7" w:rsidR="00072B78" w:rsidRPr="001B48EA" w:rsidRDefault="00FD2605" w:rsidP="00F65013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1B48EA"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ระยะเวลาเดียวกับที่ส่งงบการเงิน</w:t>
            </w:r>
            <w:r w:rsidR="00B15162" w:rsidRPr="001B48EA">
              <w:rPr>
                <w:rFonts w:ascii="TH SarabunPSK" w:eastAsia="Calibri" w:hAnsi="TH SarabunPSK" w:cs="TH SarabunPSK"/>
                <w:cs/>
                <w:lang w:eastAsia="th-TH"/>
              </w:rPr>
              <w:t xml:space="preserve">ไตรมาส </w:t>
            </w:r>
            <w:r w:rsidR="00B15162" w:rsidRPr="001B48EA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="00B15162" w:rsidRPr="001B48EA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หรืองบการเงินประจำงวด</w:t>
            </w:r>
            <w:r w:rsidR="00B15162" w:rsidRPr="001B48EA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="00B15162" w:rsidRPr="001B48EA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="00B15162" w:rsidRPr="001B48EA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</w:t>
            </w:r>
            <w:r w:rsidR="00B15162" w:rsidRPr="001B48EA">
              <w:rPr>
                <w:rFonts w:ascii="TH SarabunPSK" w:eastAsia="Calibri" w:hAnsi="TH SarabunPSK" w:cs="TH SarabunPSK"/>
                <w:cs/>
                <w:lang w:eastAsia="th-TH"/>
              </w:rPr>
              <w:t>และ</w:t>
            </w:r>
            <w:r w:rsidR="00B15162" w:rsidRPr="001B48EA">
              <w:rPr>
                <w:rFonts w:ascii="TH SarabunPSK" w:eastAsia="Calibri" w:hAnsi="TH SarabunPSK" w:cs="TH SarabunPSK" w:hint="cs"/>
                <w:cs/>
                <w:lang w:eastAsia="th-TH"/>
              </w:rPr>
              <w:t>งบการเงิน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ประจำรอบปีบัญชี</w:t>
            </w:r>
            <w:r w:rsidR="00547AB9" w:rsidRPr="001B48EA" w:rsidDel="00547AB9">
              <w:rPr>
                <w:rStyle w:val="CommentReference"/>
              </w:rPr>
              <w:t xml:space="preserve"> </w:t>
            </w:r>
          </w:p>
        </w:tc>
      </w:tr>
    </w:tbl>
    <w:p w14:paraId="413CD5FB" w14:textId="77777777" w:rsidR="00701432" w:rsidRDefault="00701432" w:rsidP="00E40E73">
      <w:pPr>
        <w:pStyle w:val="ListParagraph"/>
        <w:tabs>
          <w:tab w:val="left" w:pos="284"/>
          <w:tab w:val="left" w:pos="630"/>
        </w:tabs>
        <w:suppressAutoHyphens/>
        <w:spacing w:before="240"/>
        <w:ind w:left="0"/>
        <w:contextualSpacing w:val="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</w:pPr>
    </w:p>
    <w:p w14:paraId="73620F5C" w14:textId="55E9CAC2" w:rsidR="00AE0836" w:rsidRPr="00C66463" w:rsidRDefault="00AE0836" w:rsidP="00E40E73">
      <w:pPr>
        <w:pStyle w:val="ListParagraph"/>
        <w:tabs>
          <w:tab w:val="left" w:pos="284"/>
          <w:tab w:val="left" w:pos="630"/>
        </w:tabs>
        <w:suppressAutoHyphens/>
        <w:spacing w:before="240"/>
        <w:ind w:left="0"/>
        <w:contextualSpacing w:val="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</w:pPr>
      <w:r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lastRenderedPageBreak/>
        <w:t>2. กรณี</w:t>
      </w:r>
      <w:r w:rsidR="00AB3A50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อื่นที่ไม่เ</w:t>
      </w:r>
      <w:r w:rsidR="00494591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ข้ากรณีตาม</w:t>
      </w:r>
      <w:r w:rsidR="0077699E" w:rsidRPr="001B48EA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ข้อ</w:t>
      </w:r>
      <w:r w:rsidR="00494591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162F7C" w:rsidRPr="001B48EA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 xml:space="preserve">1. </w:t>
      </w:r>
      <w:r w:rsidR="00FD2254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หรือ</w:t>
      </w:r>
      <w:r w:rsidR="00251984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บริษัทในไลฟ์เอ็กซ์เช้นจ์</w:t>
      </w:r>
      <w:r w:rsidR="00D85AD1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ซึ่งมีนิยามตามประกาศคณะกรรมการ</w:t>
      </w:r>
      <w:r w:rsidR="00D85AD1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br/>
        <w:t>กำกับตลาดทุนที่ ทจ. 75/2564 เรื่อง</w:t>
      </w:r>
      <w:r w:rsidR="00701FA3" w:rsidRPr="001B48EA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 xml:space="preserve"> </w:t>
      </w:r>
      <w:r w:rsidR="00D85AD1" w:rsidRPr="001B48EA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การปฏิบัติหน้าที่</w:t>
      </w:r>
      <w:r w:rsidR="00D85AD1" w:rsidRPr="00C66463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 ลงวันที่ 29 ธันวาคม พ.ศ. 2564 </w:t>
      </w:r>
      <w:r w:rsidRPr="00C66463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ให้นำส่งรายงาน ดังนี้</w:t>
      </w:r>
    </w:p>
    <w:p w14:paraId="5A0DC8B1" w14:textId="41375C3A" w:rsidR="00CE65D4" w:rsidRPr="000429EF" w:rsidRDefault="00F57F63" w:rsidP="00FC3310">
      <w:pPr>
        <w:pStyle w:val="ListParagraph"/>
        <w:numPr>
          <w:ilvl w:val="0"/>
          <w:numId w:val="9"/>
        </w:numPr>
        <w:tabs>
          <w:tab w:val="left" w:pos="284"/>
          <w:tab w:val="left" w:pos="630"/>
        </w:tabs>
        <w:suppressAutoHyphens/>
        <w:spacing w:before="120"/>
        <w:ind w:left="0" w:firstLine="68"/>
        <w:contextualSpacing w:val="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</w:pPr>
      <w:r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กรณี</w:t>
      </w:r>
      <w:r w:rsidR="00CE65D4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เสนอขายต่อประชาชนเป็นการทั่วไป (</w:t>
      </w:r>
      <w:r w:rsidR="00CE65D4" w:rsidRPr="000429EF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>public offering)</w:t>
      </w:r>
      <w:r w:rsidR="00015268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F424B7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หรือ</w:t>
      </w:r>
      <w:r w:rsidR="00015268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เสนอขาย</w:t>
      </w:r>
      <w:r w:rsidR="00C26BF7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ต่อ</w:t>
      </w:r>
      <w:r w:rsidR="00015268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ผู้ลงทุนสถาบัน หรือผู้ลงทุนรายใหญ่พิเศษ หรือผู้ลงทุนรายใหญ่</w:t>
      </w:r>
      <w:r w:rsidR="005250EE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015268" w:rsidRPr="0018434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โดยไม่มีการจดข้อจำกัดการโอน</w:t>
      </w:r>
      <w:r w:rsidR="00015268" w:rsidRPr="000429EF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หรือเงื่อนไขการโอนให้จำกัดอยู่ในกลุ่มผู้ลงทุนดังกล่าว</w:t>
      </w:r>
    </w:p>
    <w:p w14:paraId="752DF9F4" w14:textId="5C1674F9" w:rsidR="005F593B" w:rsidRPr="005F593B" w:rsidRDefault="00CE65D4" w:rsidP="00E40E73">
      <w:pPr>
        <w:pStyle w:val="ListParagraph"/>
        <w:numPr>
          <w:ilvl w:val="1"/>
          <w:numId w:val="10"/>
        </w:numPr>
        <w:tabs>
          <w:tab w:val="left" w:pos="426"/>
          <w:tab w:val="left" w:pos="630"/>
        </w:tabs>
        <w:suppressAutoHyphens/>
        <w:spacing w:before="120"/>
        <w:ind w:left="1151"/>
        <w:contextualSpacing w:val="0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lang w:eastAsia="th-TH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เสนอ</w:t>
      </w:r>
      <w:r w:rsidR="00F57F63" w:rsidRPr="00CE65D4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ขาย</w:t>
      </w:r>
      <w:r w:rsidR="00AA0764" w:rsidRPr="00CE65D4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พันธบัตร หรือหุ้นกู้</w:t>
      </w:r>
      <w:r w:rsidR="001665F1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ซึ่งไม่ใช่หุ้นกู้ตาม</w:t>
      </w:r>
      <w:r w:rsidR="0077699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ข้อ</w:t>
      </w:r>
      <w:r w:rsidR="001665F1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(1.2) และ (1.3)</w:t>
      </w:r>
      <w:r w:rsidR="00F76DBF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</w:p>
    <w:p w14:paraId="3CE37284" w14:textId="12C652BB" w:rsidR="00585A4C" w:rsidRPr="00CE65D4" w:rsidRDefault="005F593B" w:rsidP="005F593B">
      <w:pPr>
        <w:pStyle w:val="ListParagraph"/>
        <w:numPr>
          <w:ilvl w:val="2"/>
          <w:numId w:val="14"/>
        </w:numPr>
        <w:tabs>
          <w:tab w:val="left" w:pos="426"/>
          <w:tab w:val="left" w:pos="630"/>
        </w:tabs>
        <w:suppressAutoHyphens/>
        <w:spacing w:after="120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</w:pP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กรณีบริษัทไทย</w:t>
      </w:r>
      <w:r w:rsidR="001665F1">
        <w:rPr>
          <w:rStyle w:val="FootnoteReference"/>
          <w:rFonts w:ascii="TH SarabunPSK" w:eastAsia="Calibri" w:hAnsi="TH SarabunPSK" w:cs="TH SarabunPSK"/>
          <w:cs/>
          <w:lang w:eastAsia="th-TH"/>
        </w:rPr>
        <w:footnoteReference w:id="6"/>
      </w:r>
      <w:r w:rsidR="002549EE" w:rsidRPr="00CE65D4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</w:p>
    <w:tbl>
      <w:tblPr>
        <w:tblW w:w="8931" w:type="dxa"/>
        <w:tblInd w:w="-5" w:type="dxa"/>
        <w:tblLayout w:type="fixed"/>
        <w:tblLook w:val="0020" w:firstRow="1" w:lastRow="0" w:firstColumn="0" w:lastColumn="0" w:noHBand="0" w:noVBand="0"/>
      </w:tblPr>
      <w:tblGrid>
        <w:gridCol w:w="3841"/>
        <w:gridCol w:w="5090"/>
      </w:tblGrid>
      <w:tr w:rsidR="00585A4C" w:rsidRPr="00F120A6" w14:paraId="60A730C7" w14:textId="77777777" w:rsidTr="00E40E73">
        <w:trPr>
          <w:tblHeader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CFF33" w14:textId="77777777" w:rsidR="00585A4C" w:rsidRPr="00F120A6" w:rsidRDefault="00585A4C" w:rsidP="00F6501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5226" w14:textId="77777777" w:rsidR="00585A4C" w:rsidRPr="00F120A6" w:rsidRDefault="00585A4C" w:rsidP="00F6501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ระยะเวลาและเงื่อนไขการส่งรายงาน</w:t>
            </w:r>
          </w:p>
        </w:tc>
      </w:tr>
      <w:tr w:rsidR="00585A4C" w:rsidRPr="00F120A6" w14:paraId="1E9312EC" w14:textId="77777777" w:rsidTr="00E40E73">
        <w:trPr>
          <w:trHeight w:val="737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72C3F" w14:textId="77777777" w:rsidR="00585A4C" w:rsidRPr="00AD4809" w:rsidRDefault="00585A4C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</w:t>
            </w:r>
          </w:p>
          <w:p w14:paraId="73391A37" w14:textId="77777777" w:rsidR="00585A4C" w:rsidRPr="00AD4809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AC0F" w14:textId="77777777" w:rsidR="00585A4C" w:rsidRPr="00AD4809" w:rsidRDefault="00585A4C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กรณีทั่วไป</w:t>
            </w:r>
          </w:p>
          <w:p w14:paraId="31C8D4DE" w14:textId="6B8E6CE1" w:rsidR="00585A4C" w:rsidRPr="00AD4809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- 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งบการเงินไตรมาส </w:t>
            </w:r>
            <w:r w:rsidRPr="00AD4809">
              <w:rPr>
                <w:rFonts w:ascii="TH SarabunPSK" w:eastAsia="Calibri" w:hAnsi="TH SarabunPSK" w:cs="TH SarabunPSK"/>
                <w:spacing w:val="-4"/>
                <w:lang w:eastAsia="th-TH"/>
              </w:rPr>
              <w:t xml:space="preserve">1 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ไตรมาส </w:t>
            </w:r>
            <w:r w:rsidRPr="00AD4809">
              <w:rPr>
                <w:rFonts w:ascii="TH SarabunPSK" w:eastAsia="Calibri" w:hAnsi="TH SarabunPSK" w:cs="TH SarabunPSK"/>
                <w:spacing w:val="-4"/>
                <w:lang w:eastAsia="th-TH"/>
              </w:rPr>
              <w:t>2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* และไตรมาส </w:t>
            </w:r>
            <w:r w:rsidRPr="00AD4809">
              <w:rPr>
                <w:rFonts w:ascii="TH SarabunPSK" w:eastAsia="Calibri" w:hAnsi="TH SarabunPSK" w:cs="TH SarabunPSK"/>
                <w:spacing w:val="-4"/>
                <w:lang w:eastAsia="th-TH"/>
              </w:rPr>
              <w:t xml:space="preserve">3 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>ฉบับสอบทาน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45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494166EF" w14:textId="6DFD9D95" w:rsidR="005A42AF" w:rsidRDefault="00585A4C" w:rsidP="00F65013">
            <w:pPr>
              <w:suppressAutoHyphens/>
              <w:rPr>
                <w:rFonts w:ascii="TH SarabunPSK" w:eastAsia="Calibri" w:hAnsi="TH SarabunPSK" w:cs="TH SarabunPSK"/>
                <w:u w:val="single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- งบการเงินประจำรอบปีบัญชี ฉบับตรวจสอบภายใน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เดือน</w:t>
            </w:r>
            <w:r w:rsidR="00F65013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นับแต่วันสิ้นสุดรอบระยะเวลาบัญชี</w:t>
            </w:r>
            <w:bookmarkStart w:id="2" w:name="_Ref95470960"/>
            <w:r>
              <w:rPr>
                <w:rStyle w:val="FootnoteReference"/>
                <w:rFonts w:ascii="TH SarabunPSK" w:eastAsia="Calibri" w:hAnsi="TH SarabunPSK" w:cs="TH SarabunPSK"/>
                <w:cs/>
                <w:lang w:eastAsia="th-TH"/>
              </w:rPr>
              <w:footnoteReference w:id="7"/>
            </w:r>
            <w:bookmarkEnd w:id="2"/>
          </w:p>
          <w:p w14:paraId="2B8600C7" w14:textId="73E27231" w:rsidR="00585A4C" w:rsidRPr="009D5697" w:rsidRDefault="00585A4C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 xml:space="preserve">กรณีส่งงบการเงินไตรมาส </w:t>
            </w:r>
            <w:r w:rsidRPr="00AD4809">
              <w:rPr>
                <w:rFonts w:ascii="TH SarabunPSK" w:eastAsia="Calibri" w:hAnsi="TH SarabunPSK" w:cs="TH SarabunPSK"/>
                <w:u w:val="single"/>
                <w:lang w:eastAsia="th-TH"/>
              </w:rPr>
              <w:t xml:space="preserve">4 </w:t>
            </w:r>
            <w:r w:rsidRPr="00AD480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ฉบับสอบทาน ก่อนส่งงบการเงินประจำรอบปีบัญชี ฉบับตรวจสอบ</w:t>
            </w:r>
          </w:p>
          <w:p w14:paraId="4ED898F3" w14:textId="77777777" w:rsidR="00472AF5" w:rsidRPr="009D5697" w:rsidRDefault="00472AF5" w:rsidP="00F65013">
            <w:pPr>
              <w:suppressAutoHyphens/>
              <w:spacing w:before="120"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-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 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1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>2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* 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val="en-GB" w:eastAsia="th-TH"/>
              </w:rPr>
              <w:t>3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 และไตรมาส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4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>ฉบับสอบทาน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45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66708721" w14:textId="77777777" w:rsidR="00472AF5" w:rsidRPr="009D5697" w:rsidRDefault="00472AF5" w:rsidP="00F65013">
            <w:pPr>
              <w:suppressAutoHyphens/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-  งบการเงินประจำรอบปีบัญชี ฉบับตรวจสอบภายใน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3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เดือน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นับแต่วันสิ้นสุดรอบระยะเวลาบัญชี</w:t>
            </w:r>
          </w:p>
          <w:p w14:paraId="05FCE990" w14:textId="21EA535E" w:rsidR="00472AF5" w:rsidRDefault="00472AF5" w:rsidP="00F65013">
            <w:pPr>
              <w:spacing w:before="120"/>
              <w:rPr>
                <w:rFonts w:ascii="TH SarabunPSK" w:eastAsia="Calibri" w:hAnsi="TH SarabunPSK" w:cs="TH SarabunPSK"/>
                <w:lang w:val="en-GB" w:eastAsia="th-TH"/>
              </w:rPr>
            </w:pPr>
            <w:r w:rsidRPr="009D5697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หมายเหตุ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: *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เลือกส่งงบการเงินไตรมาส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</w:t>
            </w:r>
            <w:r w:rsidR="00F65013">
              <w:rPr>
                <w:rFonts w:ascii="TH SarabunPSK" w:eastAsia="Calibri" w:hAnsi="TH SarabunPSK" w:cs="TH SarabunPSK"/>
                <w:cs/>
                <w:lang w:val="en-GB"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ประจำงวด</w:t>
            </w:r>
            <w:r w:rsidRPr="009D5697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 ที่ผ่านการตรวจสอบโดยผู้สอบบัญชีก็ได้ </w:t>
            </w:r>
          </w:p>
          <w:p w14:paraId="403DD14B" w14:textId="1F4F559E" w:rsidR="00585A4C" w:rsidRPr="00E70285" w:rsidRDefault="00585A4C" w:rsidP="00F65013">
            <w:pPr>
              <w:suppressAutoHyphens/>
              <w:rPr>
                <w:rFonts w:ascii="TH SarabunPSK" w:eastAsia="Calibri" w:hAnsi="TH SarabunPSK" w:cs="TH SarabunPSK"/>
                <w:spacing w:val="-6"/>
                <w:lang w:val="en-GB" w:eastAsia="th-TH"/>
              </w:rPr>
            </w:pPr>
            <w:r w:rsidRPr="00FE0068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 xml:space="preserve">หากเลือกส่งงบการเงินประจำงวด </w:t>
            </w:r>
            <w:r w:rsidRPr="00FE0068">
              <w:rPr>
                <w:rFonts w:ascii="TH SarabunPSK" w:eastAsia="Calibri" w:hAnsi="TH SarabunPSK" w:cs="TH SarabunPSK"/>
                <w:spacing w:val="-6"/>
                <w:lang w:val="en-GB" w:eastAsia="th-TH"/>
              </w:rPr>
              <w:t xml:space="preserve">6 </w:t>
            </w:r>
            <w:r w:rsidRPr="00FE0068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เดือน ให้ส่งงบการเงินดังกล่าว</w:t>
            </w:r>
            <w:r w:rsidRPr="00FE0068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FE0068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FE0068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เดือนนับแต่วันสุดท้ายของรอบระยะเวลา </w:t>
            </w:r>
            <w:r w:rsidRPr="00FE0068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FE0068">
              <w:rPr>
                <w:rFonts w:ascii="TH SarabunPSK" w:eastAsia="Calibri" w:hAnsi="TH SarabunPSK" w:cs="TH SarabunPSK"/>
                <w:cs/>
                <w:lang w:eastAsia="th-TH"/>
              </w:rPr>
              <w:t>เดือนแรกของปีบัญชี</w:t>
            </w:r>
          </w:p>
        </w:tc>
      </w:tr>
      <w:tr w:rsidR="00585A4C" w:rsidRPr="00F120A6" w14:paraId="7E82A4D8" w14:textId="77777777" w:rsidTr="00E40E73">
        <w:trPr>
          <w:trHeight w:val="710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9B810" w14:textId="77777777" w:rsidR="00585A4C" w:rsidRPr="00AD4809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</w:t>
            </w:r>
            <w:r w:rsidRPr="00AD4809">
              <w:rPr>
                <w:rFonts w:ascii="TH SarabunPSK" w:eastAsia="Calibri" w:hAnsi="TH SarabunPSK" w:cs="TH SarabunPSK"/>
                <w:strike/>
                <w:cs/>
                <w:lang w:eastAsia="th-TH"/>
              </w:rPr>
              <w:t xml:space="preserve"> </w:t>
            </w:r>
          </w:p>
          <w:p w14:paraId="3D65882E" w14:textId="2166D756" w:rsidR="00585A4C" w:rsidRPr="006B2F7B" w:rsidRDefault="00585A4C" w:rsidP="00F65013">
            <w:pPr>
              <w:suppressAutoHyphens/>
              <w:rPr>
                <w:rFonts w:ascii="TH SarabunPSK" w:eastAsia="Calibri" w:hAnsi="TH SarabunPSK" w:cs="TH SarabunPSK"/>
                <w:strike/>
                <w:cs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- ข้อมูลตามแบบ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>One Report 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 ทั้งนี้ หากมีการออกหลักทรัพย์อื่น ต้องมีข้อมูลตามแบบสำหรับหลักทรัพย์นั้นด้วย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11B7" w14:textId="77777777" w:rsidR="00585A4C" w:rsidRPr="00AD4809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3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เดือนนับแต่วันสิ้นสุดรอบระยะเวลาบัญชี</w:t>
            </w:r>
          </w:p>
        </w:tc>
      </w:tr>
      <w:tr w:rsidR="00585A4C" w:rsidRPr="00F120A6" w14:paraId="2175822E" w14:textId="77777777" w:rsidTr="00E40E73">
        <w:trPr>
          <w:trHeight w:val="611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AECF9" w14:textId="77777777" w:rsidR="00585A4C" w:rsidRPr="00AD4809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lastRenderedPageBreak/>
              <w:t>3. รายงานประจำปีตามรูปแบบเดียวกับที่ส่งกระทรวงพาณิชย์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0C0F" w14:textId="16072613" w:rsidR="00585A4C" w:rsidRPr="00AD4809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เมื่อมีผู้ถือหุ้นกู้แปลงสภาพใช้สิทธิตามหุ้นกู้แปลงสภาพ</w:t>
            </w:r>
            <w:r w:rsidR="00F65013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โดยให้ส่งรายงานประจำปีภายในระยะเวลาเดียวกับที่ส่งให้กระทรวงพาณิชย์</w:t>
            </w:r>
          </w:p>
        </w:tc>
      </w:tr>
      <w:tr w:rsidR="00585A4C" w:rsidRPr="00F120A6" w14:paraId="1C5E38EC" w14:textId="77777777" w:rsidTr="00E40E73">
        <w:trPr>
          <w:trHeight w:val="611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13974" w14:textId="2A8C73FC" w:rsidR="00585A4C" w:rsidRDefault="00585A4C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lang w:eastAsia="th-TH"/>
              </w:rPr>
              <w:t>4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. รายงานอัตราส่วนที่มีนัยสำคัญทางการเงิน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>(key financial ratio)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  <w:p w14:paraId="5CFA19AB" w14:textId="77777777" w:rsidR="00CD1AF3" w:rsidRDefault="00CD1AF3" w:rsidP="00F65013">
            <w:pPr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5. </w:t>
            </w:r>
            <w:r w:rsidRPr="004D4738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ข้อมูลทางการเงินที่สำคัญ (</w:t>
            </w:r>
            <w:r w:rsidRPr="004D4738">
              <w:rPr>
                <w:rFonts w:ascii="TH SarabunPSK" w:eastAsia="Calibri" w:hAnsi="TH SarabunPSK" w:cs="TH SarabunPSK"/>
                <w:spacing w:val="-2"/>
                <w:lang w:eastAsia="th-TH"/>
              </w:rPr>
              <w:t>financial highlight)</w:t>
            </w:r>
          </w:p>
          <w:p w14:paraId="340FD350" w14:textId="2FAC7281" w:rsidR="00CD1AF3" w:rsidRPr="00AD4809" w:rsidRDefault="00CD1AF3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6.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ข้อกำหนดด้านการเงิน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8F580F">
              <w:rPr>
                <w:rFonts w:ascii="TH SarabunPSK" w:eastAsia="Calibri" w:hAnsi="TH SarabunPSK" w:cs="TH SarabunPSK"/>
                <w:lang w:eastAsia="th-TH"/>
              </w:rPr>
              <w:t>financial covenants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10BD" w14:textId="77777777" w:rsidR="00585A4C" w:rsidRDefault="007C3703" w:rsidP="00F65013">
            <w:pPr>
              <w:suppressAutoHyphens/>
              <w:rPr>
                <w:rFonts w:ascii="TH SarabunPSK" w:eastAsia="Calibri" w:hAnsi="TH SarabunPSK" w:cs="TH SarabunPSK"/>
                <w:spacing w:val="6"/>
                <w:lang w:eastAsia="th-TH"/>
              </w:rPr>
            </w:pPr>
            <w:r w:rsidRPr="007C22D7"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  <w:t>ภายในระยะเวลาเดียวกับที่ส่งงบการเงิน</w:t>
            </w:r>
            <w:r w:rsidRPr="007C22D7">
              <w:rPr>
                <w:rFonts w:ascii="TH SarabunPSK" w:eastAsia="Calibri" w:hAnsi="TH SarabunPSK" w:cs="TH SarabunPSK" w:hint="cs"/>
                <w:spacing w:val="6"/>
                <w:cs/>
                <w:lang w:eastAsia="th-TH"/>
              </w:rPr>
              <w:t>ไตรมาส</w:t>
            </w:r>
            <w:r w:rsidR="009A52BA">
              <w:rPr>
                <w:rFonts w:ascii="TH SarabunPSK" w:eastAsia="Calibri" w:hAnsi="TH SarabunPSK" w:cs="TH SarabunPSK"/>
                <w:spacing w:val="6"/>
                <w:lang w:eastAsia="th-TH"/>
              </w:rPr>
              <w:t xml:space="preserve"> </w:t>
            </w:r>
            <w:r w:rsidRPr="007C22D7">
              <w:rPr>
                <w:rFonts w:ascii="TH SarabunPSK" w:eastAsia="Calibri" w:hAnsi="TH SarabunPSK" w:cs="TH SarabunPSK" w:hint="cs"/>
                <w:spacing w:val="6"/>
                <w:cs/>
                <w:lang w:eastAsia="th-TH"/>
              </w:rPr>
              <w:t>และงบการเงินประจำรอบปีบัญชี</w:t>
            </w:r>
          </w:p>
          <w:p w14:paraId="5E2A6B2B" w14:textId="21187BE0" w:rsidR="00CD1AF3" w:rsidRPr="007C22D7" w:rsidRDefault="00CD1AF3" w:rsidP="00F65013">
            <w:pPr>
              <w:suppressAutoHyphens/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7C3703" w:rsidRPr="00F120A6" w14:paraId="706E9132" w14:textId="77777777" w:rsidTr="00E40E73">
        <w:trPr>
          <w:trHeight w:val="611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78445" w14:textId="3E8A9B12" w:rsidR="007C3703" w:rsidRPr="00AD4809" w:rsidRDefault="007C3703" w:rsidP="00F65013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7. </w:t>
            </w:r>
            <w:r w:rsidR="00644EB3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644EB3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644EB3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334C" w14:textId="7371631D" w:rsidR="007C3703" w:rsidRPr="00EF6E9A" w:rsidRDefault="007C3703" w:rsidP="00F65013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หรืองบการเงินประจำงวด</w:t>
            </w:r>
            <w:r w:rsidRPr="009D5697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และ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งบการเงินประจำรอบปีบัญชี</w:t>
            </w:r>
          </w:p>
        </w:tc>
      </w:tr>
    </w:tbl>
    <w:p w14:paraId="6666891E" w14:textId="1CA7497A" w:rsidR="00D761A0" w:rsidRPr="00D761A0" w:rsidRDefault="00D761A0" w:rsidP="00D01FDF">
      <w:pPr>
        <w:pStyle w:val="ListParagraph"/>
        <w:numPr>
          <w:ilvl w:val="2"/>
          <w:numId w:val="14"/>
        </w:numPr>
        <w:tabs>
          <w:tab w:val="left" w:pos="630"/>
          <w:tab w:val="left" w:pos="1080"/>
        </w:tabs>
        <w:suppressAutoHyphens/>
        <w:spacing w:before="240" w:after="120"/>
        <w:ind w:left="1871"/>
        <w:contextualSpacing w:val="0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</w:pP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</w:t>
      </w:r>
      <w:r w:rsidRPr="00C724FD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สาขาธนาคารต่างประเทศที่ประกอบธุรกิจธนาคารพาณิชย์ในประเทศไทย</w:t>
      </w:r>
      <w:r w:rsidR="001A6EC9" w:rsidRPr="00526B1E">
        <w:rPr>
          <w:rStyle w:val="FootnoteReference"/>
          <w:rFonts w:ascii="TH SarabunPSK" w:eastAsia="Calibri" w:hAnsi="TH SarabunPSK" w:cs="TH SarabunPSK"/>
          <w:sz w:val="30"/>
          <w:szCs w:val="30"/>
          <w:cs/>
          <w:lang w:eastAsia="th-TH"/>
        </w:rPr>
        <w:footnoteReference w:id="8"/>
      </w:r>
      <w:r w:rsidR="001A6EC9" w:rsidRPr="00526B1E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</w:t>
      </w:r>
      <w:r w:rsidRPr="00C724FD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 </w:t>
      </w:r>
    </w:p>
    <w:tbl>
      <w:tblPr>
        <w:tblW w:w="9090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88"/>
        <w:gridCol w:w="5202"/>
      </w:tblGrid>
      <w:tr w:rsidR="00D761A0" w:rsidRPr="00F120A6" w14:paraId="218A5922" w14:textId="77777777">
        <w:trPr>
          <w:tblHeader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7260F" w14:textId="77777777" w:rsidR="00D761A0" w:rsidRPr="00F120A6" w:rsidRDefault="00D761A0" w:rsidP="00A8595C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BEFA" w14:textId="77777777" w:rsidR="00D761A0" w:rsidRPr="00F120A6" w:rsidRDefault="00D761A0" w:rsidP="00A8595C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ระยะเวลาและเงื่อนไขการส่งรายงาน</w:t>
            </w:r>
          </w:p>
        </w:tc>
      </w:tr>
      <w:tr w:rsidR="00D761A0" w:rsidRPr="00F120A6" w14:paraId="3AAE7A83" w14:textId="77777777">
        <w:trPr>
          <w:trHeight w:val="4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A3ECC" w14:textId="77777777" w:rsidR="00D761A0" w:rsidRPr="000A0186" w:rsidRDefault="00D761A0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b/>
                <w:bCs/>
                <w:lang w:eastAsia="th-TH"/>
              </w:rPr>
            </w:pPr>
            <w:r w:rsidRPr="000A0186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</w:t>
            </w:r>
          </w:p>
          <w:p w14:paraId="799802F4" w14:textId="77777777" w:rsidR="00D761A0" w:rsidRPr="000A0186" w:rsidRDefault="00D761A0" w:rsidP="00A8595C">
            <w:pPr>
              <w:suppressAutoHyphens/>
              <w:rPr>
                <w:rFonts w:ascii="TH SarabunPSK" w:eastAsia="Calibri" w:hAnsi="TH SarabunPSK" w:cs="TH SarabunPSK"/>
                <w:b/>
                <w:bCs/>
                <w:lang w:eastAsia="th-TH"/>
              </w:rPr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4B97" w14:textId="77777777" w:rsidR="00D761A0" w:rsidRPr="000A0186" w:rsidRDefault="00D761A0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0A0186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กรณีทั่วไป</w:t>
            </w:r>
          </w:p>
          <w:p w14:paraId="077ED0ED" w14:textId="77777777" w:rsidR="00D761A0" w:rsidRPr="000A0186" w:rsidRDefault="00D761A0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- งบการเงินไตรมาส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 xml:space="preserve">1 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ไตรมาส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* และไตรมาส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 xml:space="preserve">3 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ฉบับสอบทานภายใน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 xml:space="preserve">45 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2721CB3F" w14:textId="77777777" w:rsidR="00D761A0" w:rsidRPr="000A0186" w:rsidRDefault="00D761A0" w:rsidP="00A8595C">
            <w:pPr>
              <w:suppressAutoHyphens/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</w:pP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- งบการเงินประจำรอบปีบัญชี ฉบับตรวจสอบ ภายใน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>เดือน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br/>
              <w:t>นับแต่วันสิ้นสุดรอบระยะเวลาบัญชี</w:t>
            </w:r>
          </w:p>
          <w:p w14:paraId="4A1EED86" w14:textId="77777777" w:rsidR="00D761A0" w:rsidRPr="009D5697" w:rsidRDefault="00D761A0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0A0186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 xml:space="preserve">กรณีส่งงบการเงินไตรมาส </w:t>
            </w:r>
            <w:r w:rsidRPr="000A0186">
              <w:rPr>
                <w:rFonts w:ascii="TH SarabunPSK" w:eastAsia="Calibri" w:hAnsi="TH SarabunPSK" w:cs="TH SarabunPSK"/>
                <w:u w:val="single"/>
                <w:lang w:eastAsia="th-TH"/>
              </w:rPr>
              <w:t xml:space="preserve">4 </w:t>
            </w:r>
            <w:r w:rsidRPr="000A0186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ฉบับสอบทาน ก่อนส่งงบการเงินประจำรอบปีบัญชี ฉบับตรวจสอบ</w:t>
            </w:r>
          </w:p>
          <w:p w14:paraId="1F8B1C5A" w14:textId="77777777" w:rsidR="00B8294D" w:rsidRPr="009D5697" w:rsidRDefault="00B8294D" w:rsidP="00A8595C">
            <w:pPr>
              <w:suppressAutoHyphens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-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 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1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>2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* 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val="en-GB" w:eastAsia="th-TH"/>
              </w:rPr>
              <w:t>3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 และไตรมาส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4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>ฉบับสอบทาน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45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36CB6709" w14:textId="77777777" w:rsidR="00B8294D" w:rsidRDefault="00B8294D" w:rsidP="00A8595C">
            <w:pPr>
              <w:suppressAutoHyphens/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-  งบการเงินประจำรอบปีบัญชี ฉบับตรวจสอบภายใน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3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เดือน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นับแต่วันสิ้นสุดรอบระยะเวลาบัญชี</w:t>
            </w:r>
          </w:p>
          <w:p w14:paraId="343CA2E8" w14:textId="77777777" w:rsidR="00B8294D" w:rsidRDefault="00D761A0" w:rsidP="00A8595C">
            <w:pPr>
              <w:spacing w:before="120"/>
              <w:rPr>
                <w:rFonts w:ascii="TH SarabunPSK" w:eastAsia="Calibri" w:hAnsi="TH SarabunPSK" w:cs="TH SarabunPSK"/>
                <w:lang w:val="en-GB" w:eastAsia="th-TH"/>
              </w:rPr>
            </w:pPr>
            <w:r w:rsidRPr="000A0186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หมายเหตุ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: *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เลือกส่งงบการเงินไตรมาส </w:t>
            </w:r>
            <w:r w:rsidRPr="000A0186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0A0186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</w:t>
            </w:r>
            <w:r w:rsidR="00B8294D"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งวด</w:t>
            </w:r>
            <w:r w:rsidR="00B8294D" w:rsidRPr="009D5697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0A0186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0A0186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 ที่ผ่านการตรวจสอบโดยผู้สอบบัญชีก็ได้ </w:t>
            </w:r>
          </w:p>
          <w:p w14:paraId="72DD9BCA" w14:textId="728AE9FA" w:rsidR="00D761A0" w:rsidRPr="000A0186" w:rsidRDefault="00D761A0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0A0186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 xml:space="preserve">หากเลือกส่งงบการเงินประจำงวด </w:t>
            </w:r>
            <w:r w:rsidRPr="000A0186">
              <w:rPr>
                <w:rFonts w:ascii="TH SarabunPSK" w:eastAsia="Calibri" w:hAnsi="TH SarabunPSK" w:cs="TH SarabunPSK"/>
                <w:spacing w:val="-6"/>
                <w:lang w:val="en-GB" w:eastAsia="th-TH"/>
              </w:rPr>
              <w:t xml:space="preserve">6 </w:t>
            </w:r>
            <w:r w:rsidRPr="000A0186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เดือน ให้ส่งงบการเงินดังกล่าว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เดือนนับแต่วันสุดท้ายของรอบระยะเวลา </w:t>
            </w:r>
            <w:r w:rsidRPr="000A0186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0A0186">
              <w:rPr>
                <w:rFonts w:ascii="TH SarabunPSK" w:eastAsia="Calibri" w:hAnsi="TH SarabunPSK" w:cs="TH SarabunPSK"/>
                <w:cs/>
                <w:lang w:eastAsia="th-TH"/>
              </w:rPr>
              <w:t>เดือนแรกของปีบัญชี</w:t>
            </w:r>
          </w:p>
        </w:tc>
      </w:tr>
      <w:tr w:rsidR="00D761A0" w:rsidRPr="00F120A6" w14:paraId="126D1EA1" w14:textId="77777777">
        <w:trPr>
          <w:trHeight w:val="1007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EC8C8" w14:textId="77777777" w:rsidR="00D761A0" w:rsidRPr="00EF6E9A" w:rsidRDefault="00D761A0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</w:t>
            </w:r>
          </w:p>
          <w:p w14:paraId="30898EA7" w14:textId="77777777" w:rsidR="00D761A0" w:rsidRPr="00EF6E9A" w:rsidRDefault="00D761A0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(ให้มีข้อมูลสอดคล้องกับแบบแสดงรายการข้อมูล (แบบ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filing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โดยปรับปรุงข้อมูลให้เป็นปัจจุบัน)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6906" w14:textId="77777777" w:rsidR="00D761A0" w:rsidRPr="00EF6E9A" w:rsidRDefault="00D761A0" w:rsidP="00A8595C">
            <w:pPr>
              <w:suppressAutoHyphens/>
              <w:rPr>
                <w:rFonts w:ascii="TH SarabunPSK" w:eastAsia="Calibri" w:hAnsi="TH SarabunPSK" w:cs="TH SarabunPSK"/>
                <w:b/>
                <w:b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3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เดือนนับแต่วันสิ้นสุดรอบระยะเวลาบัญชี</w:t>
            </w:r>
          </w:p>
          <w:p w14:paraId="30F3C22E" w14:textId="77777777" w:rsidR="00D761A0" w:rsidRPr="00EF6E9A" w:rsidRDefault="00D761A0" w:rsidP="00A8595C">
            <w:pPr>
              <w:suppressAutoHyphens/>
              <w:rPr>
                <w:rFonts w:ascii="TH SarabunPSK" w:eastAsia="Calibri" w:hAnsi="TH SarabunPSK" w:cs="TH SarabunPSK"/>
                <w:b/>
                <w:bCs/>
                <w:lang w:eastAsia="th-TH"/>
              </w:rPr>
            </w:pPr>
          </w:p>
        </w:tc>
      </w:tr>
      <w:tr w:rsidR="00D761A0" w:rsidRPr="00F120A6" w14:paraId="49901846" w14:textId="77777777">
        <w:trPr>
          <w:trHeight w:val="62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36F69" w14:textId="7931DAAD" w:rsidR="00D761A0" w:rsidRDefault="00D761A0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3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. </w:t>
            </w:r>
            <w:proofErr w:type="gramStart"/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รายงานอัตราส่วนที่มีนัยสำคัญทางการเงิน </w:t>
            </w:r>
            <w:r w:rsidR="00ED545D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(</w:t>
            </w:r>
            <w:proofErr w:type="gramEnd"/>
            <w:r w:rsidRPr="00EF6E9A">
              <w:rPr>
                <w:rFonts w:ascii="TH SarabunPSK" w:eastAsia="Calibri" w:hAnsi="TH SarabunPSK" w:cs="TH SarabunPSK"/>
                <w:lang w:eastAsia="th-TH"/>
              </w:rPr>
              <w:t>key financial ratio)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  <w:p w14:paraId="6DC1D702" w14:textId="6B00AE55" w:rsidR="00220976" w:rsidRDefault="00220976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4. </w:t>
            </w:r>
            <w:r w:rsidRPr="004D4738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ข้อมูลทางการเงินที่สำคัญ (</w:t>
            </w:r>
            <w:r w:rsidRPr="004D4738">
              <w:rPr>
                <w:rFonts w:ascii="TH SarabunPSK" w:eastAsia="Calibri" w:hAnsi="TH SarabunPSK" w:cs="TH SarabunPSK"/>
                <w:spacing w:val="-2"/>
                <w:lang w:eastAsia="th-TH"/>
              </w:rPr>
              <w:t>financial highlight)</w:t>
            </w:r>
          </w:p>
          <w:p w14:paraId="7F3CB7A3" w14:textId="2A4AC201" w:rsidR="00220976" w:rsidRPr="00EF6E9A" w:rsidRDefault="00220976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lastRenderedPageBreak/>
              <w:t xml:space="preserve">5.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ข้อกำหนดด้านการเงิน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8F580F">
              <w:rPr>
                <w:rFonts w:ascii="TH SarabunPSK" w:eastAsia="Calibri" w:hAnsi="TH SarabunPSK" w:cs="TH SarabunPSK"/>
                <w:lang w:eastAsia="th-TH"/>
              </w:rPr>
              <w:t>financial covenants)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7B57" w14:textId="77777777" w:rsidR="00220976" w:rsidRDefault="00C57416" w:rsidP="00A8595C">
            <w:pPr>
              <w:suppressAutoHyphens/>
              <w:rPr>
                <w:rFonts w:ascii="TH SarabunPSK" w:eastAsia="Calibri" w:hAnsi="TH SarabunPSK" w:cs="TH SarabunPSK"/>
                <w:spacing w:val="6"/>
                <w:lang w:eastAsia="th-TH"/>
              </w:rPr>
            </w:pPr>
            <w:r w:rsidRPr="007C22D7"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  <w:lastRenderedPageBreak/>
              <w:t>ภายในระยะเวลาเดียวกับที่ส่งงบการเงิน</w:t>
            </w:r>
            <w:r w:rsidRPr="007C22D7">
              <w:rPr>
                <w:rFonts w:ascii="TH SarabunPSK" w:eastAsia="Calibri" w:hAnsi="TH SarabunPSK" w:cs="TH SarabunPSK" w:hint="cs"/>
                <w:spacing w:val="6"/>
                <w:cs/>
                <w:lang w:eastAsia="th-TH"/>
              </w:rPr>
              <w:t>ไตรมาสและงบการเงินประจำรอบปีบัญชี</w:t>
            </w:r>
          </w:p>
          <w:p w14:paraId="4F87F74B" w14:textId="77777777" w:rsidR="00220976" w:rsidRDefault="00220976" w:rsidP="00A8595C">
            <w:pPr>
              <w:suppressAutoHyphens/>
              <w:rPr>
                <w:rFonts w:ascii="TH SarabunPSK" w:eastAsia="Calibri" w:hAnsi="TH SarabunPSK" w:cs="TH SarabunPSK"/>
                <w:spacing w:val="6"/>
                <w:lang w:eastAsia="th-TH"/>
              </w:rPr>
            </w:pPr>
          </w:p>
          <w:p w14:paraId="575DEE69" w14:textId="242F8EDA" w:rsidR="00D761A0" w:rsidRPr="007C22D7" w:rsidRDefault="00220976" w:rsidP="00A8595C">
            <w:pPr>
              <w:suppressAutoHyphens/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lastRenderedPageBreak/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C57416" w:rsidRPr="00F120A6" w14:paraId="4118DD99" w14:textId="77777777">
        <w:trPr>
          <w:trHeight w:val="62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C7BCC" w14:textId="5714D8E1" w:rsidR="00C57416" w:rsidRPr="00EF6E9A" w:rsidRDefault="00C57416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lastRenderedPageBreak/>
              <w:t xml:space="preserve">6. </w:t>
            </w:r>
            <w:r w:rsidR="00644EB3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644EB3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644EB3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1E1" w14:textId="5EF9D36E" w:rsidR="00C57416" w:rsidRPr="00EF6E9A" w:rsidRDefault="00C57416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หรืองบการเงินประจำงวด</w:t>
            </w:r>
            <w:r w:rsidRPr="009D5697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และ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งบการเงินประจำรอบปีบัญชี</w:t>
            </w:r>
          </w:p>
        </w:tc>
      </w:tr>
    </w:tbl>
    <w:p w14:paraId="6D7E59C5" w14:textId="74102494" w:rsidR="00CC1355" w:rsidRPr="00CC1355" w:rsidRDefault="007E1D40" w:rsidP="00A8595C">
      <w:pPr>
        <w:pStyle w:val="ListParagraph"/>
        <w:numPr>
          <w:ilvl w:val="2"/>
          <w:numId w:val="14"/>
        </w:numPr>
        <w:tabs>
          <w:tab w:val="left" w:pos="630"/>
          <w:tab w:val="left" w:pos="1080"/>
        </w:tabs>
        <w:suppressAutoHyphens/>
        <w:spacing w:before="240" w:after="120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 w:rsidRPr="00CC135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</w:t>
      </w:r>
      <w:r w:rsidRPr="00CC1355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รัฐบาลต่างประเทศ  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65"/>
        <w:gridCol w:w="5249"/>
      </w:tblGrid>
      <w:tr w:rsidR="007E1D40" w:rsidRPr="00F120A6" w14:paraId="073C5137" w14:textId="77777777">
        <w:trPr>
          <w:tblHeader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55F07" w14:textId="77777777" w:rsidR="007E1D40" w:rsidRPr="00F120A6" w:rsidRDefault="007E1D40" w:rsidP="00A8595C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5082" w14:textId="77777777" w:rsidR="007E1D40" w:rsidRPr="00F120A6" w:rsidRDefault="007E1D40" w:rsidP="00A8595C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7E1D40" w:rsidRPr="00F120A6" w14:paraId="7B30BF88" w14:textId="77777777" w:rsidTr="001C2AC6">
        <w:trPr>
          <w:trHeight w:val="607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4511F" w14:textId="77777777" w:rsidR="007E1D40" w:rsidRPr="001B48EA" w:rsidRDefault="007E1D40" w:rsidP="00A8595C">
            <w:pPr>
              <w:tabs>
                <w:tab w:val="left" w:pos="284"/>
              </w:tabs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 xml:space="preserve">. แบบแสดงรายการข้อมูลประจำปี </w:t>
            </w:r>
          </w:p>
          <w:p w14:paraId="58547733" w14:textId="77777777" w:rsidR="007E1D40" w:rsidRPr="001B48EA" w:rsidRDefault="007E1D40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 xml:space="preserve">(ข้อมูลสอดคล้องกับแบบแสดงรายการข้อมูล (แบบ </w:t>
            </w:r>
            <w:r w:rsidRPr="001B48EA">
              <w:rPr>
                <w:rFonts w:ascii="TH SarabunPSK" w:eastAsia="Calibri" w:hAnsi="TH SarabunPSK" w:cs="TH SarabunPSK"/>
                <w:lang w:eastAsia="th-TH"/>
              </w:rPr>
              <w:t>filing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) โดยปรับปรุงข้อมูลให้เป็นปัจจุบัน)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B7CB" w14:textId="77777777" w:rsidR="007E1D40" w:rsidRPr="001B48EA" w:rsidRDefault="007E1D40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 xml:space="preserve">ให้จัดส่งภายใน </w:t>
            </w: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</w:t>
            </w:r>
          </w:p>
        </w:tc>
      </w:tr>
      <w:tr w:rsidR="00EF3259" w:rsidRPr="00F120A6" w14:paraId="077F985B" w14:textId="77777777" w:rsidTr="004D5019">
        <w:trPr>
          <w:trHeight w:val="991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41929" w14:textId="72DF3071" w:rsidR="00EF3259" w:rsidRPr="001B48EA" w:rsidRDefault="00EF3259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2. 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2D96" w14:textId="5A7CA779" w:rsidR="00EF3259" w:rsidRPr="001B48EA" w:rsidRDefault="00BC2601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ภายใน</w:t>
            </w: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 w:rsidRPr="001B48EA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="00CC02B7" w:rsidRPr="001B48EA">
              <w:rPr>
                <w:rFonts w:ascii="TH SarabunPSK" w:eastAsia="Calibri" w:hAnsi="TH SarabunPSK" w:cs="TH SarabunPSK" w:hint="cs"/>
                <w:cs/>
                <w:lang w:eastAsia="th-TH"/>
              </w:rPr>
              <w:t>ของ</w:t>
            </w:r>
            <w:r w:rsidR="008910B7" w:rsidRPr="001B48EA">
              <w:rPr>
                <w:rFonts w:ascii="TH SarabunPSK" w:eastAsia="Calibri" w:hAnsi="TH SarabunPSK" w:cs="TH SarabunPSK" w:hint="cs"/>
                <w:cs/>
                <w:lang w:eastAsia="th-TH"/>
              </w:rPr>
              <w:t>ปีงบประมาณ</w:t>
            </w:r>
            <w:r w:rsidRPr="001B48EA">
              <w:rPr>
                <w:rFonts w:ascii="TH SarabunPSK" w:eastAsia="Calibri" w:hAnsi="TH SarabunPSK" w:cs="TH SarabunPSK"/>
                <w:cs/>
                <w:lang w:eastAsia="th-TH"/>
              </w:rPr>
              <w:t>และภายในระยะเวลาเดียวกับที่ส่งแบบแสดงราย</w:t>
            </w:r>
            <w:r w:rsidR="00A30EC5" w:rsidRPr="001B48EA">
              <w:rPr>
                <w:rFonts w:ascii="TH SarabunPSK" w:eastAsia="Calibri" w:hAnsi="TH SarabunPSK" w:cs="TH SarabunPSK"/>
                <w:cs/>
                <w:lang w:eastAsia="th-TH"/>
              </w:rPr>
              <w:t>การข้อมูลประจำปี</w:t>
            </w:r>
          </w:p>
        </w:tc>
      </w:tr>
    </w:tbl>
    <w:p w14:paraId="7D466F30" w14:textId="5A95DE64" w:rsidR="00BD53DE" w:rsidRPr="00E04044" w:rsidRDefault="00E04044" w:rsidP="00300915">
      <w:pPr>
        <w:pStyle w:val="ListParagraph"/>
        <w:numPr>
          <w:ilvl w:val="2"/>
          <w:numId w:val="14"/>
        </w:numPr>
        <w:tabs>
          <w:tab w:val="left" w:pos="1843"/>
        </w:tabs>
        <w:suppressAutoHyphens/>
        <w:spacing w:before="240" w:after="120"/>
        <w:ind w:left="0" w:firstLine="1151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</w:t>
      </w:r>
      <w:r w:rsidR="00DB32B1" w:rsidRPr="00BD53DE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บริษัทต่างประเทศ (ที่มิใช่กรณีสาขาธนาคารต่างประเทศตาม</w:t>
      </w:r>
      <w:r w:rsidR="00BD53DE" w:rsidRPr="00BD53D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ข้อ </w:t>
      </w:r>
      <w:r w:rsidR="00CC1355" w:rsidRPr="00BD53D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(</w:t>
      </w:r>
      <w:r w:rsidR="00BD53DE" w:rsidRPr="00BD53DE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1.1.2) </w:t>
      </w:r>
      <w:r w:rsidR="00DB32B1" w:rsidRPr="00BD53DE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และรัฐบาลต่างประเทศตาม</w:t>
      </w:r>
      <w:r w:rsidR="00BD53DE" w:rsidRPr="00BD53D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ข้อ</w:t>
      </w:r>
      <w:r w:rsidR="00DB32B1" w:rsidRPr="00BD53DE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</w:t>
      </w:r>
      <w:r w:rsidR="00BD53DE" w:rsidRPr="00BD53DE">
        <w:rPr>
          <w:rFonts w:ascii="TH SarabunPSK" w:eastAsia="Calibri" w:hAnsi="TH SarabunPSK" w:cs="TH SarabunPSK"/>
          <w:sz w:val="30"/>
          <w:szCs w:val="30"/>
          <w:lang w:eastAsia="th-TH"/>
        </w:rPr>
        <w:t>(1.1.3</w:t>
      </w:r>
      <w:r w:rsidR="00DB32B1" w:rsidRPr="00BD53DE">
        <w:rPr>
          <w:rFonts w:ascii="TH SarabunPSK" w:eastAsia="Calibri" w:hAnsi="TH SarabunPSK" w:cs="TH SarabunPSK"/>
          <w:sz w:val="30"/>
          <w:szCs w:val="30"/>
          <w:cs/>
          <w:lang w:eastAsia="th-TH"/>
        </w:rPr>
        <w:t>)</w:t>
      </w:r>
      <w:r w:rsidR="00D17609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)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47"/>
        <w:gridCol w:w="5267"/>
      </w:tblGrid>
      <w:tr w:rsidR="00DB32B1" w:rsidRPr="00F120A6" w14:paraId="4DBD44B9" w14:textId="77777777">
        <w:trPr>
          <w:trHeight w:val="488"/>
          <w:tblHeader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2FE5B" w14:textId="77777777" w:rsidR="00DB32B1" w:rsidRPr="00F120A6" w:rsidRDefault="00DB32B1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F7E" w14:textId="77777777" w:rsidR="00DB32B1" w:rsidRPr="00F120A6" w:rsidRDefault="00DB32B1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DB32B1" w:rsidRPr="00F120A6" w14:paraId="656BF86F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23FC6" w14:textId="77777777" w:rsidR="00DB32B1" w:rsidRDefault="00DB32B1" w:rsidP="00A8595C">
            <w:pPr>
              <w:tabs>
                <w:tab w:val="left" w:pos="284"/>
              </w:tabs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งบการเงินที่ส่งต่อตลาดหลักทรัพย์ต่างประเทศ หรือหน่วยงานทางการในต่างประเทศ</w:t>
            </w:r>
          </w:p>
          <w:p w14:paraId="7E559593" w14:textId="53B99F83" w:rsidR="00DB32B1" w:rsidRPr="002B0F79" w:rsidRDefault="00DB32B1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     </w:t>
            </w:r>
            <w:r w:rsidRPr="002B0F7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2B0F79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2B0F79">
              <w:rPr>
                <w:rFonts w:ascii="TH SarabunPSK" w:eastAsia="Calibri" w:hAnsi="TH SarabunPSK" w:cs="TH SarabunPSK"/>
                <w:lang w:eastAsia="th-TH"/>
              </w:rPr>
              <w:t xml:space="preserve">1 </w:t>
            </w:r>
            <w:r w:rsidRPr="002B0F79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  <w:r w:rsidR="00484D90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2B0F79">
              <w:rPr>
                <w:rFonts w:ascii="TH SarabunPSK" w:eastAsia="Calibri" w:hAnsi="TH SarabunPSK" w:cs="TH SarabunPSK"/>
                <w:cs/>
                <w:lang w:eastAsia="th-TH"/>
              </w:rPr>
              <w:t>ฉบับตรวจสอบ</w:t>
            </w:r>
          </w:p>
          <w:p w14:paraId="345811FA" w14:textId="77777777" w:rsidR="00DB32B1" w:rsidRPr="002B0F79" w:rsidRDefault="00DB32B1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     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2B0F79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งบการเงินรายไตรมาส ฉบับสอบทาน </w:t>
            </w:r>
            <w:r w:rsidRPr="002B0F79">
              <w:rPr>
                <w:rFonts w:ascii="TH SarabunPSK" w:eastAsia="Calibri" w:hAnsi="TH SarabunPSK" w:cs="TH SarabunPSK"/>
                <w:cs/>
                <w:lang w:eastAsia="th-TH"/>
              </w:rPr>
              <w:br/>
              <w:t>(ถ้ามี)</w:t>
            </w:r>
          </w:p>
          <w:p w14:paraId="31B67B1D" w14:textId="77777777" w:rsidR="00DB32B1" w:rsidRPr="00EF6E9A" w:rsidRDefault="00DB32B1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. แบบแสดงรายการข้อมูลประจำปี </w:t>
            </w:r>
          </w:p>
          <w:p w14:paraId="6F121101" w14:textId="775C8D81" w:rsidR="00DB32B1" w:rsidRPr="00EF6E9A" w:rsidRDefault="00DB32B1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 (ข้อมูลสอดคล้องกับแบบแสดงรายการข้อมูล (แบบ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filing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โดยปรับปรุงข้อมูลให้เป็นปัจจุบัน)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4A21" w14:textId="77777777" w:rsidR="00DB32B1" w:rsidRPr="00EF6E9A" w:rsidRDefault="00DB32B1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 ดังต่อไปนี้</w:t>
            </w:r>
          </w:p>
          <w:p w14:paraId="1BDF8F42" w14:textId="77777777" w:rsidR="00DB32B1" w:rsidRPr="00EF6E9A" w:rsidRDefault="00DB32B1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ภายในระยะเวลาเดียวกับที่บริษัทมีหน้าที่ส่งต่อตลาดหลักทรัพย์</w:t>
            </w:r>
            <w:r w:rsidRPr="00EF6E9A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>ต่างประเทศ หรือหน่วยงานทางการในต่างประเทศ แล้วแต่ระยะเวลาใด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จะถึงก่อน แต่ไม่เกิน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วันสิ้นสุดรอบระยะเวลาบัญชีของบริษัท</w:t>
            </w:r>
          </w:p>
          <w:p w14:paraId="6A87A473" w14:textId="77777777" w:rsidR="00DB32B1" w:rsidRPr="00EF6E9A" w:rsidRDefault="00DB32B1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ในกรณีที่บริษัทไม่มีหน้าที่ต้องจัดส่งข้อมูลต่อตลาดหลักทรัพย์ต่างประเทศ หรือหน่วยงานทางการในต่างประเทศ ให้บริษัทส่ง</w:t>
            </w:r>
          </w:p>
          <w:p w14:paraId="7E5A3338" w14:textId="0E1D0463" w:rsidR="00DB32B1" w:rsidRPr="00EF6E9A" w:rsidRDefault="00DB32B1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วันนับแต่วันสิ้นสุดปีงบประมาณหรือวันสิ้นสุด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br/>
              <w:t>รอบระยะเวลาบัญชี</w:t>
            </w:r>
            <w:r w:rsidRPr="00EF6E9A"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  <w:t>ของบริษัท (ใช้เฉพาะการส่งงบการเงินประจำ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รอบปีบัญชี และแบบแสดงรายการข้อมูลประจำปี)</w:t>
            </w:r>
          </w:p>
        </w:tc>
      </w:tr>
      <w:tr w:rsidR="009765EB" w:rsidRPr="00F120A6" w14:paraId="2817B368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B74C8" w14:textId="3D804B6C" w:rsidR="00BA48F2" w:rsidRDefault="009765EB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3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 รายงานอัตราส่วนที่มีนัยสำคัญทางการเงิน</w:t>
            </w:r>
            <w:r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(key financial ratio)</w:t>
            </w:r>
            <w:r w:rsidR="00BA48F2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</w:p>
          <w:p w14:paraId="0F5FDA87" w14:textId="77777777" w:rsidR="009765EB" w:rsidRDefault="00BA48F2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4. </w:t>
            </w:r>
            <w:r w:rsidRPr="004D4738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ข้อมูลทางการเงินที่สำคัญ (</w:t>
            </w:r>
            <w:r w:rsidRPr="004D4738">
              <w:rPr>
                <w:rFonts w:ascii="TH SarabunPSK" w:eastAsia="Calibri" w:hAnsi="TH SarabunPSK" w:cs="TH SarabunPSK"/>
                <w:spacing w:val="-2"/>
                <w:lang w:eastAsia="th-TH"/>
              </w:rPr>
              <w:t>financial highlight)</w:t>
            </w:r>
          </w:p>
          <w:p w14:paraId="353CDEDD" w14:textId="31D5F529" w:rsidR="00BA48F2" w:rsidRPr="00EF6E9A" w:rsidRDefault="00BA48F2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5.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ข้อกำหนดด้านการเงิน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8F580F">
              <w:rPr>
                <w:rFonts w:ascii="TH SarabunPSK" w:eastAsia="Calibri" w:hAnsi="TH SarabunPSK" w:cs="TH SarabunPSK"/>
                <w:lang w:eastAsia="th-TH"/>
              </w:rPr>
              <w:t>financial covenants)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9BB" w14:textId="77777777" w:rsidR="009765EB" w:rsidRDefault="009765EB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ส่ง</w:t>
            </w:r>
            <w:r w:rsidRPr="00191704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</w:p>
          <w:p w14:paraId="28BBDFD5" w14:textId="77777777" w:rsidR="00BA48F2" w:rsidRDefault="009765EB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ในกรณีที่มีการส่ง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งบการเงินรายไตรมาส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ให้ส่งมาพร้อมกับงบการเงินดังกล่าวด้วย</w:t>
            </w:r>
          </w:p>
          <w:p w14:paraId="7B3E823F" w14:textId="58AE1080" w:rsidR="009765EB" w:rsidRPr="00EF6E9A" w:rsidRDefault="00BA48F2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9765EB" w:rsidRPr="00F120A6" w14:paraId="457DEA6A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761E4" w14:textId="792512F8" w:rsidR="009765EB" w:rsidRPr="00EF6E9A" w:rsidRDefault="009765EB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lastRenderedPageBreak/>
              <w:t xml:space="preserve">6. </w:t>
            </w:r>
            <w:r w:rsidR="00644EB3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644EB3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644EB3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1F1F" w14:textId="45C5AFFE" w:rsidR="009765EB" w:rsidRPr="00EF6E9A" w:rsidRDefault="009765EB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A54E6"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A54E6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7A54E6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 w:rsidRPr="007A54E6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7A54E6">
              <w:rPr>
                <w:rFonts w:ascii="TH SarabunPSK" w:eastAsia="Calibri" w:hAnsi="TH SarabunPSK" w:cs="TH SarabunPSK" w:hint="cs"/>
                <w:cs/>
                <w:lang w:eastAsia="th-TH"/>
              </w:rPr>
              <w:t>และภายใน</w:t>
            </w:r>
            <w:r w:rsidRPr="007A54E6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ระยะเวลาเดียวกับที่ส่งงบการเงินประจำรอบปี</w:t>
            </w:r>
          </w:p>
        </w:tc>
      </w:tr>
    </w:tbl>
    <w:p w14:paraId="2A2AA293" w14:textId="68E38178" w:rsidR="00621EAA" w:rsidRDefault="006B76B3" w:rsidP="00300915">
      <w:pPr>
        <w:pStyle w:val="ListParagraph"/>
        <w:numPr>
          <w:ilvl w:val="1"/>
          <w:numId w:val="10"/>
        </w:numPr>
        <w:tabs>
          <w:tab w:val="left" w:pos="1170"/>
        </w:tabs>
        <w:suppressAutoHyphens/>
        <w:spacing w:before="240" w:after="120"/>
        <w:ind w:left="1151"/>
        <w:contextualSpacing w:val="0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เสนอขายหุ้นกู้ตามโครงการแปลงสินทรัพย์เป็นหลักทรัพย์</w:t>
      </w:r>
    </w:p>
    <w:tbl>
      <w:tblPr>
        <w:tblW w:w="8955" w:type="dxa"/>
        <w:tblInd w:w="-5" w:type="dxa"/>
        <w:tblLayout w:type="fixed"/>
        <w:tblLook w:val="0020" w:firstRow="1" w:lastRow="0" w:firstColumn="0" w:lastColumn="0" w:noHBand="0" w:noVBand="0"/>
      </w:tblPr>
      <w:tblGrid>
        <w:gridCol w:w="3841"/>
        <w:gridCol w:w="5114"/>
      </w:tblGrid>
      <w:tr w:rsidR="006B76B3" w:rsidRPr="00F120A6" w14:paraId="530FA1F7" w14:textId="77777777">
        <w:trPr>
          <w:tblHeader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57AD8" w14:textId="77777777" w:rsidR="006B76B3" w:rsidRPr="00F120A6" w:rsidRDefault="006B76B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8F2E" w14:textId="77777777" w:rsidR="006B76B3" w:rsidRPr="00F120A6" w:rsidRDefault="006B76B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ระยะเวลาและเงื่อนไขการส่งรายงาน</w:t>
            </w:r>
          </w:p>
        </w:tc>
      </w:tr>
      <w:tr w:rsidR="006B76B3" w:rsidRPr="00E70285" w14:paraId="7727DE09" w14:textId="77777777">
        <w:trPr>
          <w:trHeight w:val="737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55ACC" w14:textId="77777777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</w:t>
            </w:r>
          </w:p>
          <w:p w14:paraId="43390453" w14:textId="77777777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B12D" w14:textId="77777777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กรณีทั่วไป</w:t>
            </w:r>
          </w:p>
          <w:p w14:paraId="71068413" w14:textId="7EABCA60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- 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งบการเงินไตรมาส </w:t>
            </w:r>
            <w:r w:rsidRPr="00AD4809">
              <w:rPr>
                <w:rFonts w:ascii="TH SarabunPSK" w:eastAsia="Calibri" w:hAnsi="TH SarabunPSK" w:cs="TH SarabunPSK"/>
                <w:spacing w:val="-4"/>
                <w:lang w:eastAsia="th-TH"/>
              </w:rPr>
              <w:t xml:space="preserve">1 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ไตรมาส </w:t>
            </w:r>
            <w:r w:rsidRPr="00AD4809">
              <w:rPr>
                <w:rFonts w:ascii="TH SarabunPSK" w:eastAsia="Calibri" w:hAnsi="TH SarabunPSK" w:cs="TH SarabunPSK"/>
                <w:spacing w:val="-4"/>
                <w:lang w:eastAsia="th-TH"/>
              </w:rPr>
              <w:t>2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* และไตรมาส </w:t>
            </w:r>
            <w:r w:rsidRPr="00AD4809">
              <w:rPr>
                <w:rFonts w:ascii="TH SarabunPSK" w:eastAsia="Calibri" w:hAnsi="TH SarabunPSK" w:cs="TH SarabunPSK"/>
                <w:spacing w:val="-4"/>
                <w:lang w:eastAsia="th-TH"/>
              </w:rPr>
              <w:t xml:space="preserve">3 </w:t>
            </w:r>
            <w:r w:rsidRPr="00AD4809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>ฉบับสอบทาน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45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4F0E2B02" w14:textId="1C13BB52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- งบการเงินประจำรอบปีบัญชี ฉบับตรวจสอบภายใน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เดือน</w:t>
            </w:r>
            <w:r w:rsidR="00A8595C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นับแต่วันสิ้นสุดรอบระยะเวลาบัญชี</w:t>
            </w:r>
          </w:p>
          <w:p w14:paraId="0AA7E437" w14:textId="77777777" w:rsidR="006B76B3" w:rsidRPr="009D5697" w:rsidRDefault="006B76B3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 xml:space="preserve">กรณีส่งงบการเงินไตรมาส </w:t>
            </w:r>
            <w:r w:rsidRPr="00AD4809">
              <w:rPr>
                <w:rFonts w:ascii="TH SarabunPSK" w:eastAsia="Calibri" w:hAnsi="TH SarabunPSK" w:cs="TH SarabunPSK"/>
                <w:u w:val="single"/>
                <w:lang w:eastAsia="th-TH"/>
              </w:rPr>
              <w:t xml:space="preserve">4 </w:t>
            </w:r>
            <w:r w:rsidRPr="00AD4809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ฉบับสอบทาน ก่อนส่งงบการเงินประจำรอบปีบัญชี ฉบับตรวจสอบ</w:t>
            </w:r>
          </w:p>
          <w:p w14:paraId="65EAD377" w14:textId="77777777" w:rsidR="00D4061D" w:rsidRPr="009D5697" w:rsidRDefault="00D4061D" w:rsidP="00A8595C">
            <w:pPr>
              <w:suppressAutoHyphens/>
              <w:rPr>
                <w:rFonts w:ascii="TH SarabunPSK" w:eastAsia="Calibri" w:hAnsi="TH SarabunPSK" w:cs="TH SarabunPSK"/>
                <w:spacing w:val="-6"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-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 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งบการเงินไตรมาส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1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>2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* 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val="en-GB" w:eastAsia="th-TH"/>
              </w:rPr>
              <w:t>3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 xml:space="preserve"> และไตรมาส </w:t>
            </w:r>
            <w:r w:rsidRPr="009D5697">
              <w:rPr>
                <w:rFonts w:ascii="TH SarabunPSK" w:eastAsia="Calibri" w:hAnsi="TH SarabunPSK" w:cs="TH SarabunPSK"/>
                <w:spacing w:val="-16"/>
                <w:lang w:eastAsia="th-TH"/>
              </w:rPr>
              <w:t xml:space="preserve">4 </w:t>
            </w:r>
            <w:r w:rsidRPr="009D5697">
              <w:rPr>
                <w:rFonts w:ascii="TH SarabunPSK" w:eastAsia="Calibri" w:hAnsi="TH SarabunPSK" w:cs="TH SarabunPSK"/>
                <w:spacing w:val="-16"/>
                <w:cs/>
                <w:lang w:eastAsia="th-TH"/>
              </w:rPr>
              <w:t>ฉบับสอบทาน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45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วันนับแต่วันสุดท้ายของแต่ละไตรมาสดังกล่าว</w:t>
            </w:r>
          </w:p>
          <w:p w14:paraId="7CBF72FD" w14:textId="77777777" w:rsidR="00D4061D" w:rsidRPr="009D5697" w:rsidRDefault="00D4061D" w:rsidP="00A8595C">
            <w:pPr>
              <w:suppressAutoHyphens/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</w:pP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 xml:space="preserve">-  งบการเงินประจำรอบปีบัญชี ฉบับตรวจสอบภายใน 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t xml:space="preserve">3 </w:t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เดือน</w:t>
            </w:r>
            <w:r w:rsidRPr="009D5697">
              <w:rPr>
                <w:rFonts w:ascii="TH SarabunPSK" w:eastAsia="Calibri" w:hAnsi="TH SarabunPSK" w:cs="TH SarabunPSK"/>
                <w:spacing w:val="-6"/>
                <w:lang w:eastAsia="th-TH"/>
              </w:rPr>
              <w:br/>
            </w:r>
            <w:r w:rsidRPr="009D5697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นับแต่วันสิ้นสุดรอบระยะเวลาบัญชี</w:t>
            </w:r>
          </w:p>
          <w:p w14:paraId="57AB504A" w14:textId="77777777" w:rsidR="00D4061D" w:rsidRDefault="00D4061D" w:rsidP="00A8595C">
            <w:pPr>
              <w:spacing w:before="120"/>
              <w:rPr>
                <w:rFonts w:ascii="TH SarabunPSK" w:eastAsia="Calibri" w:hAnsi="TH SarabunPSK" w:cs="TH SarabunPSK"/>
                <w:lang w:val="en-GB" w:eastAsia="th-TH"/>
              </w:rPr>
            </w:pPr>
            <w:r w:rsidRPr="009D5697">
              <w:rPr>
                <w:rFonts w:ascii="TH SarabunPSK" w:eastAsia="Calibri" w:hAnsi="TH SarabunPSK" w:cs="TH SarabunPSK"/>
                <w:u w:val="single"/>
                <w:cs/>
                <w:lang w:eastAsia="th-TH"/>
              </w:rPr>
              <w:t>หมายเหตุ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: *</w:t>
            </w:r>
            <w:r w:rsidRPr="009D5697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เลือกส่งงบการเงินไตรมาส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 xml:space="preserve">2 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>หรืองบการเงินประจำงวด</w:t>
            </w:r>
            <w:r w:rsidRPr="009D5697">
              <w:rPr>
                <w:rFonts w:ascii="TH SarabunPSK" w:eastAsia="Calibri" w:hAnsi="TH SarabunPSK" w:cs="TH SarabunPSK"/>
                <w:spacing w:val="-2"/>
                <w:cs/>
                <w:lang w:val="en-GB" w:eastAsia="th-TH"/>
              </w:rPr>
              <w:t xml:space="preserve"> </w:t>
            </w:r>
            <w:r w:rsidRPr="009D5697">
              <w:rPr>
                <w:rFonts w:ascii="TH SarabunPSK" w:eastAsia="Calibri" w:hAnsi="TH SarabunPSK" w:cs="TH SarabunPSK"/>
                <w:lang w:val="en-GB" w:eastAsia="th-TH"/>
              </w:rPr>
              <w:t>6</w:t>
            </w:r>
            <w:r w:rsidRPr="009D5697">
              <w:rPr>
                <w:rFonts w:ascii="TH SarabunPSK" w:eastAsia="Calibri" w:hAnsi="TH SarabunPSK" w:cs="TH SarabunPSK"/>
                <w:cs/>
                <w:lang w:val="en-GB" w:eastAsia="th-TH"/>
              </w:rPr>
              <w:t xml:space="preserve"> เดือน ที่ผ่านการตรวจสอบโดยผู้สอบบัญชีก็ได้ </w:t>
            </w:r>
          </w:p>
          <w:p w14:paraId="0F52D0FB" w14:textId="0BA3127C" w:rsidR="006B76B3" w:rsidRPr="00E70285" w:rsidRDefault="006B76B3" w:rsidP="00A8595C">
            <w:pPr>
              <w:suppressAutoHyphens/>
              <w:rPr>
                <w:rFonts w:ascii="TH SarabunPSK" w:eastAsia="Calibri" w:hAnsi="TH SarabunPSK" w:cs="TH SarabunPSK"/>
                <w:spacing w:val="-6"/>
                <w:lang w:val="en-GB" w:eastAsia="th-TH"/>
              </w:rPr>
            </w:pPr>
            <w:r w:rsidRPr="00AD4809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 xml:space="preserve">หากเลือกส่งงบการเงินประจำงวด </w:t>
            </w:r>
            <w:r w:rsidRPr="00AD4809">
              <w:rPr>
                <w:rFonts w:ascii="TH SarabunPSK" w:eastAsia="Calibri" w:hAnsi="TH SarabunPSK" w:cs="TH SarabunPSK"/>
                <w:spacing w:val="-6"/>
                <w:lang w:val="en-GB" w:eastAsia="th-TH"/>
              </w:rPr>
              <w:t xml:space="preserve">6 </w:t>
            </w:r>
            <w:r w:rsidRPr="00AD4809">
              <w:rPr>
                <w:rFonts w:ascii="TH SarabunPSK" w:eastAsia="Calibri" w:hAnsi="TH SarabunPSK" w:cs="TH SarabunPSK"/>
                <w:spacing w:val="-6"/>
                <w:cs/>
                <w:lang w:val="en-GB" w:eastAsia="th-TH"/>
              </w:rPr>
              <w:t>เดือน ให้ส่งงบการเงินดังกล่าว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เดือนนับแต่วันสุดท้ายของรอบระยะเวลา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เดือนแรก</w:t>
            </w:r>
            <w:r w:rsidR="00A8595C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ของปีบัญชี</w:t>
            </w:r>
          </w:p>
        </w:tc>
      </w:tr>
      <w:tr w:rsidR="006B76B3" w:rsidRPr="00AD4809" w14:paraId="2F723804" w14:textId="77777777">
        <w:trPr>
          <w:trHeight w:val="710"/>
        </w:trPr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DE998" w14:textId="77777777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</w:t>
            </w:r>
            <w:r w:rsidRPr="00AD4809">
              <w:rPr>
                <w:rFonts w:ascii="TH SarabunPSK" w:eastAsia="Calibri" w:hAnsi="TH SarabunPSK" w:cs="TH SarabunPSK"/>
                <w:strike/>
                <w:cs/>
                <w:lang w:eastAsia="th-TH"/>
              </w:rPr>
              <w:t xml:space="preserve"> </w:t>
            </w:r>
          </w:p>
          <w:p w14:paraId="75578FAC" w14:textId="77777777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- ข้อมูลตามแบบ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>56-4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สำหรับ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กรณีเสนอขายหุ้นกู้เพื่อการแปลงสินทรัพย์เป็นหลักทรัพย์ 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AFA6" w14:textId="77777777" w:rsidR="006B76B3" w:rsidRPr="00AD4809" w:rsidRDefault="006B76B3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AD4809">
              <w:rPr>
                <w:rFonts w:ascii="TH SarabunPSK" w:eastAsia="Calibri" w:hAnsi="TH SarabunPSK" w:cs="TH SarabunPSK"/>
                <w:lang w:eastAsia="th-TH"/>
              </w:rPr>
              <w:t xml:space="preserve">3 </w:t>
            </w:r>
            <w:r w:rsidRPr="00AD4809">
              <w:rPr>
                <w:rFonts w:ascii="TH SarabunPSK" w:eastAsia="Calibri" w:hAnsi="TH SarabunPSK" w:cs="TH SarabunPSK"/>
                <w:cs/>
                <w:lang w:eastAsia="th-TH"/>
              </w:rPr>
              <w:t>เดือนนับแต่วันสิ้นสุดรอบระยะเวลาบัญชี</w:t>
            </w:r>
          </w:p>
        </w:tc>
      </w:tr>
    </w:tbl>
    <w:p w14:paraId="46B5785E" w14:textId="4EDFF399" w:rsidR="00BF6BB4" w:rsidRPr="00251984" w:rsidRDefault="006B76B3" w:rsidP="00984CDF">
      <w:pPr>
        <w:pStyle w:val="ListParagraph"/>
        <w:numPr>
          <w:ilvl w:val="0"/>
          <w:numId w:val="27"/>
        </w:numPr>
        <w:tabs>
          <w:tab w:val="left" w:pos="284"/>
          <w:tab w:val="left" w:pos="630"/>
        </w:tabs>
        <w:suppressAutoHyphens/>
        <w:spacing w:before="240"/>
        <w:ind w:left="425" w:hanging="357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</w:pPr>
      <w:r w:rsidRPr="00251984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กรณีเสนอขาย</w:t>
      </w:r>
      <w:r w:rsidRPr="00251984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ต่อ</w:t>
      </w:r>
      <w:r w:rsidR="00914B98" w:rsidRPr="00251984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ผู้ลงทุนรายใหญ่พิเศษ หรือผู้ลงทุนรายใหญ่</w:t>
      </w:r>
      <w:r w:rsidR="00AA61CD" w:rsidRPr="00251984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 xml:space="preserve"> </w:t>
      </w:r>
      <w:r w:rsidR="00FE5FC5" w:rsidRPr="00251984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กรณีจดข้อจำกัดการโอน</w:t>
      </w:r>
    </w:p>
    <w:p w14:paraId="2B4429F3" w14:textId="256899D5" w:rsidR="002F77A3" w:rsidRPr="00015268" w:rsidRDefault="00914B98" w:rsidP="006514DB">
      <w:pPr>
        <w:pStyle w:val="ListParagraph"/>
        <w:numPr>
          <w:ilvl w:val="1"/>
          <w:numId w:val="20"/>
        </w:numPr>
        <w:tabs>
          <w:tab w:val="left" w:pos="1170"/>
        </w:tabs>
        <w:suppressAutoHyphens/>
        <w:spacing w:before="120"/>
        <w:ind w:hanging="295"/>
        <w:contextualSpacing w:val="0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 w:rsidRPr="00015268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เสนอขายพันธบัตร หุ้นกู้ หรือตั๋วเงิน </w:t>
      </w:r>
      <w:r w:rsidR="00C36499" w:rsidRPr="00C36499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ซึ่งไม่ใช่หุ้นกู้ตาม</w:t>
      </w:r>
      <w:r w:rsidR="00843E08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ข้อ</w:t>
      </w:r>
      <w:r w:rsidR="00C36499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2.2 </w:t>
      </w:r>
    </w:p>
    <w:p w14:paraId="49693E62" w14:textId="7875B321" w:rsidR="00BD3AC1" w:rsidRPr="00015268" w:rsidRDefault="00FA1426" w:rsidP="00015268">
      <w:pPr>
        <w:pStyle w:val="ListParagraph"/>
        <w:numPr>
          <w:ilvl w:val="2"/>
          <w:numId w:val="21"/>
        </w:numPr>
        <w:tabs>
          <w:tab w:val="left" w:pos="630"/>
          <w:tab w:val="left" w:pos="1080"/>
        </w:tabs>
        <w:suppressAutoHyphens/>
        <w:spacing w:before="240" w:after="120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 w:rsidRPr="00015268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</w:t>
      </w:r>
      <w:r w:rsidR="00BD3AC1" w:rsidRPr="00015268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บริษัทไทย</w:t>
      </w:r>
      <w:r w:rsidR="00C36499">
        <w:rPr>
          <w:rStyle w:val="FootnoteReference"/>
          <w:rFonts w:ascii="TH SarabunPSK" w:eastAsia="Calibri" w:hAnsi="TH SarabunPSK" w:cs="TH SarabunPSK"/>
          <w:cs/>
          <w:lang w:eastAsia="th-TH"/>
        </w:rPr>
        <w:footnoteReference w:id="9"/>
      </w:r>
    </w:p>
    <w:tbl>
      <w:tblPr>
        <w:tblW w:w="896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88"/>
        <w:gridCol w:w="5076"/>
      </w:tblGrid>
      <w:tr w:rsidR="00914B98" w:rsidRPr="00F120A6" w14:paraId="02BC1FC0" w14:textId="77777777" w:rsidTr="00383592">
        <w:trPr>
          <w:tblHeader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427A0" w14:textId="77777777" w:rsidR="00914B98" w:rsidRPr="00383592" w:rsidRDefault="00914B98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th-TH"/>
              </w:rPr>
            </w:pPr>
            <w:r w:rsidRPr="0038359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th-TH"/>
              </w:rPr>
              <w:lastRenderedPageBreak/>
              <w:t>ประเภทรายงาน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0F13" w14:textId="77777777" w:rsidR="00914B98" w:rsidRPr="00383592" w:rsidRDefault="00914B98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eastAsia="th-TH"/>
              </w:rPr>
            </w:pPr>
            <w:r w:rsidRPr="0038359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th-TH"/>
              </w:rPr>
              <w:t>ระยะเวลาส่งรายงาน</w:t>
            </w:r>
          </w:p>
        </w:tc>
      </w:tr>
      <w:tr w:rsidR="00914B98" w:rsidRPr="00AE2291" w14:paraId="56D747F5" w14:textId="77777777" w:rsidTr="00C31B64">
        <w:trPr>
          <w:trHeight w:val="154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C60C" w14:textId="77777777" w:rsidR="00914B98" w:rsidRPr="008375FE" w:rsidRDefault="00914B98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375FE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 xml:space="preserve">. งบการเงินประจำรอบปีบัญชี ฉบับตรวจสอบ และงบการเงินประจำงวด </w:t>
            </w:r>
            <w:r w:rsidRPr="008375FE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>เดือน ฉบับสอบทาน</w:t>
            </w:r>
            <w:r w:rsidRPr="008375FE">
              <w:rPr>
                <w:rStyle w:val="FootnoteReference"/>
                <w:rFonts w:ascii="TH SarabunPSK" w:eastAsia="Calibri" w:hAnsi="TH SarabunPSK" w:cs="TH SarabunPSK"/>
                <w:sz w:val="28"/>
                <w:szCs w:val="28"/>
                <w:cs/>
                <w:lang w:eastAsia="th-TH"/>
              </w:rPr>
              <w:footnoteReference w:id="10"/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  <w:p w14:paraId="4C2C5DCD" w14:textId="77777777" w:rsidR="00914B98" w:rsidRPr="008375FE" w:rsidRDefault="00914B98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8962FE">
              <w:rPr>
                <w:rFonts w:ascii="TH SarabunPSK" w:eastAsia="Calibri" w:hAnsi="TH SarabunPSK" w:cs="TH SarabunPSK"/>
                <w:cs/>
                <w:lang w:eastAsia="th-TH"/>
              </w:rPr>
              <w:t xml:space="preserve">ในกรณีที่มีงบการเงินรายไตรมาสฉบับสอบทาน </w:t>
            </w:r>
            <w:r w:rsidRPr="008962FE">
              <w:rPr>
                <w:rFonts w:ascii="TH SarabunPSK" w:eastAsia="Calibri" w:hAnsi="TH SarabunPSK" w:cs="TH SarabunPSK"/>
                <w:cs/>
                <w:lang w:eastAsia="th-TH"/>
              </w:rPr>
              <w:br/>
              <w:t>ให้ส่งด้วย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5F94" w14:textId="79A31279" w:rsidR="00914B98" w:rsidRPr="008375FE" w:rsidRDefault="00914B98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B232E">
              <w:rPr>
                <w:rFonts w:ascii="TH SarabunPSK" w:eastAsia="Calibri" w:hAnsi="TH SarabunPSK" w:cs="TH SarabunPSK"/>
                <w:spacing w:val="-4"/>
                <w:lang w:eastAsia="th-TH"/>
              </w:rPr>
              <w:t>1.1</w:t>
            </w:r>
            <w:r w:rsidRPr="00CB232E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 xml:space="preserve"> กรณีบริษัทที่ออกหลักทรัพย์เป็นสถาบันการเงินภายในระยะเวลา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>เดียวกับที่ส่งให้หน่วยงานทางการ</w:t>
            </w:r>
            <w:r w:rsidR="00A8595C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>ซึ่งเป็นผู้กำกับดูแลการประกอบธุรกิจโดยตรง</w:t>
            </w:r>
          </w:p>
          <w:p w14:paraId="0718A0A3" w14:textId="46CAE5B2" w:rsidR="00914B98" w:rsidRPr="00CB232E" w:rsidRDefault="00914B98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375FE">
              <w:rPr>
                <w:rFonts w:ascii="TH SarabunPSK" w:eastAsia="Calibri" w:hAnsi="TH SarabunPSK" w:cs="TH SarabunPSK"/>
                <w:lang w:eastAsia="th-TH"/>
              </w:rPr>
              <w:t xml:space="preserve">1.2 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>กรณีอื่น</w:t>
            </w:r>
            <w:r w:rsidR="00BD1627">
              <w:rPr>
                <w:rFonts w:ascii="TH SarabunPSK" w:eastAsia="Calibri" w:hAnsi="TH SarabunPSK" w:cs="TH SarabunPSK" w:hint="cs"/>
                <w:cs/>
                <w:lang w:eastAsia="th-TH"/>
              </w:rPr>
              <w:t>น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 xml:space="preserve">อกจากข้อ </w:t>
            </w:r>
            <w:r w:rsidRPr="008375FE">
              <w:rPr>
                <w:rFonts w:ascii="TH SarabunPSK" w:eastAsia="Calibri" w:hAnsi="TH SarabunPSK" w:cs="TH SarabunPSK"/>
                <w:lang w:eastAsia="th-TH"/>
              </w:rPr>
              <w:t>1.1</w:t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 xml:space="preserve"> ภายใน 3 เดือนนับแต่วันสิ้นสุดรอบระยะเวลาบัญชี</w:t>
            </w:r>
          </w:p>
        </w:tc>
      </w:tr>
      <w:tr w:rsidR="00914B98" w:rsidRPr="00F120A6" w14:paraId="10B92ABB" w14:textId="77777777">
        <w:trPr>
          <w:trHeight w:val="71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D75E0" w14:textId="158C34C3" w:rsidR="006F67D5" w:rsidRDefault="00914B98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E2E4F">
              <w:rPr>
                <w:rFonts w:ascii="TH SarabunPSK" w:eastAsia="Calibri" w:hAnsi="TH SarabunPSK" w:cs="TH SarabunPSK"/>
                <w:cs/>
                <w:lang w:eastAsia="th-TH"/>
              </w:rPr>
              <w:t>2. รายงานอัตราส่วนที่มีนัยสำคัญทางการเงิน</w:t>
            </w:r>
            <w:r w:rsidR="00ED545D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Pr="008E2E4F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8E2E4F">
              <w:rPr>
                <w:rFonts w:ascii="TH SarabunPSK" w:eastAsia="Calibri" w:hAnsi="TH SarabunPSK" w:cs="TH SarabunPSK"/>
                <w:lang w:eastAsia="th-TH"/>
              </w:rPr>
              <w:t>(key financial ratio)</w:t>
            </w:r>
          </w:p>
          <w:p w14:paraId="76D6F4CF" w14:textId="02AFFE06" w:rsidR="00E74E9E" w:rsidRPr="00C57DBE" w:rsidRDefault="006F67D5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3. </w:t>
            </w:r>
            <w:r w:rsidRPr="004D4738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ข้อมูลทางการเงินที่สำคัญ (</w:t>
            </w:r>
            <w:r w:rsidRPr="004D4738">
              <w:rPr>
                <w:rFonts w:ascii="TH SarabunPSK" w:eastAsia="Calibri" w:hAnsi="TH SarabunPSK" w:cs="TH SarabunPSK"/>
                <w:spacing w:val="-2"/>
                <w:lang w:eastAsia="th-TH"/>
              </w:rPr>
              <w:t xml:space="preserve">financial </w:t>
            </w:r>
            <w:r w:rsidR="00653583">
              <w:rPr>
                <w:rFonts w:ascii="TH SarabunPSK" w:eastAsia="Calibri" w:hAnsi="TH SarabunPSK" w:cs="TH SarabunPSK"/>
                <w:spacing w:val="-2"/>
                <w:lang w:eastAsia="th-TH"/>
              </w:rPr>
              <w:t>highlight</w:t>
            </w:r>
            <w:r w:rsidR="00653583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)</w:t>
            </w:r>
          </w:p>
          <w:p w14:paraId="1BF06B6E" w14:textId="3D7CC679" w:rsidR="00653583" w:rsidRPr="006F67D5" w:rsidRDefault="006F67D5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4.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ข้อกำหนดด้านการเงิน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8F580F">
              <w:rPr>
                <w:rFonts w:ascii="TH SarabunPSK" w:eastAsia="Calibri" w:hAnsi="TH SarabunPSK" w:cs="TH SarabunPSK"/>
                <w:lang w:eastAsia="th-TH"/>
              </w:rPr>
              <w:t>financial covenants)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1DE6" w14:textId="4B9FDC83" w:rsidR="00914B98" w:rsidRDefault="007261D6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</w:t>
            </w:r>
            <w:r w:rsidR="00191704">
              <w:rPr>
                <w:rFonts w:ascii="TH SarabunPSK" w:eastAsia="Calibri" w:hAnsi="TH SarabunPSK" w:cs="TH SarabunPSK" w:hint="cs"/>
                <w:cs/>
                <w:lang w:eastAsia="th-TH"/>
              </w:rPr>
              <w:t>ส่ง</w:t>
            </w:r>
            <w:r w:rsidR="00191704" w:rsidRPr="00191704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 และ</w:t>
            </w:r>
            <w:r w:rsidR="00191704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</w:t>
            </w:r>
            <w:r w:rsidR="00191704" w:rsidRPr="00191704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งบการเงินประจำงวด 6 เดือน</w:t>
            </w:r>
          </w:p>
          <w:p w14:paraId="6809BE95" w14:textId="04F2AF7F" w:rsidR="00191704" w:rsidRDefault="00191704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57DBE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ในกรณีที่มีการส่ง</w:t>
            </w:r>
            <w:r w:rsidRPr="00C57DBE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งบการเงินรายไตรมาส</w:t>
            </w:r>
            <w:r w:rsidRPr="00C57DBE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 xml:space="preserve"> ให้ส่งมาพร้อมกับงบการเงิน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ดังกล่าวด้วย</w:t>
            </w:r>
          </w:p>
          <w:p w14:paraId="7156243D" w14:textId="666B995A" w:rsidR="00E74E9E" w:rsidRPr="008E2E4F" w:rsidRDefault="00E74E9E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7261D6" w:rsidRPr="00F120A6" w14:paraId="395CA7BC" w14:textId="77777777">
        <w:trPr>
          <w:trHeight w:val="71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ABA15" w14:textId="4F93D02D" w:rsidR="007261D6" w:rsidRPr="008E2E4F" w:rsidRDefault="007261D6" w:rsidP="00A8595C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5.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5F66F6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6496" w14:textId="7622B781" w:rsidR="007261D6" w:rsidRPr="00AE1E46" w:rsidRDefault="007261D6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งบการเงินประจำงวด </w:t>
            </w:r>
            <w:r w:rsidRPr="0087309C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 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และ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งบการเงินประจำรอบปีบัญชี</w:t>
            </w:r>
          </w:p>
        </w:tc>
      </w:tr>
    </w:tbl>
    <w:p w14:paraId="64DF492E" w14:textId="598B5D81" w:rsidR="00BF32EE" w:rsidRPr="000A61C1" w:rsidRDefault="00FA1426" w:rsidP="00361C9F">
      <w:pPr>
        <w:pStyle w:val="ListParagraph"/>
        <w:numPr>
          <w:ilvl w:val="2"/>
          <w:numId w:val="21"/>
        </w:numPr>
        <w:tabs>
          <w:tab w:val="left" w:pos="630"/>
          <w:tab w:val="left" w:pos="1080"/>
        </w:tabs>
        <w:suppressAutoHyphens/>
        <w:spacing w:before="240" w:after="120"/>
        <w:ind w:left="1871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0A61C1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</w:t>
      </w:r>
      <w:r w:rsidR="002B5585" w:rsidRPr="000A61C1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สาขาธนาคารต่างประเทศที่ประกอบธุรกิจธนาคารพาณิชย์ในประเทศไทย</w:t>
      </w:r>
      <w:r w:rsidR="00FA14B5" w:rsidRPr="00526B1E">
        <w:rPr>
          <w:rStyle w:val="FootnoteReference"/>
          <w:rFonts w:ascii="TH SarabunPSK" w:eastAsia="Calibri" w:hAnsi="TH SarabunPSK" w:cs="TH SarabunPSK"/>
          <w:sz w:val="30"/>
          <w:szCs w:val="30"/>
          <w:cs/>
          <w:lang w:eastAsia="th-TH"/>
        </w:rPr>
        <w:footnoteReference w:id="11"/>
      </w:r>
      <w:r w:rsidR="00FA14B5" w:rsidRPr="00526B1E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</w:t>
      </w:r>
      <w:r w:rsidR="002B5585" w:rsidRPr="000A61C1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 </w:t>
      </w:r>
    </w:p>
    <w:tbl>
      <w:tblPr>
        <w:tblW w:w="8920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3870"/>
        <w:gridCol w:w="5050"/>
      </w:tblGrid>
      <w:tr w:rsidR="00BF32EE" w:rsidRPr="00F120A6" w14:paraId="3A0A0923" w14:textId="77777777" w:rsidTr="00383592">
        <w:trPr>
          <w:tblHeader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7518F" w14:textId="77777777" w:rsidR="00BF32EE" w:rsidRPr="00F120A6" w:rsidRDefault="00BF32EE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D1B5" w14:textId="77777777" w:rsidR="00BF32EE" w:rsidRPr="00F120A6" w:rsidRDefault="00BF32EE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BF32EE" w:rsidRPr="00F120A6" w14:paraId="11548B99" w14:textId="77777777">
        <w:trPr>
          <w:trHeight w:val="1160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D4B46" w14:textId="77777777" w:rsidR="00BF32EE" w:rsidRPr="00B513F6" w:rsidRDefault="00BF32EE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B513F6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B513F6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งบการเงินประจำรอบปีบัญชี ฉบับตรวจสอบ</w:t>
            </w:r>
          </w:p>
          <w:p w14:paraId="4F0D81D0" w14:textId="77777777" w:rsidR="00BF32EE" w:rsidRPr="0078106B" w:rsidRDefault="00BF32EE" w:rsidP="00A8595C">
            <w:pPr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 w:rsidRPr="0078106B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 xml:space="preserve">และงบการเงินประจำงวด </w:t>
            </w:r>
            <w:r w:rsidRPr="0078106B">
              <w:rPr>
                <w:rFonts w:ascii="TH SarabunPSK" w:eastAsia="Calibri" w:hAnsi="TH SarabunPSK" w:cs="TH SarabunPSK"/>
                <w:spacing w:val="-2"/>
                <w:lang w:eastAsia="th-TH"/>
              </w:rPr>
              <w:t xml:space="preserve">6 </w:t>
            </w:r>
            <w:r w:rsidRPr="0078106B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เดือน ฉบับสอบทาน</w:t>
            </w:r>
            <w:r w:rsidRPr="0078106B">
              <w:rPr>
                <w:rStyle w:val="FootnoteReference"/>
                <w:rFonts w:ascii="TH SarabunPSK" w:eastAsia="Calibri" w:hAnsi="TH SarabunPSK" w:cs="TH SarabunPSK"/>
                <w:spacing w:val="-2"/>
                <w:sz w:val="28"/>
                <w:szCs w:val="28"/>
                <w:cs/>
                <w:lang w:eastAsia="th-TH"/>
              </w:rPr>
              <w:footnoteReference w:id="12"/>
            </w:r>
            <w:r w:rsidRPr="0078106B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 xml:space="preserve"> </w:t>
            </w:r>
          </w:p>
          <w:p w14:paraId="5439EA0B" w14:textId="77777777" w:rsidR="00BF32EE" w:rsidRPr="00B513F6" w:rsidRDefault="00BF32EE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636072">
              <w:rPr>
                <w:rFonts w:ascii="TH SarabunPSK" w:eastAsia="Calibri" w:hAnsi="TH SarabunPSK" w:cs="TH SarabunPSK"/>
                <w:cs/>
                <w:lang w:eastAsia="th-TH"/>
              </w:rPr>
              <w:t>ในกรณีที่มีงบการเงินรายไตรมาส ฉบับสอบทาน ให้ส่งด้วย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8DE6" w14:textId="77777777" w:rsidR="00BF32EE" w:rsidRPr="00B513F6" w:rsidRDefault="00BF32EE" w:rsidP="00A8595C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B513F6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ภายในระยะเวลาเดียวกับที่ส่งให้หน่วยงานทางการซึ่งเป็นผู้กำกับดูแลการประกอบธุรกิจโดยตรง </w:t>
            </w:r>
          </w:p>
        </w:tc>
      </w:tr>
      <w:tr w:rsidR="007261D6" w:rsidRPr="00F120A6" w14:paraId="3AF6DAE5" w14:textId="77777777">
        <w:trPr>
          <w:trHeight w:val="63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DEACC" w14:textId="5ECF1790" w:rsidR="00976FC5" w:rsidRDefault="007261D6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E2E4F">
              <w:rPr>
                <w:rFonts w:ascii="TH SarabunPSK" w:eastAsia="Calibri" w:hAnsi="TH SarabunPSK" w:cs="TH SarabunPSK"/>
                <w:cs/>
                <w:lang w:eastAsia="th-TH"/>
              </w:rPr>
              <w:t>2. รายงานอัตราส่วนที่มีนัยสำคัญทางการเงิน</w:t>
            </w:r>
            <w:r w:rsidR="00ED545D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Pr="008E2E4F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8E2E4F">
              <w:rPr>
                <w:rFonts w:ascii="TH SarabunPSK" w:eastAsia="Calibri" w:hAnsi="TH SarabunPSK" w:cs="TH SarabunPSK"/>
                <w:lang w:eastAsia="th-TH"/>
              </w:rPr>
              <w:t>(key financial ratio)</w:t>
            </w:r>
            <w:r w:rsidRPr="008E2E4F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  <w:p w14:paraId="29B6C503" w14:textId="77777777" w:rsidR="007261D6" w:rsidRDefault="009070DE" w:rsidP="00A8595C">
            <w:pPr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3. </w:t>
            </w:r>
            <w:r w:rsidRPr="004D4738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ข้อมูลทางการเงินที่สำคัญ (</w:t>
            </w:r>
            <w:r w:rsidRPr="004D4738">
              <w:rPr>
                <w:rFonts w:ascii="TH SarabunPSK" w:eastAsia="Calibri" w:hAnsi="TH SarabunPSK" w:cs="TH SarabunPSK"/>
                <w:spacing w:val="-2"/>
                <w:lang w:eastAsia="th-TH"/>
              </w:rPr>
              <w:t>financial highlight)</w:t>
            </w:r>
          </w:p>
          <w:p w14:paraId="737C144B" w14:textId="63B0D34A" w:rsidR="00976FC5" w:rsidRPr="00B513F6" w:rsidRDefault="00976FC5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4.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ข้อกำหนดด้านการเงิน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8F580F">
              <w:rPr>
                <w:rFonts w:ascii="TH SarabunPSK" w:eastAsia="Calibri" w:hAnsi="TH SarabunPSK" w:cs="TH SarabunPSK"/>
                <w:lang w:eastAsia="th-TH"/>
              </w:rPr>
              <w:t>financial covenants)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9D75" w14:textId="582BA792" w:rsidR="007261D6" w:rsidRDefault="00191704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ส่ง</w:t>
            </w:r>
            <w:r w:rsidRPr="00191704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 และ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</w:t>
            </w:r>
            <w:r w:rsidRPr="00191704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งบการเงินประจำงวด 6 เดือน</w:t>
            </w:r>
            <w:r w:rsidR="00E1428B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ในกรณีที่มีการส่ง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</w:t>
            </w:r>
            <w:r w:rsidR="00E1428B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รายไตรมาส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ให้ส่งมาพร้อมกับงบการเงินดังกล่าวด้วย</w:t>
            </w:r>
          </w:p>
          <w:p w14:paraId="7A23656C" w14:textId="13EC6EB8" w:rsidR="00976FC5" w:rsidRPr="00B513F6" w:rsidRDefault="00976FC5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7261D6" w:rsidRPr="00F120A6" w14:paraId="189CDCFB" w14:textId="77777777">
        <w:trPr>
          <w:trHeight w:val="63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97B54" w14:textId="41412D3C" w:rsidR="007261D6" w:rsidRPr="00B513F6" w:rsidRDefault="007261D6" w:rsidP="00A8595C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5.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5F66F6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09C6" w14:textId="4984EE2C" w:rsidR="007261D6" w:rsidRPr="00B513F6" w:rsidRDefault="007261D6" w:rsidP="00A8595C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งบการเงินประจำงวด </w:t>
            </w:r>
            <w:r w:rsidRPr="0087309C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 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และ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งบการเงินประจำรอบปีบัญชี</w:t>
            </w:r>
          </w:p>
        </w:tc>
      </w:tr>
    </w:tbl>
    <w:p w14:paraId="3C59FB21" w14:textId="35CA4C6B" w:rsidR="00244B1B" w:rsidRPr="00E04044" w:rsidRDefault="00244B1B" w:rsidP="00361C9F">
      <w:pPr>
        <w:pStyle w:val="ListParagraph"/>
        <w:numPr>
          <w:ilvl w:val="2"/>
          <w:numId w:val="21"/>
        </w:numPr>
        <w:tabs>
          <w:tab w:val="left" w:pos="1843"/>
        </w:tabs>
        <w:suppressAutoHyphens/>
        <w:spacing w:before="240" w:after="120"/>
        <w:ind w:left="1871"/>
        <w:contextualSpacing w:val="0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lastRenderedPageBreak/>
        <w:t>กรณี</w:t>
      </w:r>
      <w:r w:rsidRPr="00BD53DE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บริษัทต่างประเทศ (ที่มิใช่กรณีสาขาธนาคารต่างประเทศตาม</w:t>
      </w:r>
      <w:r w:rsidRPr="00BD53D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ข้อ (</w:t>
      </w:r>
      <w:r w:rsidR="00FC2C7D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2</w:t>
      </w:r>
      <w:r w:rsidRPr="00BD53DE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.1.2) </w:t>
      </w:r>
      <w:r w:rsidRPr="00BD53DE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และรัฐบาลต่างประเทศ)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47"/>
        <w:gridCol w:w="5267"/>
      </w:tblGrid>
      <w:tr w:rsidR="00244B1B" w:rsidRPr="00F120A6" w14:paraId="3E825074" w14:textId="77777777">
        <w:trPr>
          <w:trHeight w:val="488"/>
          <w:tblHeader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FB6D" w14:textId="77777777" w:rsidR="00244B1B" w:rsidRPr="00F120A6" w:rsidRDefault="00244B1B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67A8" w14:textId="77777777" w:rsidR="00244B1B" w:rsidRPr="00F120A6" w:rsidRDefault="00244B1B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244B1B" w:rsidRPr="00F120A6" w14:paraId="1F3EAB9D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5435D" w14:textId="77777777" w:rsidR="00244B1B" w:rsidRPr="00AA61CD" w:rsidRDefault="00244B1B" w:rsidP="00E1428B">
            <w:pPr>
              <w:tabs>
                <w:tab w:val="left" w:pos="284"/>
              </w:tabs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AA61CD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AA61CD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งบการเงินที่ส่งต่อตลาดหลักทรัพย์ต่างประเทศ หรือหน่วยงานทางการในต่างประเทศ</w:t>
            </w:r>
          </w:p>
          <w:p w14:paraId="6A061CBA" w14:textId="732A430D" w:rsidR="00244B1B" w:rsidRPr="00E4389E" w:rsidRDefault="00244B1B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A61CD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AA61CD">
              <w:rPr>
                <w:rFonts w:ascii="TH SarabunPSK" w:eastAsia="Calibri" w:hAnsi="TH SarabunPSK" w:cs="TH SarabunPSK"/>
                <w:lang w:eastAsia="th-TH"/>
              </w:rPr>
              <w:t xml:space="preserve">     </w:t>
            </w:r>
            <w:r w:rsidRPr="00E4389E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4389E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E4389E">
              <w:rPr>
                <w:rFonts w:ascii="TH SarabunPSK" w:eastAsia="Calibri" w:hAnsi="TH SarabunPSK" w:cs="TH SarabunPSK"/>
                <w:lang w:eastAsia="th-TH"/>
              </w:rPr>
              <w:t xml:space="preserve">1 </w:t>
            </w:r>
            <w:r w:rsidRPr="00E4389E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  <w:r w:rsidR="00E77B1A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E4389E">
              <w:rPr>
                <w:rFonts w:ascii="TH SarabunPSK" w:eastAsia="Calibri" w:hAnsi="TH SarabunPSK" w:cs="TH SarabunPSK"/>
                <w:cs/>
                <w:lang w:eastAsia="th-TH"/>
              </w:rPr>
              <w:t>ฉบับตรวจสอบ</w:t>
            </w:r>
          </w:p>
          <w:p w14:paraId="0788F287" w14:textId="77777777" w:rsidR="00244B1B" w:rsidRPr="00E4389E" w:rsidRDefault="00244B1B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A61CD">
              <w:rPr>
                <w:rFonts w:ascii="TH SarabunPSK" w:eastAsia="Calibri" w:hAnsi="TH SarabunPSK" w:cs="TH SarabunPSK"/>
                <w:lang w:eastAsia="th-TH"/>
              </w:rPr>
              <w:t xml:space="preserve">     1</w:t>
            </w:r>
            <w:r w:rsidRPr="00AA61CD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AA61CD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E4389E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งบการเงินรายไตรมาส ฉบับสอบทาน </w:t>
            </w:r>
            <w:r w:rsidRPr="00E4389E">
              <w:rPr>
                <w:rFonts w:ascii="TH SarabunPSK" w:eastAsia="Calibri" w:hAnsi="TH SarabunPSK" w:cs="TH SarabunPSK"/>
                <w:cs/>
                <w:lang w:eastAsia="th-TH"/>
              </w:rPr>
              <w:br/>
              <w:t>(ถ้ามี)</w:t>
            </w:r>
          </w:p>
          <w:p w14:paraId="2BCCC830" w14:textId="4F5DE112" w:rsidR="006C06CC" w:rsidRPr="00EF6E9A" w:rsidRDefault="006C06CC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</w:p>
          <w:p w14:paraId="1CF811FF" w14:textId="6EE3FB90" w:rsidR="00244B1B" w:rsidRPr="00EF6E9A" w:rsidRDefault="00244B1B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2FD6" w14:textId="77777777" w:rsidR="00244B1B" w:rsidRPr="00EF6E9A" w:rsidRDefault="00244B1B" w:rsidP="00E1428B">
            <w:pPr>
              <w:suppressAutoHyphens/>
              <w:spacing w:before="120"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 ดังต่อไปนี้</w:t>
            </w:r>
          </w:p>
          <w:p w14:paraId="21531A88" w14:textId="77777777" w:rsidR="00244B1B" w:rsidRPr="00EF6E9A" w:rsidRDefault="00244B1B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ภายในระยะเวลาเดียวกับที่บริษัทมีหน้าที่ส่งต่อตลาดหลักทรัพย์</w:t>
            </w:r>
            <w:r w:rsidRPr="00EF6E9A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>ต่างประเทศ หรือหน่วยงานทางการในต่างประเทศ แล้วแต่ระยะเวลาใด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จะถึงก่อน แต่ไม่เกิน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วันสิ้นสุดรอบระยะเวลาบัญชีของบริษัท</w:t>
            </w:r>
          </w:p>
          <w:p w14:paraId="0C2D9B91" w14:textId="77777777" w:rsidR="00244B1B" w:rsidRPr="00EF6E9A" w:rsidRDefault="00244B1B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ในกรณีที่บริษัทไม่มีหน้าที่ต้องจัดส่งข้อมูลต่อตลาดหลักทรัพย์ต่างประเทศ หรือหน่วยงานทางการในต่างประเทศ ให้บริษัทส่ง</w:t>
            </w:r>
          </w:p>
          <w:p w14:paraId="0A8158F7" w14:textId="0E27EC99" w:rsidR="00244B1B" w:rsidRPr="00EF6E9A" w:rsidRDefault="00244B1B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วันนับแต่วันสิ้นสุดปีงบประมาณหรือวันสิ้นสุด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br/>
              <w:t>รอบระยะเวลาบัญชี</w:t>
            </w:r>
            <w:r w:rsidRPr="00EF6E9A"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  <w:t>ของบริษัท (ใช้เฉพาะการส่งงบการเงินประจำ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รอบปีบัญชี และแบบแสดงรายการข้อมูลประจำปี)</w:t>
            </w:r>
          </w:p>
        </w:tc>
      </w:tr>
      <w:tr w:rsidR="00244B1B" w:rsidRPr="00F120A6" w14:paraId="15F74A42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1F583" w14:textId="55E50832" w:rsidR="00244B1B" w:rsidRDefault="002A27E4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="00244B1B" w:rsidRPr="00EF6E9A">
              <w:rPr>
                <w:rFonts w:ascii="TH SarabunPSK" w:eastAsia="Calibri" w:hAnsi="TH SarabunPSK" w:cs="TH SarabunPSK"/>
                <w:cs/>
                <w:lang w:eastAsia="th-TH"/>
              </w:rPr>
              <w:t>. รายงานอัตราส่วนที่มีนัยสำคัญทางการเงิน</w:t>
            </w:r>
            <w:r w:rsidR="00244B1B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="00244B1B" w:rsidRPr="00EF6E9A">
              <w:rPr>
                <w:rFonts w:ascii="TH SarabunPSK" w:eastAsia="Calibri" w:hAnsi="TH SarabunPSK" w:cs="TH SarabunPSK"/>
                <w:lang w:eastAsia="th-TH"/>
              </w:rPr>
              <w:t>(key financial ratio)</w:t>
            </w:r>
          </w:p>
          <w:p w14:paraId="0647AFCC" w14:textId="77777777" w:rsidR="00C55314" w:rsidRDefault="00C55314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spacing w:val="-2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3. </w:t>
            </w:r>
            <w:r w:rsidRPr="004D4738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ข้อมูลทางการเงินที่สำคัญ (</w:t>
            </w:r>
            <w:r w:rsidRPr="004D4738">
              <w:rPr>
                <w:rFonts w:ascii="TH SarabunPSK" w:eastAsia="Calibri" w:hAnsi="TH SarabunPSK" w:cs="TH SarabunPSK"/>
                <w:spacing w:val="-2"/>
                <w:lang w:eastAsia="th-TH"/>
              </w:rPr>
              <w:t>financial highlight</w:t>
            </w:r>
            <w:r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)</w:t>
            </w:r>
          </w:p>
          <w:p w14:paraId="39BD63BC" w14:textId="106A90C6" w:rsidR="00C55314" w:rsidRPr="00EF6E9A" w:rsidRDefault="00C55314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4.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ข้อกำหนดด้านการเงิน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8F580F">
              <w:rPr>
                <w:rFonts w:ascii="TH SarabunPSK" w:eastAsia="Calibri" w:hAnsi="TH SarabunPSK" w:cs="TH SarabunPSK"/>
                <w:lang w:eastAsia="th-TH"/>
              </w:rPr>
              <w:t>financial covenants)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EA80" w14:textId="77777777" w:rsidR="002A27E4" w:rsidRDefault="002A27E4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         </w:t>
            </w:r>
          </w:p>
          <w:p w14:paraId="2EEF63A4" w14:textId="77777777" w:rsidR="00C55314" w:rsidRDefault="002A27E4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ในกรณีที่มีการส่ง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งบการเงินรายไตรมาส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ให้ส่งมาพร้อมกับงบการเงินดังกล่าวด้วย</w:t>
            </w:r>
          </w:p>
          <w:p w14:paraId="31A805E7" w14:textId="40A5AD1F" w:rsidR="00244B1B" w:rsidRPr="00EF6E9A" w:rsidRDefault="00C55314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ทั้งนี้ ให้เป็นไป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ตาม</w:t>
            </w:r>
            <w:r w:rsidRPr="007C22D7">
              <w:rPr>
                <w:rFonts w:ascii="TH SarabunPSK" w:eastAsia="Calibri" w:hAnsi="TH SarabunPSK" w:cs="TH SarabunPSK" w:hint="cs"/>
                <w:spacing w:val="-2"/>
                <w:cs/>
                <w:lang w:eastAsia="th-TH"/>
              </w:rPr>
              <w:t>ข้อกำหนดด้านการเงิน</w:t>
            </w:r>
            <w:r w:rsidRPr="007C22D7">
              <w:rPr>
                <w:rFonts w:ascii="TH SarabunPSK" w:eastAsia="Calibri" w:hAnsi="TH SarabunPSK" w:cs="TH SarabunPSK"/>
                <w:spacing w:val="-2"/>
                <w:cs/>
                <w:lang w:eastAsia="th-TH"/>
              </w:rPr>
              <w:t>ที่มีการกำหนดและเปิดเผยไว้</w:t>
            </w:r>
            <w:r w:rsidRPr="008F580F">
              <w:rPr>
                <w:rFonts w:ascii="TH SarabunPSK" w:eastAsia="Calibri" w:hAnsi="TH SarabunPSK" w:cs="TH SarabunPSK"/>
                <w:cs/>
                <w:lang w:eastAsia="th-TH"/>
              </w:rPr>
              <w:t>ในข้อกำหนดสิทธิ หากไม่มีการกำหนดให้ระบุว่า “ไม่มีข้อกำหนดในการดำรงอัตราส่วนทางการเงิน”</w:t>
            </w:r>
          </w:p>
        </w:tc>
      </w:tr>
      <w:tr w:rsidR="00191704" w:rsidRPr="00F120A6" w14:paraId="0EDBFC62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890F8" w14:textId="4C96839B" w:rsidR="00191704" w:rsidRDefault="00191704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5.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5F66F6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5B94" w14:textId="051F8A5F" w:rsidR="00191704" w:rsidRDefault="00191704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A54E6"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A54E6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7A54E6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 w:rsidRPr="007A54E6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7A54E6">
              <w:rPr>
                <w:rFonts w:ascii="TH SarabunPSK" w:eastAsia="Calibri" w:hAnsi="TH SarabunPSK" w:cs="TH SarabunPSK" w:hint="cs"/>
                <w:cs/>
                <w:lang w:eastAsia="th-TH"/>
              </w:rPr>
              <w:t>และภายใน</w:t>
            </w:r>
            <w:r w:rsidRPr="007A54E6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ระยะเวลาเดียวกับที่ส่งงบการเงินประจำรอบปีบัญชี</w:t>
            </w:r>
          </w:p>
        </w:tc>
      </w:tr>
    </w:tbl>
    <w:p w14:paraId="046EF4F2" w14:textId="266DCA5B" w:rsidR="0006424B" w:rsidRPr="0044779E" w:rsidRDefault="0006424B" w:rsidP="0006424B">
      <w:pPr>
        <w:pStyle w:val="ListParagraph"/>
        <w:numPr>
          <w:ilvl w:val="2"/>
          <w:numId w:val="21"/>
        </w:numPr>
        <w:tabs>
          <w:tab w:val="left" w:pos="1170"/>
        </w:tabs>
        <w:suppressAutoHyphens/>
        <w:spacing w:before="360" w:after="120"/>
        <w:contextualSpacing w:val="0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44779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กรณีรัฐบาลต่างประเทศ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47"/>
        <w:gridCol w:w="5267"/>
      </w:tblGrid>
      <w:tr w:rsidR="0006424B" w:rsidRPr="0044779E" w14:paraId="22480EB9" w14:textId="77777777">
        <w:trPr>
          <w:trHeight w:val="488"/>
          <w:tblHeader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52A47" w14:textId="77777777" w:rsidR="0006424B" w:rsidRPr="0044779E" w:rsidRDefault="0006424B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44779E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70D" w14:textId="77777777" w:rsidR="0006424B" w:rsidRPr="0044779E" w:rsidRDefault="0006424B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44779E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06424B" w:rsidRPr="00F120A6" w14:paraId="47E85133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3F052" w14:textId="0C584B76" w:rsidR="0006424B" w:rsidRPr="0044779E" w:rsidRDefault="0006424B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44779E">
              <w:rPr>
                <w:rFonts w:ascii="TH SarabunPSK" w:eastAsia="Calibri" w:hAnsi="TH SarabunPSK" w:cs="TH SarabunPSK" w:hint="cs"/>
                <w:cs/>
                <w:lang w:eastAsia="th-TH"/>
              </w:rPr>
              <w:t>1</w:t>
            </w:r>
            <w:r w:rsidRPr="0044779E">
              <w:rPr>
                <w:rFonts w:ascii="TH SarabunPSK" w:eastAsia="Calibri" w:hAnsi="TH SarabunPSK" w:cs="TH SarabunPSK"/>
                <w:lang w:eastAsia="th-TH"/>
              </w:rPr>
              <w:t xml:space="preserve">. </w:t>
            </w:r>
            <w:r w:rsidRPr="0044779E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Pr="0044779E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Pr="0044779E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6AC8" w14:textId="6A7AC537" w:rsidR="0006424B" w:rsidRDefault="0006424B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44779E"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44779E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44779E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 w:rsidRPr="0044779E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="00F03ACA" w:rsidRPr="0044779E">
              <w:rPr>
                <w:rFonts w:ascii="TH SarabunPSK" w:eastAsia="Calibri" w:hAnsi="TH SarabunPSK" w:cs="TH SarabunPSK" w:hint="cs"/>
                <w:cs/>
                <w:lang w:eastAsia="th-TH"/>
              </w:rPr>
              <w:t>ของปีงบประมาณ</w:t>
            </w:r>
            <w:r w:rsidRPr="0044779E">
              <w:rPr>
                <w:rFonts w:ascii="TH SarabunPSK" w:eastAsia="Calibri" w:hAnsi="TH SarabunPSK" w:cs="TH SarabunPSK" w:hint="cs"/>
                <w:cs/>
                <w:lang w:eastAsia="th-TH"/>
              </w:rPr>
              <w:t>และภายใน</w:t>
            </w:r>
            <w:r w:rsidR="00B40DA6" w:rsidRPr="0044779E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="00B40DA6" w:rsidRPr="0044779E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="00B40DA6" w:rsidRPr="0044779E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</w:t>
            </w:r>
          </w:p>
        </w:tc>
      </w:tr>
    </w:tbl>
    <w:p w14:paraId="3B9352FC" w14:textId="0C28DD7C" w:rsidR="00604463" w:rsidRPr="00A85CA7" w:rsidRDefault="00BF6BB4" w:rsidP="007C22D7">
      <w:pPr>
        <w:pStyle w:val="ListParagraph"/>
        <w:numPr>
          <w:ilvl w:val="1"/>
          <w:numId w:val="20"/>
        </w:numPr>
        <w:tabs>
          <w:tab w:val="left" w:pos="1170"/>
        </w:tabs>
        <w:suppressAutoHyphens/>
        <w:spacing w:before="360" w:after="120"/>
        <w:ind w:hanging="295"/>
        <w:contextualSpacing w:val="0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เสนอขายหุ้นกู้ตามโครงการแปลงสินทรัพย์เป็นหลักทรัพย์</w:t>
      </w:r>
    </w:p>
    <w:tbl>
      <w:tblPr>
        <w:tblW w:w="896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88"/>
        <w:gridCol w:w="5076"/>
      </w:tblGrid>
      <w:tr w:rsidR="00604463" w:rsidRPr="00F120A6" w14:paraId="155DF5DB" w14:textId="77777777" w:rsidTr="007C783B">
        <w:trPr>
          <w:tblHeader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363CB" w14:textId="77777777" w:rsidR="00604463" w:rsidRPr="00F120A6" w:rsidRDefault="00604463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18D8" w14:textId="77777777" w:rsidR="00604463" w:rsidRPr="00F120A6" w:rsidRDefault="00604463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604463" w:rsidRPr="00F120A6" w14:paraId="5DECD425" w14:textId="77777777">
        <w:trPr>
          <w:trHeight w:val="132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3B7F6" w14:textId="77777777" w:rsidR="006C0196" w:rsidRDefault="0060446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6E2CE9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 xml:space="preserve">. งบการเงินประจำรอบปีบัญชี ฉบับตรวจสอบ และงบการเงินประจำงวด </w:t>
            </w:r>
            <w:r w:rsidRPr="006E2CE9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>เดือน ฉบับสอบทาน</w:t>
            </w:r>
          </w:p>
          <w:p w14:paraId="50AD8ECD" w14:textId="7923AE54" w:rsidR="00604463" w:rsidRPr="006E2CE9" w:rsidRDefault="0060446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B636EA">
              <w:rPr>
                <w:rFonts w:ascii="TH SarabunPSK" w:eastAsia="Calibri" w:hAnsi="TH SarabunPSK" w:cs="TH SarabunPSK"/>
                <w:cs/>
                <w:lang w:eastAsia="th-TH"/>
              </w:rPr>
              <w:t>ในกรณีที่มีงบการเงินรายไตรมาส ฉบับสอบทาน ให้ส่งด้วย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29D0" w14:textId="77777777" w:rsidR="00604463" w:rsidRPr="006E2CE9" w:rsidRDefault="0060446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6E2CE9">
              <w:rPr>
                <w:rFonts w:ascii="TH SarabunPSK" w:eastAsia="Calibri" w:hAnsi="TH SarabunPSK" w:cs="TH SarabunPSK"/>
                <w:lang w:eastAsia="th-TH"/>
              </w:rPr>
              <w:t>3</w:t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 xml:space="preserve"> เดือนนับแต่วันสิ้นสุดรอบระยะเวลาบัญชี</w:t>
            </w:r>
          </w:p>
        </w:tc>
      </w:tr>
      <w:tr w:rsidR="00604463" w:rsidRPr="00F120A6" w14:paraId="18D54146" w14:textId="77777777">
        <w:trPr>
          <w:trHeight w:val="53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3897F" w14:textId="77777777" w:rsidR="00604463" w:rsidRPr="006E2CE9" w:rsidRDefault="0060446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6E2CE9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</w:t>
            </w:r>
          </w:p>
          <w:p w14:paraId="740EC937" w14:textId="77777777" w:rsidR="00604463" w:rsidRPr="006E2CE9" w:rsidRDefault="00604463" w:rsidP="00E1428B">
            <w:pPr>
              <w:suppressAutoHyphens/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</w:pP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 xml:space="preserve"> (ข้อมูลตามแบบ </w:t>
            </w:r>
            <w:r w:rsidRPr="006E2CE9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Pr="006E2CE9">
              <w:rPr>
                <w:rFonts w:ascii="TH SarabunPSK" w:eastAsia="Calibri" w:hAnsi="TH SarabunPSK" w:cs="TH SarabunPSK"/>
                <w:lang w:eastAsia="th-TH"/>
              </w:rPr>
              <w:t>4</w:t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>)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3B63" w14:textId="77777777" w:rsidR="00604463" w:rsidRPr="006E2CE9" w:rsidRDefault="0060446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6E2CE9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ภายในระยะเวลาเดียวกับที่ส่งงบการเงินประจำรอบปีบัญชี</w:t>
            </w:r>
            <w:r w:rsidRPr="006E2CE9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br/>
            </w:r>
            <w:r w:rsidRPr="006E2CE9">
              <w:rPr>
                <w:rFonts w:ascii="TH SarabunPSK" w:eastAsia="Calibri" w:hAnsi="TH SarabunPSK" w:cs="TH SarabunPSK"/>
                <w:cs/>
                <w:lang w:eastAsia="th-TH"/>
              </w:rPr>
              <w:t>ต่อสำนักงาน</w:t>
            </w:r>
          </w:p>
        </w:tc>
      </w:tr>
    </w:tbl>
    <w:p w14:paraId="62FF9F80" w14:textId="34588390" w:rsidR="0051217A" w:rsidRDefault="0051217A" w:rsidP="008135F7">
      <w:pPr>
        <w:tabs>
          <w:tab w:val="left" w:pos="426"/>
        </w:tabs>
        <w:suppressAutoHyphens/>
        <w:spacing w:before="240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BD2834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lastRenderedPageBreak/>
        <w:t>(</w:t>
      </w:r>
      <w:r w:rsidRPr="00BD2834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3)</w:t>
      </w:r>
      <w:r w:rsidRPr="00BD2834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ab/>
      </w:r>
      <w:r w:rsidRPr="00A95CE3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กรณีเสนอขายต</w:t>
      </w:r>
      <w:r w:rsidRPr="00A95CE3" w:rsidDel="0002107C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่อ</w:t>
      </w:r>
      <w:r w:rsidR="00BD2834" w:rsidRPr="00A95CE3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ผู้ลงทุน</w:t>
      </w:r>
      <w:r w:rsidR="00BD2834" w:rsidRPr="007C783B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สถาบัน</w:t>
      </w:r>
      <w:r w:rsidR="00A95CE3">
        <w:rPr>
          <w:rFonts w:ascii="TH SarabunPSK" w:eastAsia="Calibri" w:hAnsi="TH SarabunPSK" w:cs="TH SarabunPSK" w:hint="cs"/>
          <w:b/>
          <w:bCs/>
          <w:sz w:val="30"/>
          <w:szCs w:val="30"/>
          <w:cs/>
          <w:lang w:eastAsia="th-TH"/>
        </w:rPr>
        <w:t xml:space="preserve"> </w:t>
      </w:r>
      <w:r w:rsidR="00FE5FC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กรณีจดข้อจำกัดการโอน</w:t>
      </w:r>
      <w:r w:rsidR="00BD2834"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</w:t>
      </w:r>
      <w:r w:rsidR="00BD2834" w:rsidRPr="00BD2834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 </w:t>
      </w:r>
    </w:p>
    <w:p w14:paraId="0278BD00" w14:textId="0A47460F" w:rsidR="009A247C" w:rsidRDefault="009A247C" w:rsidP="008135F7">
      <w:pPr>
        <w:tabs>
          <w:tab w:val="left" w:pos="426"/>
          <w:tab w:val="left" w:pos="1134"/>
        </w:tabs>
        <w:suppressAutoHyphens/>
        <w:spacing w:before="120"/>
        <w:ind w:right="-335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ab/>
      </w: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(3.1)</w:t>
      </w:r>
      <w:r>
        <w:rPr>
          <w:rFonts w:ascii="TH SarabunPSK" w:eastAsia="Calibri" w:hAnsi="TH SarabunPSK" w:cs="TH SarabunPSK"/>
          <w:sz w:val="30"/>
          <w:szCs w:val="30"/>
          <w:cs/>
          <w:lang w:eastAsia="th-TH"/>
        </w:rPr>
        <w:tab/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เสนอขายพันธบัตร หุ้นกู้ หรือตั๋วเงิน </w:t>
      </w:r>
    </w:p>
    <w:p w14:paraId="0B6C31A4" w14:textId="36131D47" w:rsidR="0029130A" w:rsidRPr="0029130A" w:rsidRDefault="0029130A" w:rsidP="008135F7">
      <w:pPr>
        <w:pStyle w:val="ListParagraph"/>
        <w:numPr>
          <w:ilvl w:val="2"/>
          <w:numId w:val="23"/>
        </w:numPr>
        <w:tabs>
          <w:tab w:val="left" w:pos="630"/>
          <w:tab w:val="left" w:pos="1080"/>
        </w:tabs>
        <w:suppressAutoHyphens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29130A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กรณีบริษัทไทย</w:t>
      </w:r>
      <w:r w:rsidR="00C36499">
        <w:rPr>
          <w:rStyle w:val="FootnoteReference"/>
          <w:rFonts w:ascii="TH SarabunPSK" w:eastAsia="Calibri" w:hAnsi="TH SarabunPSK" w:cs="TH SarabunPSK"/>
          <w:cs/>
          <w:lang w:eastAsia="th-TH"/>
        </w:rPr>
        <w:footnoteReference w:id="13"/>
      </w:r>
    </w:p>
    <w:tbl>
      <w:tblPr>
        <w:tblW w:w="896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88"/>
        <w:gridCol w:w="5076"/>
      </w:tblGrid>
      <w:tr w:rsidR="009A247C" w:rsidRPr="00F120A6" w14:paraId="6806FCAF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766BD" w14:textId="77777777" w:rsidR="009A247C" w:rsidRPr="00F120A6" w:rsidRDefault="009A247C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5446" w14:textId="77777777" w:rsidR="009A247C" w:rsidRPr="00F120A6" w:rsidRDefault="009A247C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9A247C" w:rsidRPr="00F120A6" w14:paraId="6E702674" w14:textId="77777777">
        <w:trPr>
          <w:trHeight w:val="115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E55F" w14:textId="77777777" w:rsidR="00E66248" w:rsidRDefault="009A247C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266740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266740">
              <w:rPr>
                <w:rFonts w:ascii="TH SarabunPSK" w:eastAsia="Calibri" w:hAnsi="TH SarabunPSK" w:cs="TH SarabunPSK"/>
                <w:cs/>
                <w:lang w:eastAsia="th-TH"/>
              </w:rPr>
              <w:t xml:space="preserve">. งบการเงินประจำรอบปีบัญชี ฉบับตรวจสอบ </w:t>
            </w:r>
          </w:p>
          <w:p w14:paraId="6F18BE0E" w14:textId="4128D804" w:rsidR="009A247C" w:rsidRPr="00266740" w:rsidRDefault="009A247C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3C14F5">
              <w:rPr>
                <w:rFonts w:ascii="TH SarabunPSK" w:eastAsia="Calibri" w:hAnsi="TH SarabunPSK" w:cs="TH SarabunPSK"/>
                <w:cs/>
                <w:lang w:eastAsia="th-TH"/>
              </w:rPr>
              <w:t xml:space="preserve">ในกรณีที่มีงบการเงินประจำงวด </w:t>
            </w:r>
            <w:r w:rsidRPr="003C14F5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3C14F5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 </w:t>
            </w:r>
            <w:r w:rsidRPr="003C14F5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3C14F5">
              <w:rPr>
                <w:rFonts w:ascii="TH SarabunPSK" w:eastAsia="Calibri" w:hAnsi="TH SarabunPSK" w:cs="TH SarabunPSK"/>
                <w:cs/>
                <w:lang w:eastAsia="th-TH"/>
              </w:rPr>
              <w:t>ฉบับตรวจสอบ หรืองบการเงินรายไตรมาส</w:t>
            </w:r>
            <w:r w:rsidRPr="003C14F5">
              <w:rPr>
                <w:rFonts w:ascii="TH SarabunPSK" w:eastAsia="Calibri" w:hAnsi="TH SarabunPSK" w:cs="TH SarabunPSK"/>
                <w:cs/>
                <w:lang w:eastAsia="th-TH"/>
              </w:rPr>
              <w:br/>
              <w:t>ฉบับสอบทาน ให้ส่งด้วย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8448" w14:textId="0E205382" w:rsidR="009A247C" w:rsidRDefault="00C36499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1.1 </w:t>
            </w:r>
            <w:r w:rsidR="009A247C" w:rsidRPr="00266740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ภายในระยะเวลาเดียวกับที่ส่งให้หน่วยงานทางการ</w:t>
            </w:r>
            <w:r w:rsidR="00E1428B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="009A247C" w:rsidRPr="00266740">
              <w:rPr>
                <w:rFonts w:ascii="TH SarabunPSK" w:eastAsia="Calibri" w:hAnsi="TH SarabunPSK" w:cs="TH SarabunPSK"/>
                <w:cs/>
                <w:lang w:eastAsia="th-TH"/>
              </w:rPr>
              <w:t>ซึ่งเป็นผู้กำกับดูแลการประกอบธุรกิจโดยตรง หรือกระทรวงพาณิชย์ แล้วแต่ระยะเวลาใดจะถึงก่อน</w:t>
            </w:r>
          </w:p>
          <w:p w14:paraId="2340224A" w14:textId="7724739B" w:rsidR="009C47BB" w:rsidRPr="00266740" w:rsidRDefault="00C36499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1.2 </w:t>
            </w:r>
            <w:r w:rsidR="009C47BB" w:rsidRPr="00C36499">
              <w:rPr>
                <w:rFonts w:ascii="TH SarabunPSK" w:eastAsia="Calibri" w:hAnsi="TH SarabunPSK" w:cs="TH SarabunPSK" w:hint="cs"/>
                <w:cs/>
                <w:lang w:eastAsia="th-TH"/>
              </w:rPr>
              <w:t>กรณี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บริษัทจดทะเบียนในตลาดหลักทรัพย์ไลฟ์เอ็กซ์เช้นจ์</w:t>
            </w:r>
            <w:r w:rsidR="00EA6C43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ให้นำส่ง</w:t>
            </w:r>
            <w:r w:rsidR="009C47BB" w:rsidRPr="00C36499">
              <w:rPr>
                <w:rFonts w:ascii="TH SarabunPSK" w:eastAsia="Calibri" w:hAnsi="TH SarabunPSK" w:cs="TH SarabunPSK" w:hint="cs"/>
                <w:cs/>
                <w:lang w:eastAsia="th-TH"/>
              </w:rPr>
              <w:t>ภาย</w:t>
            </w:r>
            <w:r w:rsidR="00BC6D79" w:rsidRPr="00C36499">
              <w:rPr>
                <w:rFonts w:ascii="TH SarabunPSK" w:eastAsia="Calibri" w:hAnsi="TH SarabunPSK" w:cs="TH SarabunPSK" w:hint="cs"/>
                <w:cs/>
                <w:lang w:eastAsia="th-TH"/>
              </w:rPr>
              <w:t>ใน 3 เดือน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นับแต่วันสิ้นสุดรอบระยะเวลาบัญชี</w:t>
            </w:r>
          </w:p>
        </w:tc>
      </w:tr>
      <w:tr w:rsidR="008A74CA" w:rsidRPr="00F120A6" w14:paraId="022CD397" w14:textId="77777777" w:rsidTr="007C22D7">
        <w:trPr>
          <w:trHeight w:val="866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A3986" w14:textId="4A88D52C" w:rsidR="008A74CA" w:rsidRPr="00266740" w:rsidRDefault="008A74CA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2.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5F66F6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6DDE" w14:textId="0530060B" w:rsidR="008A74CA" w:rsidRDefault="00191704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2A27E4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และภายใน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</w:p>
        </w:tc>
      </w:tr>
    </w:tbl>
    <w:p w14:paraId="4813492C" w14:textId="0C6548E2" w:rsidR="0029130A" w:rsidRPr="00F120A6" w:rsidRDefault="0029130A" w:rsidP="008135F7">
      <w:pPr>
        <w:tabs>
          <w:tab w:val="left" w:pos="1134"/>
          <w:tab w:val="left" w:pos="1843"/>
        </w:tabs>
        <w:suppressAutoHyphens/>
        <w:spacing w:before="240" w:after="120"/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lang w:eastAsia="th-TH"/>
        </w:rPr>
        <w:tab/>
      </w:r>
      <w:r w:rsidR="007837C8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(3.</w:t>
      </w:r>
      <w:r w:rsidR="00FE5FC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1</w:t>
      </w:r>
      <w:r w:rsidR="007837C8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.2)</w:t>
      </w:r>
      <w:r w:rsidR="007837C8">
        <w:rPr>
          <w:rFonts w:ascii="TH SarabunPSK" w:eastAsia="Calibri" w:hAnsi="TH SarabunPSK" w:cs="TH SarabunPSK"/>
          <w:sz w:val="30"/>
          <w:szCs w:val="30"/>
          <w:cs/>
          <w:lang w:eastAsia="th-TH"/>
        </w:rPr>
        <w:tab/>
      </w:r>
      <w:r w:rsidR="00526B1E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กรณี</w:t>
      </w:r>
      <w:r w:rsidR="007837C8" w:rsidRPr="00526B1E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สาขาธนาคารต่างประเทศที่ประกอบธุรกิจธนาคารพาณิชย์ในประเทศไทย</w:t>
      </w:r>
      <w:r w:rsidR="00526B1E" w:rsidRPr="00526B1E">
        <w:rPr>
          <w:rStyle w:val="FootnoteReference"/>
          <w:rFonts w:ascii="TH SarabunPSK" w:eastAsia="Calibri" w:hAnsi="TH SarabunPSK" w:cs="TH SarabunPSK"/>
          <w:sz w:val="30"/>
          <w:szCs w:val="30"/>
          <w:cs/>
          <w:lang w:eastAsia="th-TH"/>
        </w:rPr>
        <w:footnoteReference w:id="14"/>
      </w:r>
      <w:r w:rsidR="007837C8" w:rsidRPr="00526B1E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 </w:t>
      </w:r>
    </w:p>
    <w:tbl>
      <w:tblPr>
        <w:tblW w:w="8920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3870"/>
        <w:gridCol w:w="5050"/>
      </w:tblGrid>
      <w:tr w:rsidR="0029130A" w:rsidRPr="00F120A6" w14:paraId="65F092BE" w14:textId="77777777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AF600" w14:textId="77777777" w:rsidR="0029130A" w:rsidRPr="00F120A6" w:rsidRDefault="0029130A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2FC0" w14:textId="77777777" w:rsidR="0029130A" w:rsidRPr="00F120A6" w:rsidRDefault="0029130A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29130A" w:rsidRPr="00F120A6" w14:paraId="770B5126" w14:textId="77777777">
        <w:trPr>
          <w:trHeight w:val="1520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A737D" w14:textId="5BF2539C" w:rsidR="0029130A" w:rsidRPr="008375FE" w:rsidRDefault="008A74CA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1. </w:t>
            </w:r>
            <w:r w:rsidR="0029130A" w:rsidRPr="008375FE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 ฉบับตรวจสอบ</w:t>
            </w:r>
          </w:p>
          <w:p w14:paraId="326D74E7" w14:textId="77777777" w:rsidR="0029130A" w:rsidRPr="008375FE" w:rsidRDefault="0029130A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>(ในกรณีที่มีการส่งงบการเงินประจำงวดเพิ่มเติมตามที่หน่วยงานทางการซึ่งเป็นผู้กำกับดูแล</w:t>
            </w:r>
            <w:r w:rsidRPr="008375FE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 xml:space="preserve">การประกอบธุรกิจกำหนด ให้ส่งด้วย)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8A60" w14:textId="41C712D6" w:rsidR="0029130A" w:rsidRPr="008375FE" w:rsidRDefault="0029130A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ภายในระยะเวลาเดียวกับที่ส่งให้หน่วยงานทางการ</w:t>
            </w:r>
            <w:r w:rsidR="00E1428B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8375FE">
              <w:rPr>
                <w:rFonts w:ascii="TH SarabunPSK" w:eastAsia="Calibri" w:hAnsi="TH SarabunPSK" w:cs="TH SarabunPSK"/>
                <w:cs/>
                <w:lang w:eastAsia="th-TH"/>
              </w:rPr>
              <w:t xml:space="preserve">ซึ่งเป็นผู้กำกับดูแลการประกอบธุรกิจโดยตรง </w:t>
            </w:r>
          </w:p>
        </w:tc>
      </w:tr>
      <w:tr w:rsidR="008A74CA" w:rsidRPr="00F120A6" w14:paraId="40F32962" w14:textId="77777777" w:rsidTr="007C22D7">
        <w:trPr>
          <w:trHeight w:val="84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C56B8" w14:textId="77F6290B" w:rsidR="008A74CA" w:rsidRDefault="008A74CA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2.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1A24EE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87D7" w14:textId="22DFB0F4" w:rsidR="008A74CA" w:rsidRPr="008375FE" w:rsidRDefault="002A27E4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2A27E4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และภายใน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</w:p>
        </w:tc>
      </w:tr>
    </w:tbl>
    <w:p w14:paraId="0611B3F6" w14:textId="012124B2" w:rsidR="006A1734" w:rsidRPr="00690EA5" w:rsidRDefault="003121B6" w:rsidP="001304A6">
      <w:pPr>
        <w:tabs>
          <w:tab w:val="left" w:pos="1843"/>
        </w:tabs>
        <w:suppressAutoHyphens/>
        <w:spacing w:before="240" w:after="120"/>
        <w:ind w:left="1150"/>
        <w:rPr>
          <w:rFonts w:ascii="TH SarabunPSK" w:eastAsia="Calibri" w:hAnsi="TH SarabunPSK" w:cs="TH SarabunPSK"/>
          <w:sz w:val="30"/>
          <w:szCs w:val="30"/>
          <w:lang w:eastAsia="th-TH"/>
        </w:rPr>
      </w:pP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( 3.1.3) </w:t>
      </w:r>
      <w:r w:rsidR="006A1734" w:rsidRPr="00690EA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กรณีบริษัทต่างประเทศ (ที่มิใช่กรณีสาขาธนาคารต่างประเทศตามข้อ (</w:t>
      </w:r>
      <w:r w:rsidR="004B6DF0" w:rsidRPr="00690EA5">
        <w:rPr>
          <w:rFonts w:ascii="TH SarabunPSK" w:eastAsia="Calibri" w:hAnsi="TH SarabunPSK" w:cs="TH SarabunPSK"/>
          <w:sz w:val="30"/>
          <w:szCs w:val="30"/>
          <w:cs/>
          <w:lang w:eastAsia="th-TH"/>
        </w:rPr>
        <w:t>3</w:t>
      </w:r>
      <w:r w:rsidR="006A1734" w:rsidRPr="00690EA5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.1.2) </w:t>
      </w:r>
      <w:r w:rsidR="006A1734" w:rsidRPr="00690EA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และรัฐบาลต่างประเทศ)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47"/>
        <w:gridCol w:w="5267"/>
      </w:tblGrid>
      <w:tr w:rsidR="00650A93" w:rsidRPr="00F120A6" w14:paraId="599BFBDF" w14:textId="77777777">
        <w:trPr>
          <w:trHeight w:val="488"/>
          <w:tblHeader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7FFDD" w14:textId="77777777" w:rsidR="00650A93" w:rsidRPr="00F120A6" w:rsidRDefault="00650A9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A4A4" w14:textId="77777777" w:rsidR="00650A93" w:rsidRPr="00F120A6" w:rsidRDefault="00650A9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650A93" w:rsidRPr="00EF6E9A" w14:paraId="7BABB13A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A811D" w14:textId="77777777" w:rsidR="00650A93" w:rsidRDefault="00650A9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งบการเงินที่ส่งต่อตลาดหลักทรัพย์ต่างประเทศ หรือหน่วยงานทางการในต่างประเทศ</w:t>
            </w:r>
          </w:p>
          <w:p w14:paraId="23D80CFB" w14:textId="2F3E9D81" w:rsidR="00650A93" w:rsidRPr="00C36499" w:rsidRDefault="00650A93" w:rsidP="00E1428B">
            <w:pPr>
              <w:tabs>
                <w:tab w:val="left" w:pos="152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C36499">
              <w:rPr>
                <w:rFonts w:ascii="TH SarabunPSK" w:eastAsia="Calibri" w:hAnsi="TH SarabunPSK" w:cs="TH SarabunPSK"/>
                <w:lang w:eastAsia="th-TH"/>
              </w:rPr>
              <w:t xml:space="preserve">   1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C36499">
              <w:rPr>
                <w:rFonts w:ascii="TH SarabunPSK" w:eastAsia="Calibri" w:hAnsi="TH SarabunPSK" w:cs="TH SarabunPSK"/>
                <w:lang w:eastAsia="th-TH"/>
              </w:rPr>
              <w:t xml:space="preserve">1 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  <w:r w:rsidR="00537B33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ฉบับ</w:t>
            </w:r>
            <w:r w:rsidR="00C36499">
              <w:rPr>
                <w:rFonts w:ascii="TH SarabunPSK" w:eastAsia="Calibri" w:hAnsi="TH SarabunPSK" w:cs="TH SarabunPSK" w:hint="cs"/>
                <w:cs/>
                <w:lang w:eastAsia="th-TH"/>
              </w:rPr>
              <w:t>ตร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วจสอบ</w:t>
            </w:r>
          </w:p>
          <w:p w14:paraId="3276ABB0" w14:textId="176A7674" w:rsidR="00650A93" w:rsidRPr="00C36499" w:rsidRDefault="00650A9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C36499">
              <w:rPr>
                <w:rFonts w:ascii="TH SarabunPSK" w:eastAsia="Calibri" w:hAnsi="TH SarabunPSK" w:cs="TH SarabunPSK"/>
                <w:lang w:eastAsia="th-TH"/>
              </w:rPr>
              <w:t xml:space="preserve">    1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C36499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t xml:space="preserve">งบการเงินรายไตรมาส ฉบับสอบทาน </w:t>
            </w:r>
            <w:r w:rsidRPr="00C36499">
              <w:rPr>
                <w:rFonts w:ascii="TH SarabunPSK" w:eastAsia="Calibri" w:hAnsi="TH SarabunPSK" w:cs="TH SarabunPSK"/>
                <w:cs/>
                <w:lang w:eastAsia="th-TH"/>
              </w:rPr>
              <w:br/>
              <w:t>(ถ้ามี)</w:t>
            </w:r>
          </w:p>
          <w:p w14:paraId="17FE81FD" w14:textId="77777777" w:rsidR="00650A93" w:rsidRPr="00EF6E9A" w:rsidRDefault="00650A9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9045" w14:textId="77777777" w:rsidR="00650A93" w:rsidRPr="00EF6E9A" w:rsidRDefault="00650A9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 ดังต่อไปนี้</w:t>
            </w:r>
          </w:p>
          <w:p w14:paraId="7E2453DF" w14:textId="77777777" w:rsidR="00650A93" w:rsidRPr="00EF6E9A" w:rsidRDefault="00650A9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ภายในระยะเวลาเดียวกับที่บริษัทมีหน้าที่ส่งต่อตลาดหลักทรัพย์</w:t>
            </w:r>
            <w:r w:rsidRPr="00EF6E9A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>ต่างประเทศ หรือหน่วยงานทางการในต่างประเทศ แล้วแต่ระยะเวลาใด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จะถึงก่อน แต่ไม่เกิน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วันสิ้นสุดรอบระยะเวลาบัญชีของบริษัท</w:t>
            </w:r>
          </w:p>
          <w:p w14:paraId="52B283AD" w14:textId="77777777" w:rsidR="00650A93" w:rsidRPr="00EF6E9A" w:rsidRDefault="00650A93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ในกรณีที่บริษัทไม่มีหน้าที่ต้องจัดส่งข้อมูลต่อตลาดหลักทรัพย์ต่างประเทศ หรือหน่วยงานทางการในต่างประเทศ ให้บริษัทส่ง</w:t>
            </w:r>
          </w:p>
          <w:p w14:paraId="32AB9624" w14:textId="498F68D0" w:rsidR="00650A93" w:rsidRPr="00EF6E9A" w:rsidRDefault="00650A9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lastRenderedPageBreak/>
              <w:t xml:space="preserve">ภายใน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วันนับแต่วันสิ้นสุดปีงบประมาณหรือวันสิ้นสุด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br/>
              <w:t>รอบระยะเวลาบัญชี</w:t>
            </w:r>
            <w:r w:rsidRPr="00EF6E9A"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  <w:t>ของบริษัท (ใช้เฉพาะการส่งงบการเงินประจำ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รอบปีบัญชี และแบบแสดงรายการข้อมูลประจำปี)</w:t>
            </w:r>
          </w:p>
        </w:tc>
      </w:tr>
      <w:tr w:rsidR="002A27E4" w:rsidRPr="00EF6E9A" w14:paraId="44DC2DB7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388A0" w14:textId="36E08BF8" w:rsidR="002A27E4" w:rsidRPr="00EF6E9A" w:rsidRDefault="002A27E4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lastRenderedPageBreak/>
              <w:t xml:space="preserve">2.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 w:rsidR="005F66F6"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="005F66F6"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4926" w14:textId="272118CB" w:rsidR="002A27E4" w:rsidRPr="00EF6E9A" w:rsidRDefault="002A27E4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2A27E4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และภายใน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   </w:t>
            </w:r>
            <w:r w:rsidRPr="007C3703">
              <w:rPr>
                <w:rFonts w:ascii="TH SarabunPSK" w:eastAsia="Calibri" w:hAnsi="TH SarabunPSK" w:cs="TH SarabunPSK"/>
                <w:cs/>
                <w:lang w:eastAsia="th-TH"/>
              </w:rPr>
              <w:t>ระยะเวลาเดียวกับ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ที่ส่ง</w:t>
            </w:r>
            <w:r w:rsidRPr="008A74CA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</w:t>
            </w: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          </w:t>
            </w:r>
          </w:p>
        </w:tc>
      </w:tr>
    </w:tbl>
    <w:p w14:paraId="0D1B4DC9" w14:textId="7DDAA4BA" w:rsidR="00795173" w:rsidRPr="001304A6" w:rsidRDefault="00795173" w:rsidP="001304A6">
      <w:pPr>
        <w:pStyle w:val="ListParagraph"/>
        <w:numPr>
          <w:ilvl w:val="2"/>
          <w:numId w:val="31"/>
        </w:numPr>
        <w:tabs>
          <w:tab w:val="left" w:pos="1170"/>
        </w:tabs>
        <w:suppressAutoHyphens/>
        <w:spacing w:before="360" w:after="120"/>
        <w:rPr>
          <w:rFonts w:ascii="TH SarabunPSK" w:eastAsia="Calibri" w:hAnsi="TH SarabunPSK" w:cs="TH SarabunPSK"/>
          <w:sz w:val="30"/>
          <w:szCs w:val="30"/>
          <w:lang w:eastAsia="th-TH"/>
        </w:rPr>
      </w:pPr>
      <w:r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  <w:r w:rsidRPr="001304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กรณีรัฐบาลต่างประเทศ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47"/>
        <w:gridCol w:w="5267"/>
      </w:tblGrid>
      <w:tr w:rsidR="00795173" w:rsidRPr="00F120A6" w14:paraId="486E6247" w14:textId="77777777">
        <w:trPr>
          <w:trHeight w:val="488"/>
          <w:tblHeader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3D29C" w14:textId="77777777" w:rsidR="00795173" w:rsidRPr="00F120A6" w:rsidRDefault="0079517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AC86" w14:textId="77777777" w:rsidR="00795173" w:rsidRPr="00F120A6" w:rsidRDefault="0079517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795173" w:rsidRPr="00F120A6" w14:paraId="2061C1E5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D1037" w14:textId="77777777" w:rsidR="00795173" w:rsidRDefault="00795173">
            <w:pPr>
              <w:tabs>
                <w:tab w:val="left" w:pos="284"/>
              </w:tabs>
              <w:suppressAutoHyphens/>
              <w:jc w:val="thaiDistribute"/>
              <w:rPr>
                <w:rFonts w:ascii="TH SarabunPSK" w:eastAsia="Calibri" w:hAnsi="TH SarabunPSK" w:cs="TH SarabunPSK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cs/>
                <w:lang w:eastAsia="th-TH"/>
              </w:rPr>
              <w:t>1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. </w:t>
            </w:r>
            <w:r w:rsidRPr="00644EB3">
              <w:rPr>
                <w:rFonts w:ascii="TH SarabunPSK" w:eastAsia="Calibri" w:hAnsi="TH SarabunPSK" w:cs="TH SarabunPSK"/>
                <w:cs/>
                <w:lang w:eastAsia="th-TH"/>
              </w:rPr>
              <w:t>รายงานการใช้เงินที่ได้รับจากการเสนอขาย</w:t>
            </w:r>
            <w:r>
              <w:rPr>
                <w:rFonts w:ascii="TH SarabunPSK" w:eastAsia="Calibri" w:hAnsi="TH SarabunPSK" w:cs="TH SarabunPSK"/>
                <w:lang w:eastAsia="th-TH"/>
              </w:rPr>
              <w:t xml:space="preserve">   </w:t>
            </w:r>
            <w:r w:rsidRPr="00644EB3">
              <w:rPr>
                <w:rFonts w:ascii="TH SarabunPSK" w:eastAsia="Calibri" w:hAnsi="TH SarabunPSK" w:cs="TH SarabunPSK"/>
                <w:cs/>
                <w:lang w:eastAsia="th-TH"/>
              </w:rPr>
              <w:t>ตราสารหนี้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E053" w14:textId="4E2C4962" w:rsidR="00795173" w:rsidRDefault="00E87E7E">
            <w:pPr>
              <w:suppressAutoHyphens/>
              <w:jc w:val="thaiDistribute"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7A54E6">
              <w:rPr>
                <w:rFonts w:ascii="TH SarabunPSK" w:eastAsia="Calibri" w:hAnsi="TH SarabunPSK" w:cs="TH SarabunPSK" w:hint="cs"/>
                <w:cs/>
                <w:lang w:eastAsia="th-TH"/>
              </w:rPr>
              <w:t>ภายใน</w:t>
            </w:r>
            <w:r w:rsidRPr="007A54E6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7A54E6">
              <w:rPr>
                <w:rFonts w:ascii="TH SarabunPSK" w:eastAsia="Calibri" w:hAnsi="TH SarabunPSK" w:cs="TH SarabunPSK"/>
                <w:cs/>
                <w:lang w:eastAsia="th-TH"/>
              </w:rPr>
              <w:t>3 เดือนนับแต่วันสุดท้ายของไตรมาส 2</w:t>
            </w:r>
            <w:r w:rsidRPr="007A54E6">
              <w:rPr>
                <w:rFonts w:ascii="TH SarabunPSK" w:eastAsia="Calibri" w:hAnsi="TH SarabunPSK" w:cs="TH SarabunPSK"/>
                <w:lang w:eastAsia="th-TH"/>
              </w:rPr>
              <w:t xml:space="preserve"> </w:t>
            </w:r>
            <w:r w:rsidRPr="007A54E6">
              <w:rPr>
                <w:rFonts w:ascii="TH SarabunPSK" w:eastAsia="Calibri" w:hAnsi="TH SarabunPSK" w:cs="TH SarabunPSK" w:hint="cs"/>
                <w:cs/>
                <w:lang w:eastAsia="th-TH"/>
              </w:rPr>
              <w:t>และ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</w:t>
            </w:r>
          </w:p>
        </w:tc>
      </w:tr>
    </w:tbl>
    <w:p w14:paraId="47272DCE" w14:textId="6D61B533" w:rsidR="00585A4C" w:rsidRPr="00F120A6" w:rsidRDefault="00585A4C" w:rsidP="00552FE1">
      <w:pPr>
        <w:tabs>
          <w:tab w:val="left" w:pos="426"/>
          <w:tab w:val="left" w:pos="1134"/>
        </w:tabs>
        <w:suppressAutoHyphens/>
        <w:spacing w:before="240" w:after="120"/>
        <w:ind w:firstLine="425"/>
        <w:rPr>
          <w:rFonts w:ascii="TH SarabunPSK" w:eastAsia="Calibri" w:hAnsi="TH SarabunPSK" w:cs="TH SarabunPSK"/>
          <w:b/>
          <w:bCs/>
          <w:sz w:val="30"/>
          <w:szCs w:val="30"/>
          <w:cs/>
          <w:lang w:eastAsia="th-TH"/>
        </w:rPr>
      </w:pP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(</w:t>
      </w:r>
      <w:r w:rsidR="009A247C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3.</w:t>
      </w:r>
      <w:r w:rsidR="008D6F18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2</w:t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>)</w:t>
      </w:r>
      <w:r w:rsidR="00EF2C50">
        <w:rPr>
          <w:rFonts w:ascii="TH SarabunPSK" w:eastAsia="Calibri" w:hAnsi="TH SarabunPSK" w:cs="TH SarabunPSK"/>
          <w:sz w:val="30"/>
          <w:szCs w:val="30"/>
          <w:cs/>
          <w:lang w:eastAsia="th-TH"/>
        </w:rPr>
        <w:tab/>
      </w:r>
      <w:r w:rsidRPr="00F120A6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เสนอขายหุ้นกู้ตามโครงการแปลงสินทรัพย์เป็นหลักทรัพย์ </w:t>
      </w:r>
    </w:p>
    <w:tbl>
      <w:tblPr>
        <w:tblW w:w="896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88"/>
        <w:gridCol w:w="5076"/>
      </w:tblGrid>
      <w:tr w:rsidR="00585A4C" w:rsidRPr="00F120A6" w14:paraId="286120DB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51C8A" w14:textId="77777777" w:rsidR="00585A4C" w:rsidRPr="00F120A6" w:rsidRDefault="00585A4C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B8C4" w14:textId="77777777" w:rsidR="00585A4C" w:rsidRPr="00F120A6" w:rsidRDefault="00585A4C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585A4C" w:rsidRPr="00F120A6" w14:paraId="4AE02889" w14:textId="77777777">
        <w:trPr>
          <w:trHeight w:val="1187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62962" w14:textId="77777777" w:rsidR="00585A4C" w:rsidRPr="0056269F" w:rsidRDefault="00585A4C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56269F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 xml:space="preserve">. งบการเงินประจำรอบปีบัญชี ฉบับตรวจสอบ </w:t>
            </w:r>
          </w:p>
          <w:p w14:paraId="05DE5472" w14:textId="77777777" w:rsidR="00585A4C" w:rsidRPr="0056269F" w:rsidRDefault="00585A4C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B82E4E">
              <w:rPr>
                <w:rFonts w:ascii="TH SarabunPSK" w:eastAsia="Calibri" w:hAnsi="TH SarabunPSK" w:cs="TH SarabunPSK"/>
                <w:cs/>
                <w:lang w:eastAsia="th-TH"/>
              </w:rPr>
              <w:t xml:space="preserve">ในกรณีที่มีงบการเงินประจำงวด </w:t>
            </w:r>
            <w:r w:rsidRPr="00B82E4E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B82E4E">
              <w:rPr>
                <w:rFonts w:ascii="TH SarabunPSK" w:eastAsia="Calibri" w:hAnsi="TH SarabunPSK" w:cs="TH SarabunPSK"/>
                <w:cs/>
                <w:lang w:eastAsia="th-TH"/>
              </w:rPr>
              <w:t xml:space="preserve">เดือน </w:t>
            </w:r>
            <w:r w:rsidRPr="00B82E4E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B82E4E">
              <w:rPr>
                <w:rFonts w:ascii="TH SarabunPSK" w:eastAsia="Calibri" w:hAnsi="TH SarabunPSK" w:cs="TH SarabunPSK"/>
                <w:cs/>
                <w:lang w:eastAsia="th-TH"/>
              </w:rPr>
              <w:t xml:space="preserve">ฉบับตรวจสอบ หรืองบการเงินรายไตรมาส </w:t>
            </w:r>
            <w:r w:rsidRPr="00B82E4E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B82E4E">
              <w:rPr>
                <w:rFonts w:ascii="TH SarabunPSK" w:eastAsia="Calibri" w:hAnsi="TH SarabunPSK" w:cs="TH SarabunPSK"/>
                <w:cs/>
                <w:lang w:eastAsia="th-TH"/>
              </w:rPr>
              <w:t>ฉบับสอบทาน ให้ส่งด้วย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4399" w14:textId="43600DD9" w:rsidR="00585A4C" w:rsidRPr="0056269F" w:rsidRDefault="00585A4C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ภายในระยะเวลาเดียวกับที่ส่งให้หน่วยงานทางการ</w:t>
            </w:r>
            <w:r w:rsidR="00E1428B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ซึ่งเป็นผู้กำกับดูแลการประกอบธุรกิจโดยตรง หรือ</w:t>
            </w:r>
            <w:r w:rsidR="00E1428B">
              <w:rPr>
                <w:rFonts w:ascii="TH SarabunPSK" w:eastAsia="Calibri" w:hAnsi="TH SarabunPSK" w:cs="TH SarabunPSK"/>
                <w:cs/>
                <w:lang w:eastAsia="th-TH"/>
              </w:rPr>
              <w:br/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กระทรวงพาณิชย์ แล้วแต่ระยะเวลาใดจะถึงก่อน</w:t>
            </w:r>
          </w:p>
        </w:tc>
      </w:tr>
      <w:tr w:rsidR="00585A4C" w:rsidRPr="00F120A6" w14:paraId="0FDC2BB0" w14:textId="77777777">
        <w:trPr>
          <w:trHeight w:val="629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FF573" w14:textId="77777777" w:rsidR="00585A4C" w:rsidRPr="0056269F" w:rsidRDefault="00585A4C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56269F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</w:t>
            </w:r>
          </w:p>
          <w:p w14:paraId="0BF802EA" w14:textId="77777777" w:rsidR="00585A4C" w:rsidRPr="0056269F" w:rsidRDefault="00585A4C" w:rsidP="00E1428B">
            <w:pPr>
              <w:suppressAutoHyphens/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</w:pP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 xml:space="preserve"> (ข้อมูลตามแบบ </w:t>
            </w:r>
            <w:r w:rsidRPr="0056269F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Pr="0056269F">
              <w:rPr>
                <w:rFonts w:ascii="TH SarabunPSK" w:eastAsia="Calibri" w:hAnsi="TH SarabunPSK" w:cs="TH SarabunPSK"/>
                <w:lang w:eastAsia="th-TH"/>
              </w:rPr>
              <w:t>4</w:t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)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7F15" w14:textId="77777777" w:rsidR="00585A4C" w:rsidRPr="0056269F" w:rsidRDefault="00585A4C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56269F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ภายในระยะเวลาเดียวกับที่ส่งงบการเงินประจำรอบปีบัญชี</w:t>
            </w:r>
            <w:r w:rsidRPr="0056269F">
              <w:rPr>
                <w:rFonts w:ascii="TH SarabunPSK" w:eastAsia="Calibri" w:hAnsi="TH SarabunPSK" w:cs="TH SarabunPSK"/>
                <w:spacing w:val="-6"/>
                <w:lang w:eastAsia="th-TH"/>
              </w:rPr>
              <w:br/>
            </w:r>
            <w:r w:rsidRPr="0056269F">
              <w:rPr>
                <w:rFonts w:ascii="TH SarabunPSK" w:eastAsia="Calibri" w:hAnsi="TH SarabunPSK" w:cs="TH SarabunPSK"/>
                <w:cs/>
                <w:lang w:eastAsia="th-TH"/>
              </w:rPr>
              <w:t>ต่อสำนักงาน</w:t>
            </w:r>
          </w:p>
        </w:tc>
      </w:tr>
    </w:tbl>
    <w:p w14:paraId="04A03211" w14:textId="77777777" w:rsidR="00A54685" w:rsidRDefault="00A54685">
      <w:pPr>
        <w:rPr>
          <w:rFonts w:ascii="TH SarabunPSK" w:eastAsia="Calibri" w:hAnsi="TH SarabunPSK" w:cs="TH SarabunPSK"/>
          <w:sz w:val="30"/>
          <w:szCs w:val="30"/>
          <w:lang w:eastAsia="th-TH"/>
        </w:rPr>
      </w:pPr>
    </w:p>
    <w:p w14:paraId="1391D33C" w14:textId="4FADE88B" w:rsidR="005D20A0" w:rsidRPr="00B90C5D" w:rsidRDefault="005D20A0" w:rsidP="00840875">
      <w:pPr>
        <w:jc w:val="thaiDistribute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>*</w:t>
      </w:r>
      <w:r w:rsidR="00840875"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 xml:space="preserve"> </w:t>
      </w:r>
      <w:r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กรณีที่ผู้ออกตราสารหนี้</w:t>
      </w:r>
      <w:r w:rsidR="005B00C4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เสนอขาย</w:t>
      </w:r>
      <w:r w:rsidR="005B00C4"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>เฉพาะ</w:t>
      </w:r>
      <w:r w:rsidR="005B00C4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หุ้นกู้</w:t>
      </w:r>
      <w:r w:rsidR="00840875"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>ที่</w:t>
      </w:r>
      <w:r w:rsidR="00840875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ออกโดยนิติบุคคลเฉพาะกิจ</w:t>
      </w:r>
      <w:r w:rsidR="005B00C4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เพื่อการแปลงสินทรัพย์เป็นหลักทรัพย์</w:t>
      </w:r>
      <w:r w:rsidR="005B00C4" w:rsidRPr="005B00C4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</w:t>
      </w:r>
      <w:r w:rsidR="0084087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หรือ</w:t>
      </w:r>
      <w:r w:rsidR="005B00C4" w:rsidRPr="005B00C4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หุ้นกู้ที่มีอนุพันธ์แฝง </w:t>
      </w:r>
      <w:r w:rsidR="0084087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ไม่ต้องนำส่ง</w:t>
      </w:r>
      <w:r w:rsidR="00840875" w:rsidRPr="0084087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รายงานอัตราส่วนที่มีนัยสำคัญทางการเงิน (</w:t>
      </w:r>
      <w:r w:rsidR="00840875" w:rsidRPr="00840875">
        <w:rPr>
          <w:rFonts w:ascii="TH SarabunPSK" w:eastAsia="Calibri" w:hAnsi="TH SarabunPSK" w:cs="TH SarabunPSK"/>
          <w:sz w:val="30"/>
          <w:szCs w:val="30"/>
          <w:lang w:eastAsia="th-TH"/>
        </w:rPr>
        <w:t>key financial ratio)</w:t>
      </w:r>
      <w:r w:rsidR="0084087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  <w:r w:rsidR="00840875" w:rsidRPr="0084087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ข้อมูลทางการเงินที่สำคัญ (</w:t>
      </w:r>
      <w:r w:rsidR="00840875" w:rsidRPr="00840875">
        <w:rPr>
          <w:rFonts w:ascii="TH SarabunPSK" w:eastAsia="Calibri" w:hAnsi="TH SarabunPSK" w:cs="TH SarabunPSK"/>
          <w:sz w:val="30"/>
          <w:szCs w:val="30"/>
          <w:lang w:eastAsia="th-TH"/>
        </w:rPr>
        <w:t>financial highlight)</w:t>
      </w:r>
      <w:r w:rsidR="00F775C9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 </w:t>
      </w:r>
      <w:r w:rsidR="00F775C9" w:rsidRPr="00F775C9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และ</w:t>
      </w:r>
      <w:r w:rsidR="00F775C9" w:rsidRPr="00B6574A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ข้อกำหนดด้านการเงิน (</w:t>
      </w:r>
      <w:r w:rsidR="00F775C9" w:rsidRPr="00B6574A">
        <w:rPr>
          <w:rFonts w:ascii="TH SarabunPSK" w:eastAsia="Calibri" w:hAnsi="TH SarabunPSK" w:cs="TH SarabunPSK"/>
          <w:sz w:val="30"/>
          <w:szCs w:val="30"/>
          <w:lang w:eastAsia="th-TH"/>
        </w:rPr>
        <w:t>financial covenants)</w:t>
      </w:r>
    </w:p>
    <w:p w14:paraId="76C66EF5" w14:textId="5BB29CBA" w:rsidR="004E4430" w:rsidRDefault="004E4430" w:rsidP="004E4430">
      <w:pPr>
        <w:jc w:val="thaiDistribute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>*</w:t>
      </w:r>
      <w:r w:rsidR="005D20A0"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>*</w:t>
      </w:r>
      <w:r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 xml:space="preserve"> </w:t>
      </w:r>
      <w:r w:rsidR="00EA0F96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กรณีที่ผู้ออกตราสารหนี้เสนอขาย</w:t>
      </w:r>
      <w:r w:rsidR="00D16B4D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เฉพาะ</w:t>
      </w:r>
      <w:r w:rsidR="00EA0F96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หุ้นกู้ที่ออกโดยนิติบุคคลเฉพาะกิจ</w:t>
      </w:r>
      <w:r w:rsidR="00BD1627" w:rsidRPr="00E1428B">
        <w:rPr>
          <w:rFonts w:ascii="TH SarabunPSK" w:eastAsia="Calibri" w:hAnsi="TH SarabunPSK" w:cs="TH SarabunPSK" w:hint="cs"/>
          <w:spacing w:val="-6"/>
          <w:sz w:val="30"/>
          <w:szCs w:val="30"/>
          <w:cs/>
          <w:lang w:eastAsia="th-TH"/>
        </w:rPr>
        <w:t>เ</w:t>
      </w:r>
      <w:r w:rsidR="00840875" w:rsidRPr="00E1428B">
        <w:rPr>
          <w:rFonts w:ascii="TH SarabunPSK" w:eastAsia="Calibri" w:hAnsi="TH SarabunPSK" w:cs="TH SarabunPSK"/>
          <w:spacing w:val="-6"/>
          <w:sz w:val="30"/>
          <w:szCs w:val="30"/>
          <w:cs/>
          <w:lang w:eastAsia="th-TH"/>
        </w:rPr>
        <w:t>พื่อการแปลงสินทรัพย์เป็นหลักทรัพย์</w:t>
      </w:r>
      <w:r w:rsidR="00EA0F96" w:rsidRPr="00383592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 หรือตราสารด้อยสิทธิเพื่อนับเป็นเงินกองทุนของธนาคารพาณิชย์หรือบริษัทประกันภัย หรือหุ้นกู้ที่มีอนุพันธ์แฝง หรือตั๋วเงิน </w:t>
      </w:r>
      <w:r w:rsidR="00DB2F85" w:rsidRPr="00383592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ไม่</w:t>
      </w:r>
      <w:r w:rsidR="00CF5BF4" w:rsidRPr="00383592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มีหน้าที่ต้องนำส่งรายงานการใช้เงินที่ได้รับจากการเสนอขายตราสารหนี้</w:t>
      </w:r>
    </w:p>
    <w:p w14:paraId="299F718A" w14:textId="1714811E" w:rsidR="00611748" w:rsidRPr="00383592" w:rsidRDefault="00611748" w:rsidP="00383592">
      <w:pPr>
        <w:ind w:left="360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</w:p>
    <w:p w14:paraId="63C32C93" w14:textId="50C05249" w:rsidR="004A7D76" w:rsidRDefault="00F96D85" w:rsidP="00C3438F">
      <w:p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  <w:lang w:eastAsia="th-TH"/>
        </w:rPr>
      </w:pPr>
      <w:r w:rsidRPr="00F96D85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eastAsia="th-TH"/>
        </w:rPr>
        <w:t>ใบสำคัญแสดงสิทธิอนุพันธ์</w:t>
      </w:r>
    </w:p>
    <w:p w14:paraId="3C6B7460" w14:textId="6D133F29" w:rsidR="00A5138D" w:rsidRPr="00E5664B" w:rsidRDefault="00EA72E4" w:rsidP="009D61F8">
      <w:pPr>
        <w:tabs>
          <w:tab w:val="left" w:pos="284"/>
          <w:tab w:val="left" w:pos="720"/>
          <w:tab w:val="left" w:pos="1170"/>
        </w:tabs>
        <w:suppressAutoHyphens/>
        <w:spacing w:before="240"/>
        <w:ind w:right="-85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highlight w:val="cyan"/>
          <w:cs/>
          <w:lang w:eastAsia="th-TH"/>
        </w:rPr>
      </w:pPr>
      <w:r w:rsidRPr="00076595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 xml:space="preserve">1. </w:t>
      </w:r>
      <w:r w:rsidRPr="0007659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กรณีบริษัทไทยที่</w:t>
      </w:r>
      <w:r w:rsidR="003D48C6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เข้าเงื่อนไขข้อใดข้อหนึ่งดังต่อไปนี้</w:t>
      </w:r>
      <w:r w:rsidR="003D48C6" w:rsidRPr="0007659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 xml:space="preserve">ให้นำส่งรายงานเช่นเดียวกับตราสารทุน </w:t>
      </w:r>
    </w:p>
    <w:p w14:paraId="38711396" w14:textId="77777777" w:rsidR="00013141" w:rsidRPr="00300915" w:rsidRDefault="00841FDB" w:rsidP="00552FE1">
      <w:pPr>
        <w:tabs>
          <w:tab w:val="left" w:pos="284"/>
          <w:tab w:val="left" w:pos="720"/>
          <w:tab w:val="left" w:pos="1170"/>
        </w:tabs>
        <w:suppressAutoHyphens/>
        <w:ind w:right="-85" w:firstLine="284"/>
        <w:jc w:val="thaiDistribute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(1</w:t>
      </w:r>
      <w:r w:rsidR="005179E1"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.1</w:t>
      </w:r>
      <w:r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)</w:t>
      </w:r>
      <w:r w:rsidR="005179E1"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 </w:t>
      </w:r>
      <w:r w:rsidR="00EA72E4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มีหุ้นเป็นบริษัทจดทะเบียนในตลาดหลักทรัพย์แห่งประเทศไทย (</w:t>
      </w:r>
      <w:r w:rsidR="00EA72E4" w:rsidRPr="00300915">
        <w:rPr>
          <w:rFonts w:ascii="TH SarabunPSK" w:eastAsia="Calibri" w:hAnsi="TH SarabunPSK" w:cs="TH SarabunPSK"/>
          <w:sz w:val="30"/>
          <w:szCs w:val="30"/>
          <w:lang w:eastAsia="th-TH"/>
        </w:rPr>
        <w:t>listed)</w:t>
      </w:r>
      <w:r w:rsidR="0054362E" w:rsidRPr="00300915">
        <w:rPr>
          <w:rFonts w:ascii="TH SarabunPSK" w:eastAsia="Calibri" w:hAnsi="TH SarabunPSK" w:cs="TH SarabunPSK" w:hint="cs"/>
          <w:sz w:val="30"/>
          <w:szCs w:val="30"/>
          <w:lang w:eastAsia="th-TH"/>
        </w:rPr>
        <w:t xml:space="preserve"> </w:t>
      </w:r>
      <w:r w:rsidR="00D655CF"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หรือ</w:t>
      </w:r>
    </w:p>
    <w:p w14:paraId="796A988F" w14:textId="762E6D79" w:rsidR="00013141" w:rsidRPr="00300915" w:rsidRDefault="00013141" w:rsidP="00552FE1">
      <w:pPr>
        <w:tabs>
          <w:tab w:val="left" w:pos="284"/>
          <w:tab w:val="left" w:pos="720"/>
          <w:tab w:val="left" w:pos="1170"/>
        </w:tabs>
        <w:suppressAutoHyphens/>
        <w:ind w:right="-85" w:firstLine="284"/>
        <w:jc w:val="thaiDistribute"/>
        <w:rPr>
          <w:rFonts w:ascii="TH SarabunPSK" w:eastAsia="Calibri" w:hAnsi="TH SarabunPSK" w:cs="TH SarabunPSK"/>
          <w:sz w:val="30"/>
          <w:szCs w:val="30"/>
          <w:lang w:eastAsia="th-TH"/>
        </w:rPr>
      </w:pPr>
      <w:r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 xml:space="preserve">(1.2) </w:t>
      </w:r>
      <w:r w:rsidR="005B43C4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ถูกตลาดหลักทรัพย์แห่งประเทศไทยขึ้นเครื่องหมาย </w:t>
      </w:r>
      <w:r w:rsidR="005B43C4" w:rsidRPr="00300915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SP </w:t>
      </w:r>
      <w:r w:rsidR="005B43C4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เนื่องจากมีปัญหาฐานะการเงิน </w:t>
      </w:r>
      <w:r w:rsidR="00EA6C43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</w:r>
      <w:r w:rsidR="005B43C4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หรืออยู่ในกระบวนการฟื้นฟูกิจการตามกฎหมายว่าด้วยล้มละลาย หรือบริษัทอยู่ในกลุ่ม </w:t>
      </w:r>
      <w:r w:rsidR="005B43C4" w:rsidRPr="00300915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NPG </w:t>
      </w:r>
      <w:r w:rsidR="005B43C4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ตามข้อ 26 </w:t>
      </w:r>
      <w:r w:rsidR="00EA6C43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</w:r>
      <w:r w:rsidR="005B43C4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 xml:space="preserve">ของประกาศนี้ </w:t>
      </w:r>
      <w:r w:rsidR="00E937F0"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t>หรือ</w:t>
      </w:r>
    </w:p>
    <w:p w14:paraId="12F8A09D" w14:textId="6E2AB311" w:rsidR="00162871" w:rsidRPr="00300915" w:rsidRDefault="00013141" w:rsidP="00552FE1">
      <w:pPr>
        <w:tabs>
          <w:tab w:val="left" w:pos="284"/>
          <w:tab w:val="left" w:pos="720"/>
          <w:tab w:val="left" w:pos="1170"/>
        </w:tabs>
        <w:suppressAutoHyphens/>
        <w:ind w:right="-85" w:firstLine="284"/>
        <w:jc w:val="thaiDistribute"/>
        <w:rPr>
          <w:rFonts w:ascii="TH SarabunPSK" w:eastAsia="Calibri" w:hAnsi="TH SarabunPSK" w:cs="TH SarabunPSK"/>
          <w:b/>
          <w:bCs/>
          <w:sz w:val="30"/>
          <w:szCs w:val="30"/>
          <w:highlight w:val="cyan"/>
          <w:lang w:eastAsia="th-TH"/>
        </w:rPr>
      </w:pPr>
      <w:r w:rsidRPr="00300915">
        <w:rPr>
          <w:rFonts w:ascii="TH SarabunPSK" w:eastAsia="Calibri" w:hAnsi="TH SarabunPSK" w:cs="TH SarabunPSK" w:hint="cs"/>
          <w:sz w:val="30"/>
          <w:szCs w:val="30"/>
          <w:cs/>
          <w:lang w:eastAsia="th-TH"/>
        </w:rPr>
        <w:lastRenderedPageBreak/>
        <w:t xml:space="preserve">(1.3) </w:t>
      </w:r>
      <w:r w:rsidR="009838F6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ได้รับอนุญาตให้เสนอขายหุ้นต่อประชาชนเป็นการทั่วไป (</w:t>
      </w:r>
      <w:r w:rsidR="009838F6" w:rsidRPr="00300915">
        <w:rPr>
          <w:rFonts w:ascii="TH SarabunPSK" w:eastAsia="Calibri" w:hAnsi="TH SarabunPSK" w:cs="TH SarabunPSK"/>
          <w:sz w:val="30"/>
          <w:szCs w:val="30"/>
          <w:lang w:eastAsia="th-TH"/>
        </w:rPr>
        <w:t xml:space="preserve">public offering) </w:t>
      </w:r>
      <w:r w:rsidR="009838F6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ซึ่งอยู่ระหว่างดำเนินการ</w:t>
      </w:r>
      <w:r w:rsidR="00EA6C43">
        <w:rPr>
          <w:rFonts w:ascii="TH SarabunPSK" w:eastAsia="Calibri" w:hAnsi="TH SarabunPSK" w:cs="TH SarabunPSK"/>
          <w:sz w:val="30"/>
          <w:szCs w:val="30"/>
          <w:cs/>
          <w:lang w:eastAsia="th-TH"/>
        </w:rPr>
        <w:br/>
      </w:r>
      <w:r w:rsidR="009838F6" w:rsidRPr="00300915">
        <w:rPr>
          <w:rFonts w:ascii="TH SarabunPSK" w:eastAsia="Calibri" w:hAnsi="TH SarabunPSK" w:cs="TH SarabunPSK"/>
          <w:sz w:val="30"/>
          <w:szCs w:val="30"/>
          <w:cs/>
          <w:lang w:eastAsia="th-TH"/>
        </w:rPr>
        <w:t>นำหุ้นเข้าเป็นหลักทรัพย์จดทะเบียนในตลาดหลักทรัพย์แห่งประเทศไทย</w:t>
      </w:r>
    </w:p>
    <w:p w14:paraId="0024225C" w14:textId="196CBDD1" w:rsidR="000F4BBD" w:rsidRPr="00076595" w:rsidRDefault="00EA72E4" w:rsidP="00552FE1">
      <w:pPr>
        <w:tabs>
          <w:tab w:val="left" w:pos="284"/>
          <w:tab w:val="left" w:pos="720"/>
          <w:tab w:val="left" w:pos="1170"/>
        </w:tabs>
        <w:suppressAutoHyphens/>
        <w:spacing w:before="240" w:after="120"/>
        <w:ind w:right="-85"/>
        <w:jc w:val="thaiDistribute"/>
        <w:rPr>
          <w:rFonts w:ascii="TH SarabunPSK" w:eastAsia="Calibri" w:hAnsi="TH SarabunPSK" w:cs="TH SarabunPSK"/>
          <w:sz w:val="30"/>
          <w:szCs w:val="30"/>
          <w:cs/>
          <w:lang w:eastAsia="th-TH"/>
        </w:rPr>
      </w:pPr>
      <w:r w:rsidRPr="00076595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 xml:space="preserve">2. </w:t>
      </w:r>
      <w:r w:rsidRPr="0007659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กรณีบริษัทไทยที่ไม่</w:t>
      </w:r>
      <w:r w:rsidR="00C33F9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มี</w:t>
      </w:r>
      <w:r w:rsidRPr="0007659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หุ้นเป็นบริษัทจดทะเบียนในตลาดหลักทรัพย์แห่งประเทศไทย (</w:t>
      </w:r>
      <w:r w:rsidRPr="00076595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>non</w:t>
      </w:r>
      <w:r w:rsidR="005A42AF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>-</w:t>
      </w:r>
      <w:r w:rsidRPr="00076595">
        <w:rPr>
          <w:rFonts w:ascii="TH SarabunPSK" w:eastAsia="Calibri" w:hAnsi="TH SarabunPSK" w:cs="TH SarabunPSK"/>
          <w:b/>
          <w:bCs/>
          <w:sz w:val="32"/>
          <w:szCs w:val="32"/>
          <w:lang w:eastAsia="th-TH"/>
        </w:rPr>
        <w:t xml:space="preserve">listed) </w:t>
      </w:r>
      <w:r w:rsidRPr="0007659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ให้นำส่งรายงาน ดังนี้</w:t>
      </w:r>
    </w:p>
    <w:tbl>
      <w:tblPr>
        <w:tblW w:w="896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88"/>
        <w:gridCol w:w="5076"/>
      </w:tblGrid>
      <w:tr w:rsidR="000F4BBD" w:rsidRPr="00F120A6" w14:paraId="50202060" w14:textId="7777777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6CCF0" w14:textId="77777777" w:rsidR="000F4BBD" w:rsidRPr="00F120A6" w:rsidRDefault="000F4BBD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>
              <w:rPr>
                <w:rFonts w:ascii="TH SarabunPSK" w:eastAsia="Calibri" w:hAnsi="TH SarabunPSK" w:cs="TH SarabunPSK"/>
                <w:sz w:val="30"/>
                <w:szCs w:val="30"/>
                <w:cs/>
                <w:lang w:eastAsia="th-TH"/>
              </w:rPr>
              <w:br w:type="page"/>
            </w: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B86F" w14:textId="77777777" w:rsidR="000F4BBD" w:rsidRPr="00F120A6" w:rsidRDefault="000F4BBD">
            <w:pPr>
              <w:tabs>
                <w:tab w:val="left" w:pos="284"/>
              </w:tabs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0F4BBD" w:rsidRPr="00F120A6" w14:paraId="58AD0EDE" w14:textId="77777777">
        <w:trPr>
          <w:trHeight w:val="1133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9F5CA" w14:textId="77777777" w:rsidR="00994825" w:rsidRDefault="000F4BBD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7309C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 xml:space="preserve">. งบการเงินประจำรอบปีบัญชี ฉบับตรวจสอบ และงบการเงินประจำงวด </w:t>
            </w:r>
            <w:r w:rsidRPr="0087309C">
              <w:rPr>
                <w:rFonts w:ascii="TH SarabunPSK" w:eastAsia="Calibri" w:hAnsi="TH SarabunPSK" w:cs="TH SarabunPSK"/>
                <w:lang w:eastAsia="th-TH"/>
              </w:rPr>
              <w:t xml:space="preserve">6 </w:t>
            </w: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>เดือน ฉบับสอบทาน</w:t>
            </w:r>
          </w:p>
          <w:p w14:paraId="7B86D04F" w14:textId="28F73A72" w:rsidR="000F4BBD" w:rsidRPr="00DC68AF" w:rsidRDefault="000F4BBD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87309C">
              <w:rPr>
                <w:rFonts w:ascii="TH SarabunPSK" w:eastAsia="Calibri" w:hAnsi="TH SarabunPSK" w:cs="TH SarabunPSK"/>
                <w:cs/>
                <w:lang w:eastAsia="th-TH"/>
              </w:rPr>
              <w:t>ในกรณีที่มีงบการเงินรายไตรมาส ฉบับสอบทาน ให้ส่งด้วย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6F84" w14:textId="77777777" w:rsidR="000F4BBD" w:rsidRPr="00AE1E46" w:rsidRDefault="000F4BBD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ภายในระยะเวลาเดียวกับที่ส่งให้หน่วยงานทางการซึ่งเป็นผู้กำกับดูแลการประกอบธุรกิจโดยตรง หรือกระทรวงพาณิชย์ แล้วแต่ระยะเวลาใดจะถึงก่อน</w:t>
            </w:r>
          </w:p>
        </w:tc>
      </w:tr>
      <w:tr w:rsidR="000F4BBD" w:rsidRPr="00F120A6" w14:paraId="241F552A" w14:textId="77777777" w:rsidTr="00AC3FE1">
        <w:trPr>
          <w:trHeight w:val="695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0347E" w14:textId="77777777" w:rsidR="000F4BBD" w:rsidRPr="00AE1E46" w:rsidRDefault="000F4BBD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bookmarkStart w:id="3" w:name="_Hlk138863761"/>
            <w:r w:rsidRPr="00AE1E46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. แบบแสดงรายการข้อมูลประจำปี</w:t>
            </w:r>
          </w:p>
          <w:p w14:paraId="28D7010C" w14:textId="780404B2" w:rsidR="000F4BBD" w:rsidRPr="00AE1E46" w:rsidRDefault="000F4BBD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 xml:space="preserve">- ข้อมูลตามแบบ </w:t>
            </w:r>
            <w:r w:rsidRPr="00AE1E46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Pr="00AE1E46">
              <w:rPr>
                <w:rFonts w:ascii="TH SarabunPSK" w:eastAsia="Calibri" w:hAnsi="TH SarabunPSK" w:cs="TH SarabunPSK"/>
                <w:lang w:eastAsia="th-TH"/>
              </w:rPr>
              <w:t>DW</w:t>
            </w: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EC0B" w14:textId="77777777" w:rsidR="000F4BBD" w:rsidRPr="00AE1E46" w:rsidRDefault="000F4BBD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AE1E46"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t>ภายในระยะเวลาเดียวกับที่ส่งงบการเงินประจำรอบปีบัญชี</w:t>
            </w:r>
            <w:r>
              <w:rPr>
                <w:rFonts w:ascii="TH SarabunPSK" w:eastAsia="Calibri" w:hAnsi="TH SarabunPSK" w:cs="TH SarabunPSK"/>
                <w:spacing w:val="-6"/>
                <w:cs/>
                <w:lang w:eastAsia="th-TH"/>
              </w:rPr>
              <w:br/>
            </w:r>
            <w:r w:rsidRPr="00AE1E46">
              <w:rPr>
                <w:rFonts w:ascii="TH SarabunPSK" w:eastAsia="Calibri" w:hAnsi="TH SarabunPSK" w:cs="TH SarabunPSK"/>
                <w:cs/>
                <w:lang w:eastAsia="th-TH"/>
              </w:rPr>
              <w:t>ต่อสำนักงาน</w:t>
            </w:r>
          </w:p>
        </w:tc>
      </w:tr>
    </w:tbl>
    <w:bookmarkEnd w:id="3"/>
    <w:p w14:paraId="6FAC6C0B" w14:textId="1F8A1C98" w:rsidR="005B53C3" w:rsidRPr="00300915" w:rsidRDefault="00076595" w:rsidP="0039190B">
      <w:pPr>
        <w:tabs>
          <w:tab w:val="left" w:pos="709"/>
        </w:tabs>
        <w:suppressAutoHyphens/>
        <w:spacing w:before="240" w:after="120"/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</w:pPr>
      <w:r w:rsidRPr="0030091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 xml:space="preserve">3. </w:t>
      </w:r>
      <w:r w:rsidR="005B53C3" w:rsidRPr="0030091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th-TH"/>
        </w:rPr>
        <w:t>กรณี</w:t>
      </w:r>
      <w:r w:rsidR="005B53C3" w:rsidRPr="0030091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บริษัทต่างประเทศ</w:t>
      </w:r>
      <w:r w:rsidR="005B53C3" w:rsidRPr="00300915" w:rsidDel="00FE5FC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ที่มิใช่</w:t>
      </w:r>
      <w:r w:rsidR="00E15D4F" w:rsidRPr="00300915" w:rsidDel="00FE5FC5">
        <w:rPr>
          <w:rFonts w:ascii="TH SarabunPSK" w:eastAsia="Calibri" w:hAnsi="TH SarabunPSK" w:cs="TH SarabunPSK"/>
          <w:b/>
          <w:bCs/>
          <w:sz w:val="32"/>
          <w:szCs w:val="32"/>
          <w:cs/>
          <w:lang w:eastAsia="th-TH"/>
        </w:rPr>
        <w:t>รัฐบาลต่างประเทศ</w:t>
      </w:r>
    </w:p>
    <w:tbl>
      <w:tblPr>
        <w:tblW w:w="9114" w:type="dxa"/>
        <w:tblInd w:w="-119" w:type="dxa"/>
        <w:tblLayout w:type="fixed"/>
        <w:tblLook w:val="0000" w:firstRow="0" w:lastRow="0" w:firstColumn="0" w:lastColumn="0" w:noHBand="0" w:noVBand="0"/>
      </w:tblPr>
      <w:tblGrid>
        <w:gridCol w:w="3847"/>
        <w:gridCol w:w="5267"/>
      </w:tblGrid>
      <w:tr w:rsidR="005B53C3" w:rsidRPr="00F120A6" w14:paraId="0E2D7850" w14:textId="77777777">
        <w:trPr>
          <w:trHeight w:val="488"/>
          <w:tblHeader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9D2C3" w14:textId="77777777" w:rsidR="005B53C3" w:rsidRPr="00F120A6" w:rsidRDefault="005B53C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ประเภทรายงาน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6AEB" w14:textId="77777777" w:rsidR="005B53C3" w:rsidRPr="00F120A6" w:rsidRDefault="005B53C3">
            <w:pPr>
              <w:suppressAutoHyphens/>
              <w:spacing w:before="60" w:after="60"/>
              <w:jc w:val="center"/>
              <w:rPr>
                <w:rFonts w:ascii="TH SarabunPSK" w:eastAsia="Calibri" w:hAnsi="TH SarabunPSK" w:cs="TH SarabunPSK"/>
                <w:sz w:val="30"/>
                <w:szCs w:val="30"/>
                <w:lang w:eastAsia="th-TH"/>
              </w:rPr>
            </w:pPr>
            <w:r w:rsidRPr="00F120A6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  <w:lang w:eastAsia="th-TH"/>
              </w:rPr>
              <w:t>ระยะเวลาส่งรายงาน</w:t>
            </w:r>
          </w:p>
        </w:tc>
      </w:tr>
      <w:tr w:rsidR="005B53C3" w:rsidRPr="00F120A6" w14:paraId="10146E1F" w14:textId="77777777">
        <w:trPr>
          <w:trHeight w:val="350"/>
        </w:trPr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D5EB9" w14:textId="77777777" w:rsidR="005B53C3" w:rsidRDefault="005B53C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. งบการเงินที่ส่งต่อตลาดหลักทรัพย์ต่างประเทศ หรือหน่วยงานทางการในต่างประเทศ</w:t>
            </w:r>
          </w:p>
          <w:p w14:paraId="5BD78186" w14:textId="48FBED39" w:rsidR="005B53C3" w:rsidRPr="00E65AF2" w:rsidRDefault="005B53C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B7294">
              <w:rPr>
                <w:rFonts w:ascii="TH SarabunPSK" w:eastAsia="Calibri" w:hAnsi="TH SarabunPSK" w:cs="TH SarabunPSK"/>
                <w:cs/>
                <w:lang w:eastAsia="th-TH"/>
              </w:rPr>
              <w:t xml:space="preserve"> </w:t>
            </w:r>
            <w:r w:rsidRPr="00EB7294">
              <w:rPr>
                <w:rFonts w:ascii="TH SarabunPSK" w:eastAsia="Calibri" w:hAnsi="TH SarabunPSK" w:cs="TH SarabunPSK"/>
                <w:lang w:eastAsia="th-TH"/>
              </w:rPr>
              <w:t xml:space="preserve">    </w:t>
            </w:r>
            <w:r w:rsidRPr="00E65AF2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65AF2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E65AF2">
              <w:rPr>
                <w:rFonts w:ascii="TH SarabunPSK" w:eastAsia="Calibri" w:hAnsi="TH SarabunPSK" w:cs="TH SarabunPSK"/>
                <w:lang w:eastAsia="th-TH"/>
              </w:rPr>
              <w:t xml:space="preserve">1 </w:t>
            </w:r>
            <w:r w:rsidRPr="00E65AF2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งบการเงินประจำรอบปีบัญชีฉบับตรวจสอบ</w:t>
            </w:r>
          </w:p>
          <w:p w14:paraId="7590D2DC" w14:textId="31A0E16E" w:rsidR="005B53C3" w:rsidRPr="00E65AF2" w:rsidRDefault="005B53C3" w:rsidP="00E1428B">
            <w:pPr>
              <w:tabs>
                <w:tab w:val="left" w:pos="284"/>
              </w:tabs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B7294">
              <w:rPr>
                <w:rFonts w:ascii="TH SarabunPSK" w:eastAsia="Calibri" w:hAnsi="TH SarabunPSK" w:cs="TH SarabunPSK"/>
                <w:lang w:eastAsia="th-TH"/>
              </w:rPr>
              <w:t xml:space="preserve">     </w:t>
            </w:r>
            <w:proofErr w:type="gramStart"/>
            <w:r w:rsidRPr="00EB7294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B7294">
              <w:rPr>
                <w:rFonts w:ascii="TH SarabunPSK" w:eastAsia="Calibri" w:hAnsi="TH SarabunPSK" w:cs="TH SarabunPSK"/>
                <w:cs/>
                <w:lang w:eastAsia="th-TH"/>
              </w:rPr>
              <w:t>.</w:t>
            </w:r>
            <w:r w:rsidRPr="00EB7294">
              <w:rPr>
                <w:rFonts w:ascii="TH SarabunPSK" w:eastAsia="Calibri" w:hAnsi="TH SarabunPSK" w:cs="TH SarabunPSK"/>
                <w:lang w:eastAsia="th-TH"/>
              </w:rPr>
              <w:t xml:space="preserve">2 </w:t>
            </w:r>
            <w:r w:rsidR="009379EA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  <w:r w:rsidRPr="00E65AF2">
              <w:rPr>
                <w:rFonts w:ascii="TH SarabunPSK" w:eastAsia="Calibri" w:hAnsi="TH SarabunPSK" w:cs="TH SarabunPSK"/>
                <w:cs/>
                <w:lang w:eastAsia="th-TH"/>
              </w:rPr>
              <w:t>งบการเงินรายไตรมาส</w:t>
            </w:r>
            <w:proofErr w:type="gramEnd"/>
            <w:r w:rsidRPr="00E65AF2">
              <w:rPr>
                <w:rFonts w:ascii="TH SarabunPSK" w:eastAsia="Calibri" w:hAnsi="TH SarabunPSK" w:cs="TH SarabunPSK"/>
                <w:cs/>
                <w:lang w:eastAsia="th-TH"/>
              </w:rPr>
              <w:t xml:space="preserve"> ฉบับสอบทาน </w:t>
            </w:r>
            <w:r w:rsidRPr="00E65AF2">
              <w:rPr>
                <w:rFonts w:ascii="TH SarabunPSK" w:eastAsia="Calibri" w:hAnsi="TH SarabunPSK" w:cs="TH SarabunPSK"/>
                <w:cs/>
                <w:lang w:eastAsia="th-TH"/>
              </w:rPr>
              <w:br/>
              <w:t>(ถ้ามี)</w:t>
            </w:r>
          </w:p>
          <w:p w14:paraId="4FF63DC7" w14:textId="1B1E93C2" w:rsidR="005B53C3" w:rsidRPr="00EF6E9A" w:rsidRDefault="005B53C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. แบบแสดงรายการข้อมูลประจำปี </w:t>
            </w:r>
            <w:r w:rsidR="00423AFF">
              <w:rPr>
                <w:rFonts w:ascii="TH SarabunPSK" w:eastAsia="Calibri" w:hAnsi="TH SarabunPSK" w:cs="TH SarabunPSK" w:hint="cs"/>
                <w:cs/>
                <w:lang w:eastAsia="th-TH"/>
              </w:rPr>
              <w:t>(</w:t>
            </w:r>
            <w:r w:rsidR="00423AFF" w:rsidRPr="00423AFF">
              <w:rPr>
                <w:rFonts w:ascii="TH SarabunPSK" w:eastAsia="Calibri" w:hAnsi="TH SarabunPSK" w:cs="TH SarabunPSK"/>
                <w:cs/>
                <w:lang w:eastAsia="th-TH"/>
              </w:rPr>
              <w:t>เฉพาะกรณี ใบสำคัญแสดงสิทธิอนุพันธ์ต่อประชาชน</w:t>
            </w:r>
            <w:r w:rsidR="00355BE3" w:rsidRPr="00EF6E9A">
              <w:rPr>
                <w:rFonts w:ascii="TH SarabunPSK" w:eastAsia="Calibri" w:hAnsi="TH SarabunPSK" w:cs="TH SarabunPSK"/>
                <w:cs/>
                <w:lang w:eastAsia="th-TH"/>
              </w:rPr>
              <w:t>เป็นการทั่วไป (</w:t>
            </w:r>
            <w:r w:rsidR="00355BE3" w:rsidRPr="00EF6E9A">
              <w:rPr>
                <w:rFonts w:ascii="TH SarabunPSK" w:eastAsia="Calibri" w:hAnsi="TH SarabunPSK" w:cs="TH SarabunPSK"/>
                <w:lang w:eastAsia="th-TH"/>
              </w:rPr>
              <w:t>public offering</w:t>
            </w:r>
            <w:r w:rsidR="00355BE3" w:rsidRPr="00EF6E9A">
              <w:rPr>
                <w:rFonts w:ascii="TH SarabunPSK" w:eastAsia="Calibri" w:hAnsi="TH SarabunPSK" w:cs="TH SarabunPSK"/>
                <w:cs/>
                <w:lang w:eastAsia="th-TH"/>
              </w:rPr>
              <w:t>)</w:t>
            </w:r>
          </w:p>
          <w:p w14:paraId="7901C45A" w14:textId="2F268B5D" w:rsidR="005B53C3" w:rsidRPr="00EF6E9A" w:rsidRDefault="00BF4353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>
              <w:rPr>
                <w:rFonts w:ascii="TH SarabunPSK" w:eastAsia="Calibri" w:hAnsi="TH SarabunPSK" w:cs="TH SarabunPSK"/>
                <w:lang w:eastAsia="th-TH"/>
              </w:rPr>
              <w:t xml:space="preserve">- </w:t>
            </w:r>
            <w:r w:rsidR="005B53C3"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ข้อมูลตามแบบ </w:t>
            </w:r>
            <w:r w:rsidR="005B53C3" w:rsidRPr="00EF6E9A">
              <w:rPr>
                <w:rFonts w:ascii="TH SarabunPSK" w:eastAsia="Calibri" w:hAnsi="TH SarabunPSK" w:cs="TH SarabunPSK"/>
                <w:lang w:eastAsia="th-TH"/>
              </w:rPr>
              <w:t>56</w:t>
            </w:r>
            <w:r w:rsidR="005B53C3" w:rsidRPr="00EF6E9A">
              <w:rPr>
                <w:rFonts w:ascii="TH SarabunPSK" w:eastAsia="Calibri" w:hAnsi="TH SarabunPSK" w:cs="TH SarabunPSK"/>
                <w:cs/>
                <w:lang w:eastAsia="th-TH"/>
              </w:rPr>
              <w:t>-</w:t>
            </w:r>
            <w:r w:rsidR="005B53C3" w:rsidRPr="00EF6E9A">
              <w:rPr>
                <w:rFonts w:ascii="TH SarabunPSK" w:eastAsia="Calibri" w:hAnsi="TH SarabunPSK" w:cs="TH SarabunPSK"/>
                <w:lang w:eastAsia="th-TH"/>
              </w:rPr>
              <w:t>DW</w:t>
            </w:r>
            <w:r w:rsidR="00423AFF">
              <w:rPr>
                <w:rFonts w:ascii="TH SarabunPSK" w:eastAsia="Calibri" w:hAnsi="TH SarabunPSK" w:cs="TH SarabunPSK" w:hint="cs"/>
                <w:cs/>
                <w:lang w:eastAsia="th-TH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AF9F" w14:textId="77777777" w:rsidR="005B53C3" w:rsidRPr="00EF6E9A" w:rsidRDefault="005B53C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ภายในระยะเวลา ดังต่อไปนี้</w:t>
            </w:r>
          </w:p>
          <w:p w14:paraId="6E1C5B93" w14:textId="77777777" w:rsidR="005B53C3" w:rsidRPr="00EF6E9A" w:rsidRDefault="005B53C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1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ภายในระยะเวลาเดียวกับที่บริษัทมีหน้าที่ส่งต่อตลาดหลักทรัพย์</w:t>
            </w:r>
            <w:r w:rsidRPr="00EF6E9A">
              <w:rPr>
                <w:rFonts w:ascii="TH SarabunPSK" w:eastAsia="Calibri" w:hAnsi="TH SarabunPSK" w:cs="TH SarabunPSK"/>
                <w:spacing w:val="-4"/>
                <w:cs/>
                <w:lang w:eastAsia="th-TH"/>
              </w:rPr>
              <w:t>ต่างประเทศ หรือหน่วยงานทางการในต่างประเทศ แล้วแต่ระยะเวลาใด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จะถึงก่อน แต่ไม่เกิน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br/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วันสิ้นสุดรอบระยะเวลาบัญชีของบริษัท</w:t>
            </w:r>
          </w:p>
          <w:p w14:paraId="50F1F70F" w14:textId="77777777" w:rsidR="005B53C3" w:rsidRPr="00EF6E9A" w:rsidRDefault="005B53C3" w:rsidP="00E1428B">
            <w:pPr>
              <w:suppressAutoHyphens/>
              <w:rPr>
                <w:rFonts w:ascii="TH SarabunPSK" w:eastAsia="Calibri" w:hAnsi="TH SarabunPSK" w:cs="TH SarabunPSK"/>
                <w:cs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(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>2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)  ในกรณีที่บริษัทไม่มีหน้าที่ต้องจัดส่งข้อมูลต่อตลาดหลักทรัพย์ต่างประเทศ หรือหน่วยงานทางการในต่างประเทศ ให้บริษัทส่ง</w:t>
            </w:r>
          </w:p>
          <w:p w14:paraId="5066BAAD" w14:textId="4B09942D" w:rsidR="005B53C3" w:rsidRPr="00EF6E9A" w:rsidRDefault="005B53C3" w:rsidP="00E1428B">
            <w:pPr>
              <w:suppressAutoHyphens/>
              <w:rPr>
                <w:rFonts w:ascii="TH SarabunPSK" w:eastAsia="Calibri" w:hAnsi="TH SarabunPSK" w:cs="TH SarabunPSK"/>
                <w:lang w:eastAsia="th-TH"/>
              </w:rPr>
            </w:pP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 xml:space="preserve">ภายใน </w:t>
            </w:r>
            <w:r w:rsidRPr="00EF6E9A">
              <w:rPr>
                <w:rFonts w:ascii="TH SarabunPSK" w:eastAsia="Calibri" w:hAnsi="TH SarabunPSK" w:cs="TH SarabunPSK"/>
                <w:lang w:eastAsia="th-TH"/>
              </w:rPr>
              <w:t xml:space="preserve">180 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วันนับแต่วันสิ้นสุดปีงบประมาณหรือวันสิ้นสุด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br/>
              <w:t>รอบระยะเวลาบัญชี</w:t>
            </w:r>
            <w:r w:rsidRPr="00EF6E9A">
              <w:rPr>
                <w:rFonts w:ascii="TH SarabunPSK" w:eastAsia="Calibri" w:hAnsi="TH SarabunPSK" w:cs="TH SarabunPSK"/>
                <w:spacing w:val="6"/>
                <w:cs/>
                <w:lang w:eastAsia="th-TH"/>
              </w:rPr>
              <w:t>ของบริษัท (ใช้เฉพาะการส่งงบการเงินประจำ</w:t>
            </w:r>
            <w:r w:rsidRPr="00EF6E9A">
              <w:rPr>
                <w:rFonts w:ascii="TH SarabunPSK" w:eastAsia="Calibri" w:hAnsi="TH SarabunPSK" w:cs="TH SarabunPSK"/>
                <w:cs/>
                <w:lang w:eastAsia="th-TH"/>
              </w:rPr>
              <w:t>รอบปีบัญชี และแบบแสดงรายการข้อมูลประจำปี)</w:t>
            </w:r>
          </w:p>
        </w:tc>
      </w:tr>
    </w:tbl>
    <w:p w14:paraId="5BD9F6BA" w14:textId="77777777" w:rsidR="00585A4C" w:rsidRDefault="00585A4C" w:rsidP="0040532F">
      <w:pPr>
        <w:suppressAutoHyphens/>
        <w:rPr>
          <w:rFonts w:ascii="TH SarabunPSK" w:eastAsia="Calibri" w:hAnsi="TH SarabunPSK" w:cs="TH SarabunPSK"/>
          <w:sz w:val="32"/>
          <w:szCs w:val="32"/>
          <w:lang w:eastAsia="th-TH"/>
        </w:rPr>
      </w:pPr>
    </w:p>
    <w:sectPr w:rsidR="00585A4C" w:rsidSect="00A62CF4">
      <w:headerReference w:type="default" r:id="rId11"/>
      <w:headerReference w:type="first" r:id="rId12"/>
      <w:pgSz w:w="11906" w:h="16838" w:code="9"/>
      <w:pgMar w:top="1440" w:right="1440" w:bottom="1008" w:left="1872" w:header="706" w:footer="706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DF9F6" w14:textId="77777777" w:rsidR="00E26607" w:rsidRDefault="00E26607" w:rsidP="00F44EFF">
      <w:r>
        <w:separator/>
      </w:r>
    </w:p>
  </w:endnote>
  <w:endnote w:type="continuationSeparator" w:id="0">
    <w:p w14:paraId="7C852DAF" w14:textId="77777777" w:rsidR="00E26607" w:rsidRDefault="00E26607" w:rsidP="00F44EFF">
      <w:r>
        <w:continuationSeparator/>
      </w:r>
    </w:p>
  </w:endnote>
  <w:endnote w:type="continuationNotice" w:id="1">
    <w:p w14:paraId="7142B526" w14:textId="77777777" w:rsidR="00E26607" w:rsidRDefault="00E266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D8BD4CC-DF74-4A41-A00A-BEC4480799D0}"/>
    <w:embedBold r:id="rId2" w:fontKey="{323E0455-E968-47CF-B08B-55218FD80250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FE285785-7E4B-4683-BB6F-C0E6B921C284}"/>
    <w:embedBold r:id="rId4" w:fontKey="{1606B1E9-0BF3-4235-92C7-753E85B30F7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30C77EF1-8308-45E7-947A-E81EA158E10F}"/>
    <w:embedBold r:id="rId6" w:fontKey="{93CBF873-8520-4D75-B230-8778AB9F6E0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EA75C1CE-8A71-4C63-8599-DDEE8398F3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4D72B8B-2BEA-4DE5-8B40-F5F4DE43C4E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3C3924A7-B754-4B0E-85DC-D6C184A98CF9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2307" w14:textId="77777777" w:rsidR="00E26607" w:rsidRDefault="00E26607" w:rsidP="00F44EFF">
      <w:r>
        <w:separator/>
      </w:r>
    </w:p>
  </w:footnote>
  <w:footnote w:type="continuationSeparator" w:id="0">
    <w:p w14:paraId="26EC3B97" w14:textId="77777777" w:rsidR="00E26607" w:rsidRDefault="00E26607" w:rsidP="00F44EFF">
      <w:r>
        <w:continuationSeparator/>
      </w:r>
    </w:p>
  </w:footnote>
  <w:footnote w:type="continuationNotice" w:id="1">
    <w:p w14:paraId="32A3F7B7" w14:textId="77777777" w:rsidR="00E26607" w:rsidRDefault="00E26607"/>
  </w:footnote>
  <w:footnote w:id="2">
    <w:p w14:paraId="61E44DCE" w14:textId="58E0423D" w:rsidR="00CF342F" w:rsidRPr="00251984" w:rsidRDefault="00CF342F" w:rsidP="0044779E">
      <w:pPr>
        <w:pStyle w:val="FootnoteText"/>
        <w:jc w:val="thaiDistribute"/>
        <w:rPr>
          <w:sz w:val="25"/>
          <w:cs/>
          <w:lang w:val="en-US"/>
        </w:rPr>
      </w:pPr>
      <w:r w:rsidRPr="00FE0AD5">
        <w:rPr>
          <w:rStyle w:val="FootnoteReference"/>
          <w:rFonts w:ascii="TH SarabunPSK" w:hAnsi="TH SarabunPSK" w:cs="TH SarabunPSK" w:hint="cs"/>
          <w:sz w:val="24"/>
          <w:szCs w:val="24"/>
        </w:rPr>
        <w:footnoteRef/>
      </w:r>
      <w:r w:rsidRPr="00FE0AD5">
        <w:rPr>
          <w:rFonts w:ascii="TH SarabunPSK" w:hAnsi="TH SarabunPSK" w:cs="TH SarabunPSK" w:hint="cs"/>
          <w:sz w:val="24"/>
          <w:szCs w:val="24"/>
        </w:rPr>
        <w:t xml:space="preserve"> </w:t>
      </w:r>
      <w:r w:rsidR="00EF6F91" w:rsidRPr="00A467FA">
        <w:rPr>
          <w:rFonts w:ascii="TH SarabunPSK" w:hAnsi="TH SarabunPSK" w:cs="TH SarabunPSK" w:hint="cs"/>
          <w:sz w:val="24"/>
          <w:szCs w:val="24"/>
          <w:cs/>
        </w:rPr>
        <w:t>ไม่รวมถึง</w:t>
      </w:r>
      <w:r w:rsidR="00251984" w:rsidRPr="0084253B">
        <w:rPr>
          <w:rFonts w:ascii="TH SarabunPSK" w:hAnsi="TH SarabunPSK" w:cs="TH SarabunPSK"/>
          <w:sz w:val="24"/>
          <w:szCs w:val="24"/>
          <w:cs/>
          <w:lang w:val="en-US"/>
        </w:rPr>
        <w:t>บริษัทในไลฟ์เอ็กซ์เช้นจ์</w:t>
      </w:r>
      <w:r w:rsidR="004F24B6" w:rsidRPr="0084253B">
        <w:rPr>
          <w:rFonts w:ascii="TH SarabunPSK" w:hAnsi="TH SarabunPSK" w:cs="TH SarabunPSK" w:hint="cs"/>
          <w:sz w:val="24"/>
          <w:szCs w:val="24"/>
          <w:cs/>
          <w:lang w:val="en-US"/>
        </w:rPr>
        <w:t>ซึ่งมีนิยามตามประกาศ</w:t>
      </w:r>
      <w:r w:rsidR="004F24B6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>คณะกรรมการกำกับตลาดทุนที่ ทจ. 75/2564 เรื่อง</w:t>
      </w:r>
      <w:r w:rsidR="00701FA3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="004F24B6" w:rsidRPr="00A467FA">
        <w:rPr>
          <w:rFonts w:ascii="TH SarabunPSK" w:hAnsi="TH SarabunPSK" w:cs="TH SarabunPSK"/>
          <w:sz w:val="24"/>
          <w:szCs w:val="24"/>
          <w:cs/>
          <w:lang w:val="en-US"/>
        </w:rPr>
        <w:t>การปฏิบัติหน้าที่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</w:t>
      </w:r>
      <w:r w:rsidR="003155BD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ลงวันที่ </w:t>
      </w:r>
      <w:r w:rsidR="001167DC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29 ธันวาคม </w:t>
      </w:r>
      <w:r w:rsidR="00630F81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พ.ศ. </w:t>
      </w:r>
      <w:r w:rsidR="001167DC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>2564</w:t>
      </w:r>
      <w:r w:rsidR="004F24B6" w:rsidRPr="00251984">
        <w:rPr>
          <w:rFonts w:ascii="TH SarabunPSK" w:hAnsi="TH SarabunPSK" w:cs="TH SarabunPSK" w:hint="cs"/>
          <w:sz w:val="25"/>
          <w:cs/>
          <w:lang w:val="en-US"/>
        </w:rPr>
        <w:t xml:space="preserve"> </w:t>
      </w:r>
    </w:p>
  </w:footnote>
  <w:footnote w:id="3">
    <w:p w14:paraId="5B8370C7" w14:textId="4BA03447" w:rsidR="00A451B4" w:rsidRPr="00A467FA" w:rsidRDefault="00A451B4" w:rsidP="00F65013">
      <w:pPr>
        <w:pStyle w:val="FootnoteText"/>
        <w:jc w:val="thaiDistribute"/>
        <w:rPr>
          <w:sz w:val="24"/>
          <w:szCs w:val="24"/>
          <w:cs/>
        </w:rPr>
      </w:pPr>
      <w:r w:rsidRPr="00E03E2F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03E2F">
        <w:rPr>
          <w:sz w:val="24"/>
          <w:szCs w:val="24"/>
        </w:rPr>
        <w:t xml:space="preserve"> </w:t>
      </w:r>
      <w:r w:rsidR="00EC6986" w:rsidRPr="00A467FA">
        <w:rPr>
          <w:rFonts w:ascii="TH SarabunPSK" w:hAnsi="TH SarabunPSK" w:cs="TH SarabunPSK"/>
          <w:sz w:val="24"/>
          <w:szCs w:val="24"/>
          <w:cs/>
        </w:rPr>
        <w:t>ไม่รวมถึง</w:t>
      </w:r>
      <w:r w:rsidR="00251984" w:rsidRPr="00A467FA">
        <w:rPr>
          <w:rFonts w:ascii="TH SarabunPSK" w:hAnsi="TH SarabunPSK" w:cs="TH SarabunPSK"/>
          <w:sz w:val="24"/>
          <w:szCs w:val="24"/>
          <w:cs/>
        </w:rPr>
        <w:t>บริษัทในไลฟ์เอ็กซ์เช้นจ์</w:t>
      </w:r>
      <w:r w:rsidR="00EC6986" w:rsidRPr="00A467FA">
        <w:rPr>
          <w:rFonts w:ascii="TH SarabunPSK" w:hAnsi="TH SarabunPSK" w:cs="TH SarabunPSK"/>
          <w:sz w:val="24"/>
          <w:szCs w:val="24"/>
          <w:cs/>
        </w:rPr>
        <w:t>ซึ่งมีนิยามตามประกาศคณะกรรมการกำกับตลาดทุนที่ ทจ. 75/2564 เรื่อง</w:t>
      </w:r>
      <w:r w:rsidR="00701FA3" w:rsidRPr="00A467F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EC6986" w:rsidRPr="00A467FA">
        <w:rPr>
          <w:rFonts w:ascii="TH SarabunPSK" w:hAnsi="TH SarabunPSK" w:cs="TH SarabunPSK"/>
          <w:sz w:val="24"/>
          <w:szCs w:val="24"/>
          <w:cs/>
        </w:rPr>
        <w:t>การปฏิบัติหน้าที่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 ลงวันที่ 29 ธันวาคม</w:t>
      </w:r>
      <w:r w:rsidR="00A467F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D124FF" w:rsidRPr="00A467FA">
        <w:rPr>
          <w:rFonts w:ascii="TH SarabunPSK" w:hAnsi="TH SarabunPSK" w:cs="TH SarabunPSK" w:hint="cs"/>
          <w:sz w:val="24"/>
          <w:szCs w:val="24"/>
          <w:cs/>
        </w:rPr>
        <w:t>พ.ศ.</w:t>
      </w:r>
      <w:r w:rsidR="00EC6986" w:rsidRPr="00A467FA">
        <w:rPr>
          <w:rFonts w:ascii="TH SarabunPSK" w:hAnsi="TH SarabunPSK" w:cs="TH SarabunPSK"/>
          <w:sz w:val="24"/>
          <w:szCs w:val="24"/>
          <w:cs/>
        </w:rPr>
        <w:t xml:space="preserve"> 2564</w:t>
      </w:r>
    </w:p>
  </w:footnote>
  <w:footnote w:id="4">
    <w:p w14:paraId="2CB353D6" w14:textId="3D084888" w:rsidR="006E5EA1" w:rsidRPr="00A467FA" w:rsidRDefault="006E5EA1" w:rsidP="006E5EA1">
      <w:pPr>
        <w:pStyle w:val="FootnoteText"/>
        <w:jc w:val="thaiDistribute"/>
        <w:rPr>
          <w:rFonts w:ascii="TH SarabunPSK" w:hAnsi="TH SarabunPSK" w:cs="TH SarabunPSK"/>
          <w:sz w:val="24"/>
          <w:szCs w:val="24"/>
        </w:rPr>
      </w:pPr>
      <w:r w:rsidRPr="00E03E2F">
        <w:rPr>
          <w:rStyle w:val="FootnoteCharacters"/>
          <w:rFonts w:ascii="TH SarabunPSK" w:hAnsi="TH SarabunPSK" w:cs="TH SarabunPSK"/>
          <w:sz w:val="24"/>
          <w:szCs w:val="24"/>
        </w:rPr>
        <w:footnoteRef/>
      </w:r>
      <w:r w:rsidRPr="00C0456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A467FA">
        <w:rPr>
          <w:rFonts w:ascii="TH SarabunPSK" w:hAnsi="TH SarabunPSK" w:cs="TH SarabunPSK"/>
          <w:sz w:val="24"/>
          <w:szCs w:val="24"/>
          <w:cs/>
        </w:rPr>
        <w:t>ในกรณีมีการเสนอขายใบสำคัญแสดงสิทธิที่จะซื้อหุ้น ให้บริษัทเริ่มมีหน้าที่เมื่อมีการออกหุ้นเพื่อรองรับการใช้สิทธิตามใบสำคัญแสดงสิทธิ</w:t>
      </w:r>
      <w:r w:rsidR="00F65013">
        <w:rPr>
          <w:rFonts w:ascii="TH SarabunPSK" w:hAnsi="TH SarabunPSK" w:cs="TH SarabunPSK"/>
          <w:sz w:val="24"/>
          <w:szCs w:val="24"/>
          <w:cs/>
        </w:rPr>
        <w:br/>
      </w:r>
      <w:r w:rsidRPr="00A467FA">
        <w:rPr>
          <w:rFonts w:ascii="TH SarabunPSK" w:hAnsi="TH SarabunPSK" w:cs="TH SarabunPSK"/>
          <w:sz w:val="24"/>
          <w:szCs w:val="24"/>
          <w:cs/>
        </w:rPr>
        <w:t>ที่จะซื้อหุ้น</w:t>
      </w:r>
    </w:p>
  </w:footnote>
  <w:footnote w:id="5">
    <w:p w14:paraId="621A774C" w14:textId="5C0259D7" w:rsidR="00AE0836" w:rsidRPr="00E07937" w:rsidRDefault="00AE0836" w:rsidP="00FE0AD5">
      <w:pPr>
        <w:pStyle w:val="FootnoteText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E03E2F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03E2F">
        <w:rPr>
          <w:rFonts w:ascii="TH SarabunPSK" w:hAnsi="TH SarabunPSK" w:cs="TH SarabunPSK"/>
          <w:sz w:val="24"/>
          <w:szCs w:val="24"/>
        </w:rPr>
        <w:t xml:space="preserve"> </w:t>
      </w:r>
      <w:r w:rsidR="002E6557" w:rsidRPr="00A467FA">
        <w:rPr>
          <w:rFonts w:ascii="TH SarabunPSK" w:hAnsi="TH SarabunPSK" w:cs="TH SarabunPSK" w:hint="cs"/>
          <w:sz w:val="24"/>
          <w:szCs w:val="24"/>
          <w:cs/>
        </w:rPr>
        <w:t>ไม่รวมถึง</w:t>
      </w:r>
      <w:r w:rsidR="00251984" w:rsidRPr="00A467FA">
        <w:rPr>
          <w:rFonts w:ascii="TH SarabunPSK" w:hAnsi="TH SarabunPSK" w:cs="TH SarabunPSK"/>
          <w:sz w:val="24"/>
          <w:szCs w:val="24"/>
          <w:cs/>
          <w:lang w:val="en-US"/>
        </w:rPr>
        <w:t>บริษัทในไลฟ์เอ็กซ์เช้นจ์</w:t>
      </w:r>
      <w:r w:rsidR="002E6557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>ซึ่งมีนิยามตามประกาศคณะกรรมการกำกับตลาดทุนที่ ทจ. 75/2564 เรื่อง</w:t>
      </w:r>
      <w:r w:rsidR="00D91A3A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="002E6557" w:rsidRPr="00A467FA">
        <w:rPr>
          <w:rFonts w:ascii="TH SarabunPSK" w:hAnsi="TH SarabunPSK" w:cs="TH SarabunPSK"/>
          <w:sz w:val="24"/>
          <w:szCs w:val="24"/>
          <w:cs/>
          <w:lang w:val="en-US"/>
        </w:rPr>
        <w:t>การปฏิบัติหน้าที่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</w:t>
      </w:r>
      <w:r w:rsidR="002E6557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ลงวันที่ 29 ธันวาคม</w:t>
      </w:r>
      <w:r w:rsidR="00321043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พ.ศ.</w:t>
      </w:r>
      <w:r w:rsidR="002E6557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2564</w:t>
      </w:r>
      <w:r w:rsidR="002E6557" w:rsidRPr="00E03E2F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</w:p>
  </w:footnote>
  <w:footnote w:id="6">
    <w:p w14:paraId="5D607BFD" w14:textId="613D62F9" w:rsidR="001665F1" w:rsidRPr="00E03E2F" w:rsidRDefault="001665F1" w:rsidP="00FE0AD5">
      <w:pPr>
        <w:pStyle w:val="FootnoteText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E03E2F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07937">
        <w:rPr>
          <w:rFonts w:ascii="TH SarabunPSK" w:hAnsi="TH SarabunPSK" w:cs="TH SarabunPSK"/>
          <w:sz w:val="24"/>
          <w:szCs w:val="24"/>
        </w:rPr>
        <w:t xml:space="preserve"> </w:t>
      </w:r>
      <w:r w:rsidRPr="00A467FA">
        <w:rPr>
          <w:rFonts w:ascii="TH SarabunPSK" w:hAnsi="TH SarabunPSK" w:cs="TH SarabunPSK"/>
          <w:sz w:val="24"/>
          <w:szCs w:val="24"/>
          <w:cs/>
        </w:rPr>
        <w:t>รวมถึง</w:t>
      </w:r>
      <w:r w:rsidR="00251984" w:rsidRPr="00A467FA">
        <w:rPr>
          <w:rFonts w:ascii="TH SarabunPSK" w:hAnsi="TH SarabunPSK" w:cs="TH SarabunPSK"/>
          <w:sz w:val="24"/>
          <w:szCs w:val="24"/>
          <w:cs/>
          <w:lang w:val="en-US"/>
        </w:rPr>
        <w:t>บริษัทในไลฟ์เอ็กซ์เช้นจ์</w:t>
      </w:r>
      <w:r w:rsidR="002E6557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>ซึ่งมีนิยามตามประกาศคณะกรรมการกำกับตลาดทุนที่ ทจ. 75/2564 เรื่อง</w:t>
      </w:r>
      <w:r w:rsidR="00D91A3A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="002E6557" w:rsidRPr="00A467FA">
        <w:rPr>
          <w:rFonts w:ascii="TH SarabunPSK" w:hAnsi="TH SarabunPSK" w:cs="TH SarabunPSK"/>
          <w:sz w:val="24"/>
          <w:szCs w:val="24"/>
          <w:cs/>
          <w:lang w:val="en-US"/>
        </w:rPr>
        <w:t>การปฏิบัติหน้าที่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</w:t>
      </w:r>
      <w:r w:rsidR="002E6557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ลงวันที่ 29 ธันวาคม</w:t>
      </w:r>
      <w:r w:rsidR="003E4A46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พ.ศ.</w:t>
      </w:r>
      <w:r w:rsidR="002E6557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2564</w:t>
      </w:r>
      <w:r w:rsidR="002E6557" w:rsidRPr="00E03E2F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</w:p>
  </w:footnote>
  <w:footnote w:id="7">
    <w:p w14:paraId="19A65256" w14:textId="77777777" w:rsidR="00585A4C" w:rsidRPr="008400D6" w:rsidRDefault="00585A4C" w:rsidP="00FE0AD5">
      <w:pPr>
        <w:pStyle w:val="FootnoteText"/>
        <w:jc w:val="thaiDistribute"/>
      </w:pPr>
      <w:r w:rsidRPr="00E03E2F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03E2F">
        <w:rPr>
          <w:rFonts w:ascii="TH SarabunPSK" w:hAnsi="TH SarabunPSK" w:cs="TH SarabunPSK"/>
          <w:sz w:val="24"/>
          <w:szCs w:val="24"/>
        </w:rPr>
        <w:t xml:space="preserve"> </w:t>
      </w:r>
      <w:r w:rsidRPr="00A467FA">
        <w:rPr>
          <w:rFonts w:ascii="TH SarabunPSK" w:hAnsi="TH SarabunPSK" w:cs="TH SarabunPSK"/>
          <w:sz w:val="24"/>
          <w:szCs w:val="24"/>
          <w:cs/>
        </w:rPr>
        <w:t>ในกรณีที่ผู้ออกหลักทรัพย์เป็นหน่วยงานภาครัฐไทย “วันสิ้นสุดรอบระยะเวลาบัญชี”  ให้หมายความถึง วันสิ้นสุดปีงบประมาณ</w:t>
      </w:r>
    </w:p>
  </w:footnote>
  <w:footnote w:id="8">
    <w:p w14:paraId="595987F4" w14:textId="77777777" w:rsidR="001A6EC9" w:rsidRDefault="001A6EC9" w:rsidP="001A6EC9">
      <w:pPr>
        <w:pStyle w:val="FootnoteText"/>
        <w:rPr>
          <w:cs/>
        </w:rPr>
      </w:pPr>
      <w:r w:rsidRPr="00526B1E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526B1E">
        <w:rPr>
          <w:rFonts w:ascii="TH SarabunPSK" w:hAnsi="TH SarabunPSK" w:cs="TH SarabunPSK"/>
          <w:sz w:val="24"/>
          <w:szCs w:val="24"/>
        </w:rPr>
        <w:t xml:space="preserve"> </w:t>
      </w:r>
      <w:r w:rsidRPr="00A467FA">
        <w:rPr>
          <w:rFonts w:ascii="TH SarabunPSK" w:hAnsi="TH SarabunPSK" w:cs="TH SarabunPSK"/>
          <w:sz w:val="24"/>
          <w:szCs w:val="24"/>
          <w:cs/>
        </w:rPr>
        <w:t>ให้จัดส่งงบการเงินของสาขาธนาคารต่างประเทศ</w:t>
      </w:r>
    </w:p>
  </w:footnote>
  <w:footnote w:id="9">
    <w:p w14:paraId="5665F7C4" w14:textId="54D8CD3D" w:rsidR="00C36499" w:rsidRPr="00AC3FE1" w:rsidRDefault="00C36499" w:rsidP="00300915">
      <w:pPr>
        <w:pStyle w:val="FootnoteText"/>
        <w:jc w:val="thaiDistribute"/>
        <w:rPr>
          <w:sz w:val="24"/>
          <w:szCs w:val="24"/>
          <w:cs/>
        </w:rPr>
      </w:pPr>
      <w:r w:rsidRPr="00AC3FE1">
        <w:rPr>
          <w:rStyle w:val="FootnoteReference"/>
          <w:rFonts w:ascii="TH SarabunPSK" w:hAnsi="TH SarabunPSK" w:cs="TH SarabunPSK" w:hint="cs"/>
          <w:sz w:val="24"/>
          <w:szCs w:val="24"/>
        </w:rPr>
        <w:footnoteRef/>
      </w:r>
      <w:r w:rsidRPr="00AC3FE1">
        <w:rPr>
          <w:sz w:val="24"/>
          <w:szCs w:val="24"/>
        </w:rPr>
        <w:t xml:space="preserve"> </w:t>
      </w:r>
      <w:r w:rsidR="00AA61CD" w:rsidRPr="00881FA1">
        <w:rPr>
          <w:rFonts w:ascii="TH SarabunPSK" w:hAnsi="TH SarabunPSK" w:cs="TH SarabunPSK"/>
          <w:sz w:val="24"/>
          <w:szCs w:val="24"/>
          <w:cs/>
        </w:rPr>
        <w:t>รวมถึง</w:t>
      </w:r>
      <w:r w:rsidR="00251984" w:rsidRPr="00AC3FE1">
        <w:rPr>
          <w:rFonts w:ascii="TH SarabunPSK" w:hAnsi="TH SarabunPSK" w:cs="TH SarabunPSK"/>
          <w:sz w:val="24"/>
          <w:szCs w:val="24"/>
          <w:cs/>
          <w:lang w:val="en-US"/>
        </w:rPr>
        <w:t>บริษัทในไลฟ์เอ็กซ์เช้นจ์</w:t>
      </w:r>
      <w:r w:rsidR="00AA61CD" w:rsidRPr="00AC3FE1">
        <w:rPr>
          <w:rFonts w:ascii="TH SarabunPSK" w:hAnsi="TH SarabunPSK" w:cs="TH SarabunPSK" w:hint="cs"/>
          <w:sz w:val="24"/>
          <w:szCs w:val="24"/>
          <w:cs/>
          <w:lang w:val="en-US"/>
        </w:rPr>
        <w:t>ซึ่งมีนิยามตามประกาศคณะกรรมการกำกับตลาดทุนที่ ทจ. 75/2564 เรื่อง</w:t>
      </w:r>
      <w:r w:rsidR="00AA61CD" w:rsidRPr="00AC3FE1">
        <w:rPr>
          <w:rFonts w:ascii="TH SarabunPSK" w:hAnsi="TH SarabunPSK" w:cs="TH SarabunPSK"/>
          <w:sz w:val="24"/>
          <w:szCs w:val="24"/>
          <w:cs/>
          <w:lang w:val="en-US"/>
        </w:rPr>
        <w:t>การปฏิบัติหน้าที่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</w:t>
      </w:r>
      <w:r w:rsidR="00AA61CD" w:rsidRPr="00AC3FE1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ลงวันที่ 29 ธันวาคม พ.ศ. 2564 </w:t>
      </w:r>
    </w:p>
  </w:footnote>
  <w:footnote w:id="10">
    <w:p w14:paraId="2E350EAA" w14:textId="7E7D0C19" w:rsidR="00914B98" w:rsidRPr="00A270F2" w:rsidRDefault="00914B98" w:rsidP="00461548">
      <w:pPr>
        <w:pStyle w:val="FootnoteText"/>
        <w:jc w:val="thaiDistribute"/>
        <w:rPr>
          <w:rFonts w:ascii="TH SarabunPSK" w:hAnsi="TH SarabunPSK" w:cs="TH SarabunPSK"/>
          <w:sz w:val="24"/>
          <w:szCs w:val="24"/>
          <w:highlight w:val="cyan"/>
          <w:lang w:val="en-US"/>
        </w:rPr>
      </w:pPr>
      <w:r w:rsidRPr="00AC3FE1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AC3FE1">
        <w:rPr>
          <w:rFonts w:ascii="TH SarabunPSK" w:hAnsi="TH SarabunPSK" w:cs="TH SarabunPSK"/>
          <w:sz w:val="24"/>
          <w:szCs w:val="24"/>
        </w:rPr>
        <w:t xml:space="preserve"> </w:t>
      </w:r>
      <w:r w:rsidRPr="00AC3FE1">
        <w:rPr>
          <w:rFonts w:ascii="TH SarabunPSK" w:hAnsi="TH SarabunPSK" w:cs="TH SarabunPSK"/>
          <w:sz w:val="24"/>
          <w:szCs w:val="24"/>
          <w:cs/>
        </w:rPr>
        <w:t>ให้มีผลใช้บังคับวันที่ 1 มกราคม 2564 โดยส่งครั้งแรกคืองบประจำงวด 6 เดือนของปี 2564 (เช่น งบประจำงวด 6 เดือน สิ้นสุดวันที่</w:t>
      </w:r>
      <w:r w:rsidR="00AC3FE1">
        <w:rPr>
          <w:rFonts w:ascii="TH SarabunPSK" w:hAnsi="TH SarabunPSK" w:cs="TH SarabunPSK"/>
          <w:sz w:val="24"/>
          <w:szCs w:val="24"/>
          <w:cs/>
        </w:rPr>
        <w:br/>
      </w:r>
      <w:r w:rsidRPr="00AC3FE1">
        <w:rPr>
          <w:rFonts w:ascii="TH SarabunPSK" w:hAnsi="TH SarabunPSK" w:cs="TH SarabunPSK"/>
          <w:sz w:val="24"/>
          <w:szCs w:val="24"/>
          <w:cs/>
        </w:rPr>
        <w:t>30 มิถุนายน 2564 ให้นำส่งภายในวันที่ 30 กันยายน 2564) เว้นแต่ได้รับการผ่อนผันจากสำนักงานเป็นรายกรณีก่อนวันสิ้นสุด</w:t>
      </w:r>
      <w:r w:rsidRPr="00AC3FE1">
        <w:rPr>
          <w:rFonts w:ascii="TH SarabunPSK" w:hAnsi="TH SarabunPSK" w:cs="TH SarabunPSK"/>
          <w:sz w:val="24"/>
          <w:szCs w:val="24"/>
          <w:cs/>
        </w:rPr>
        <w:br/>
        <w:t>รอบระยะเวลาบัญชีอย่างน้อย 15 วัน</w:t>
      </w:r>
      <w:r w:rsidRPr="00D66651">
        <w:rPr>
          <w:rFonts w:ascii="TH SarabunPSK" w:hAnsi="TH SarabunPSK" w:cs="TH SarabunPSK" w:hint="cs"/>
          <w:b/>
          <w:bCs/>
          <w:color w:val="FF0000"/>
          <w:sz w:val="24"/>
          <w:szCs w:val="24"/>
          <w:cs/>
        </w:rPr>
        <w:t xml:space="preserve"> </w:t>
      </w:r>
    </w:p>
  </w:footnote>
  <w:footnote w:id="11">
    <w:p w14:paraId="426027F6" w14:textId="77777777" w:rsidR="00FA14B5" w:rsidRDefault="00FA14B5" w:rsidP="00300915">
      <w:pPr>
        <w:pStyle w:val="FootnoteText"/>
        <w:jc w:val="thaiDistribute"/>
        <w:rPr>
          <w:cs/>
        </w:rPr>
      </w:pPr>
      <w:r w:rsidRPr="00526B1E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526B1E">
        <w:rPr>
          <w:rFonts w:ascii="TH SarabunPSK" w:hAnsi="TH SarabunPSK" w:cs="TH SarabunPSK"/>
          <w:sz w:val="24"/>
          <w:szCs w:val="24"/>
        </w:rPr>
        <w:t xml:space="preserve"> </w:t>
      </w:r>
      <w:r w:rsidRPr="00526B1E">
        <w:rPr>
          <w:rFonts w:ascii="TH SarabunPSK" w:hAnsi="TH SarabunPSK" w:cs="TH SarabunPSK"/>
          <w:sz w:val="24"/>
          <w:szCs w:val="24"/>
          <w:cs/>
        </w:rPr>
        <w:t>ให้จัดส่งงบการเงินของสาขาธนาคารต่างประเทศ</w:t>
      </w:r>
    </w:p>
  </w:footnote>
  <w:footnote w:id="12">
    <w:p w14:paraId="2895B8C6" w14:textId="77777777" w:rsidR="00BF32EE" w:rsidRPr="0015169D" w:rsidRDefault="00BF32EE" w:rsidP="00BF32EE">
      <w:pPr>
        <w:pStyle w:val="FootnoteText"/>
        <w:jc w:val="thaiDistribute"/>
        <w:rPr>
          <w:rFonts w:asciiTheme="majorBidi" w:hAnsiTheme="majorBidi" w:cstheme="majorBidi"/>
          <w:sz w:val="24"/>
          <w:szCs w:val="24"/>
          <w:lang w:val="en-US"/>
        </w:rPr>
      </w:pPr>
      <w:r w:rsidRPr="008135F7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8135F7">
        <w:rPr>
          <w:rFonts w:ascii="TH SarabunPSK" w:hAnsi="TH SarabunPSK" w:cs="TH SarabunPSK"/>
          <w:sz w:val="24"/>
          <w:szCs w:val="24"/>
        </w:rPr>
        <w:t xml:space="preserve"> </w:t>
      </w:r>
      <w:r w:rsidRPr="008135F7">
        <w:rPr>
          <w:rFonts w:ascii="TH SarabunPSK" w:hAnsi="TH SarabunPSK" w:cs="TH SarabunPSK"/>
          <w:sz w:val="24"/>
          <w:szCs w:val="24"/>
          <w:cs/>
        </w:rPr>
        <w:t xml:space="preserve">ให้มีผลใช้บังคับวันที่ 1 มกราคม 2564 โดยส่งครั้งแรกคืองบประจำงวด 6 เดือนของปี 2564 (เช่น งบประจำงวด 6 เดือน สิ้นสุดวันที่ </w:t>
      </w:r>
      <w:r w:rsidRPr="008135F7">
        <w:rPr>
          <w:rFonts w:ascii="TH SarabunPSK" w:hAnsi="TH SarabunPSK" w:cs="TH SarabunPSK"/>
          <w:sz w:val="24"/>
          <w:szCs w:val="24"/>
          <w:cs/>
        </w:rPr>
        <w:br/>
        <w:t>30 มิถุนายน 2564 ให้นำส่งภายในวันที่ 30 กันยายน 2564) เว้นแต่ได้รับการผ่อนผันจากสำนักงานเป็นรายกรณีก่อนวันสิ้นสุดรอบระยะเวลาบัญชีอย่างน้อย 15 วัน</w:t>
      </w:r>
    </w:p>
  </w:footnote>
  <w:footnote w:id="13">
    <w:p w14:paraId="1657007E" w14:textId="2F49F3D3" w:rsidR="00C36499" w:rsidRPr="00A467FA" w:rsidRDefault="00C36499" w:rsidP="00595F9B">
      <w:pPr>
        <w:pStyle w:val="FootnoteText"/>
        <w:jc w:val="thaiDistribute"/>
        <w:rPr>
          <w:sz w:val="25"/>
          <w:cs/>
        </w:rPr>
      </w:pPr>
      <w:r w:rsidRPr="00C36499">
        <w:rPr>
          <w:rStyle w:val="FootnoteReference"/>
          <w:rFonts w:ascii="TH SarabunPSK" w:hAnsi="TH SarabunPSK" w:cs="TH SarabunPSK" w:hint="cs"/>
          <w:sz w:val="24"/>
          <w:szCs w:val="24"/>
        </w:rPr>
        <w:footnoteRef/>
      </w:r>
      <w:r w:rsidRPr="001B0898">
        <w:rPr>
          <w:sz w:val="24"/>
          <w:szCs w:val="24"/>
        </w:rPr>
        <w:t xml:space="preserve"> </w:t>
      </w:r>
      <w:r w:rsidRPr="00A467FA">
        <w:rPr>
          <w:rFonts w:ascii="TH SarabunPSK" w:hAnsi="TH SarabunPSK" w:cs="TH SarabunPSK"/>
          <w:sz w:val="24"/>
          <w:szCs w:val="24"/>
          <w:cs/>
        </w:rPr>
        <w:t>รวมถึง</w:t>
      </w:r>
      <w:r w:rsidR="00251984" w:rsidRPr="00A467FA">
        <w:rPr>
          <w:rFonts w:ascii="TH SarabunPSK" w:hAnsi="TH SarabunPSK" w:cs="TH SarabunPSK"/>
          <w:sz w:val="24"/>
          <w:szCs w:val="24"/>
          <w:cs/>
          <w:lang w:val="en-US"/>
        </w:rPr>
        <w:t>บริษัทในไลฟ์เอ็กซ์เช้นจ์</w:t>
      </w:r>
      <w:r w:rsidR="00D54D79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>ซึ่งมีนิยามตามประกาศคณะกรรมการกำกับตลาดทุนที่ ทจ. 75/2564 เรื่อง</w:t>
      </w:r>
      <w:r w:rsidR="00397015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  <w:r w:rsidR="00D54D79" w:rsidRPr="00A467FA">
        <w:rPr>
          <w:rFonts w:ascii="TH SarabunPSK" w:hAnsi="TH SarabunPSK" w:cs="TH SarabunPSK"/>
          <w:sz w:val="24"/>
          <w:szCs w:val="24"/>
          <w:cs/>
          <w:lang w:val="en-US"/>
        </w:rPr>
        <w:t>การปฏิบัติหน้าที่ของบริษัทภายหลังการเสนอขายหุ้นที่ออกใหม่เพื่อการเป็นบริษัทจดทะเบียนในตลาดหลักทรัพย์ไลฟ์เอ็กซ์เช้นจ์</w:t>
      </w:r>
      <w:r w:rsidR="00D54D79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ลงวันที่ 29 ธันวาคม </w:t>
      </w:r>
      <w:r w:rsidR="00A95CE3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พ.ศ. </w:t>
      </w:r>
      <w:r w:rsidR="00D54D79" w:rsidRPr="00A467FA">
        <w:rPr>
          <w:rFonts w:ascii="TH SarabunPSK" w:hAnsi="TH SarabunPSK" w:cs="TH SarabunPSK" w:hint="cs"/>
          <w:sz w:val="24"/>
          <w:szCs w:val="24"/>
          <w:cs/>
          <w:lang w:val="en-US"/>
        </w:rPr>
        <w:t>2564</w:t>
      </w:r>
    </w:p>
  </w:footnote>
  <w:footnote w:id="14">
    <w:p w14:paraId="0197BD5C" w14:textId="3ECE90D4" w:rsidR="00526B1E" w:rsidRPr="001B0898" w:rsidRDefault="00526B1E" w:rsidP="00595F9B">
      <w:pPr>
        <w:pStyle w:val="FootnoteText"/>
        <w:jc w:val="thaiDistribute"/>
        <w:rPr>
          <w:sz w:val="24"/>
          <w:szCs w:val="24"/>
          <w:cs/>
        </w:rPr>
      </w:pPr>
      <w:r w:rsidRPr="00526B1E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526B1E">
        <w:rPr>
          <w:rFonts w:ascii="TH SarabunPSK" w:hAnsi="TH SarabunPSK" w:cs="TH SarabunPSK"/>
          <w:sz w:val="24"/>
          <w:szCs w:val="24"/>
        </w:rPr>
        <w:t xml:space="preserve"> </w:t>
      </w:r>
      <w:r w:rsidRPr="00526B1E">
        <w:rPr>
          <w:rFonts w:ascii="TH SarabunPSK" w:hAnsi="TH SarabunPSK" w:cs="TH SarabunPSK"/>
          <w:sz w:val="24"/>
          <w:szCs w:val="24"/>
          <w:cs/>
        </w:rPr>
        <w:t>ให้จัดส่งงบการเงินของสาขาธนาคารต่างประเทศ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4417" w14:textId="77D039C0" w:rsidR="00DE5B46" w:rsidRPr="00051889" w:rsidRDefault="008F330C" w:rsidP="00051889">
    <w:pPr>
      <w:pStyle w:val="Header"/>
      <w:jc w:val="center"/>
      <w:rPr>
        <w:rFonts w:ascii="TH SarabunPSK" w:hAnsi="TH SarabunPSK" w:cs="TH SarabunPSK"/>
      </w:rPr>
    </w:pPr>
    <w:sdt>
      <w:sdtPr>
        <w:id w:val="-1473977960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</w:rPr>
      </w:sdtEndPr>
      <w:sdtContent>
        <w:r w:rsidR="00DE5B46" w:rsidRPr="00965E25">
          <w:rPr>
            <w:rFonts w:ascii="TH SarabunPSK" w:hAnsi="TH SarabunPSK" w:cs="TH SarabunPSK"/>
          </w:rPr>
          <w:fldChar w:fldCharType="begin"/>
        </w:r>
        <w:r w:rsidR="00DE5B46" w:rsidRPr="00965E25">
          <w:rPr>
            <w:rFonts w:ascii="TH SarabunPSK" w:hAnsi="TH SarabunPSK" w:cs="TH SarabunPSK"/>
          </w:rPr>
          <w:instrText xml:space="preserve"> PAGE   \* MERGEFORMAT </w:instrText>
        </w:r>
        <w:r w:rsidR="00DE5B46" w:rsidRPr="00965E25">
          <w:rPr>
            <w:rFonts w:ascii="TH SarabunPSK" w:hAnsi="TH SarabunPSK" w:cs="TH SarabunPSK"/>
          </w:rPr>
          <w:fldChar w:fldCharType="separate"/>
        </w:r>
        <w:r w:rsidR="00DE5B46" w:rsidRPr="00965E25">
          <w:rPr>
            <w:rFonts w:ascii="TH SarabunPSK" w:hAnsi="TH SarabunPSK" w:cs="TH SarabunPSK"/>
            <w:noProof/>
          </w:rPr>
          <w:t>2</w:t>
        </w:r>
        <w:r w:rsidR="00DE5B46" w:rsidRPr="00965E25">
          <w:rPr>
            <w:rFonts w:ascii="TH SarabunPSK" w:hAnsi="TH SarabunPSK" w:cs="TH SarabunPSK"/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D829E" w14:textId="52AE9AF1" w:rsidR="004E6B3B" w:rsidRPr="00617476" w:rsidRDefault="004E6B3B" w:rsidP="004E6B3B">
    <w:pPr>
      <w:ind w:right="-755"/>
      <w:jc w:val="right"/>
      <w:rPr>
        <w:rFonts w:ascii="TH SarabunPSK" w:hAnsi="TH SarabunPSK" w:cs="TH SarabunPSK"/>
        <w:sz w:val="24"/>
        <w:szCs w:val="24"/>
      </w:rPr>
    </w:pPr>
    <w:r>
      <w:rPr>
        <w:rFonts w:ascii="TH SarabunPSK" w:hAnsi="TH SarabunPSK" w:cs="TH SarabunPSK"/>
        <w:sz w:val="24"/>
        <w:szCs w:val="24"/>
      </w:rPr>
      <w:t>[</w:t>
    </w:r>
    <w:bookmarkStart w:id="4" w:name="_Hlk216524521"/>
    <w:r>
      <w:rPr>
        <w:rFonts w:ascii="TH SarabunPSK" w:hAnsi="TH SarabunPSK" w:cs="TH SarabunPSK" w:hint="cs"/>
        <w:sz w:val="24"/>
        <w:szCs w:val="24"/>
        <w:cs/>
      </w:rPr>
      <w:t>แนบท้ายประกาศคณะกรรมการกำกับตลาดทุน ที่ ทจ</w:t>
    </w:r>
    <w:r>
      <w:rPr>
        <w:rFonts w:ascii="TH SarabunPSK" w:hAnsi="TH SarabunPSK" w:cs="TH SarabunPSK"/>
        <w:sz w:val="24"/>
        <w:szCs w:val="24"/>
      </w:rPr>
      <w:t>.</w:t>
    </w:r>
    <w:r>
      <w:rPr>
        <w:rFonts w:ascii="TH SarabunPSK" w:hAnsi="TH SarabunPSK" w:cs="TH SarabunPSK" w:hint="cs"/>
        <w:sz w:val="24"/>
        <w:szCs w:val="24"/>
        <w:cs/>
      </w:rPr>
      <w:t xml:space="preserve"> </w:t>
    </w:r>
    <w:r>
      <w:rPr>
        <w:rFonts w:ascii="TH SarabunPSK" w:hAnsi="TH SarabunPSK" w:cs="TH SarabunPSK"/>
        <w:sz w:val="24"/>
        <w:szCs w:val="24"/>
      </w:rPr>
      <w:t xml:space="preserve">44/2556 </w:t>
    </w:r>
    <w:r>
      <w:rPr>
        <w:rFonts w:ascii="TH SarabunPSK" w:hAnsi="TH SarabunPSK" w:cs="TH SarabunPSK" w:hint="cs"/>
        <w:sz w:val="24"/>
        <w:szCs w:val="24"/>
        <w:cs/>
      </w:rPr>
      <w:t>ซึ่งแก้ไขเพิ่มเติม</w:t>
    </w:r>
    <w:r>
      <w:rPr>
        <w:rFonts w:ascii="TH SarabunPSK" w:hAnsi="TH SarabunPSK" w:cs="TH SarabunPSK"/>
        <w:sz w:val="24"/>
        <w:szCs w:val="24"/>
        <w:cs/>
      </w:rPr>
      <w:br/>
    </w:r>
    <w:r>
      <w:rPr>
        <w:rFonts w:ascii="TH SarabunPSK" w:hAnsi="TH SarabunPSK" w:cs="TH SarabunPSK" w:hint="cs"/>
        <w:sz w:val="24"/>
        <w:szCs w:val="24"/>
        <w:cs/>
      </w:rPr>
      <w:t>โดย</w:t>
    </w:r>
    <w:r w:rsidRPr="002013B3">
      <w:rPr>
        <w:rFonts w:ascii="TH SarabunPSK" w:hAnsi="TH SarabunPSK" w:cs="TH SarabunPSK" w:hint="cs"/>
        <w:sz w:val="24"/>
        <w:szCs w:val="24"/>
        <w:cs/>
      </w:rPr>
      <w:t>ประกาศคณะกรรมการกำกับตลาดทุน</w:t>
    </w:r>
    <w:r>
      <w:rPr>
        <w:rFonts w:ascii="TH SarabunPSK" w:hAnsi="TH SarabunPSK" w:cs="TH SarabunPSK" w:hint="cs"/>
        <w:sz w:val="24"/>
        <w:szCs w:val="24"/>
        <w:cs/>
      </w:rPr>
      <w:t xml:space="preserve"> </w:t>
    </w:r>
    <w:r w:rsidRPr="00EF46C1">
      <w:rPr>
        <w:rFonts w:ascii="TH SarabunPSK" w:hAnsi="TH SarabunPSK" w:cs="TH SarabunPSK" w:hint="cs"/>
        <w:sz w:val="24"/>
        <w:szCs w:val="24"/>
        <w:cs/>
      </w:rPr>
      <w:t xml:space="preserve">ที่ </w:t>
    </w:r>
    <w:r w:rsidRPr="008F330C">
      <w:rPr>
        <w:rFonts w:ascii="TH SarabunPSK" w:hAnsi="TH SarabunPSK" w:cs="TH SarabunPSK" w:hint="cs"/>
        <w:sz w:val="24"/>
        <w:szCs w:val="24"/>
        <w:cs/>
      </w:rPr>
      <w:t>ทจ</w:t>
    </w:r>
    <w:r w:rsidRPr="008F330C">
      <w:rPr>
        <w:rFonts w:ascii="TH SarabunPSK" w:hAnsi="TH SarabunPSK" w:cs="TH SarabunPSK"/>
        <w:sz w:val="24"/>
        <w:szCs w:val="24"/>
      </w:rPr>
      <w:t>.</w:t>
    </w:r>
    <w:r w:rsidRPr="008F330C">
      <w:rPr>
        <w:rFonts w:ascii="TH SarabunPSK" w:hAnsi="TH SarabunPSK" w:cs="TH SarabunPSK" w:hint="cs"/>
        <w:sz w:val="24"/>
        <w:szCs w:val="24"/>
        <w:cs/>
      </w:rPr>
      <w:t xml:space="preserve"> </w:t>
    </w:r>
    <w:r w:rsidR="008F330C">
      <w:rPr>
        <w:rFonts w:ascii="TH SarabunPSK" w:hAnsi="TH SarabunPSK" w:cs="TH SarabunPSK"/>
        <w:sz w:val="24"/>
        <w:szCs w:val="24"/>
      </w:rPr>
      <w:t>48</w:t>
    </w:r>
    <w:r w:rsidRPr="008F330C">
      <w:rPr>
        <w:rFonts w:ascii="TH SarabunPSK" w:hAnsi="TH SarabunPSK" w:cs="TH SarabunPSK"/>
        <w:sz w:val="24"/>
        <w:szCs w:val="24"/>
      </w:rPr>
      <w:t>/2568 (</w:t>
    </w:r>
    <w:r w:rsidRPr="008F330C">
      <w:rPr>
        <w:rFonts w:ascii="TH SarabunPSK" w:hAnsi="TH SarabunPSK" w:cs="TH SarabunPSK" w:hint="cs"/>
        <w:sz w:val="24"/>
        <w:szCs w:val="24"/>
        <w:cs/>
      </w:rPr>
      <w:t xml:space="preserve">ฉบับที่ </w:t>
    </w:r>
    <w:r w:rsidR="008F330C">
      <w:rPr>
        <w:rFonts w:ascii="TH SarabunPSK" w:hAnsi="TH SarabunPSK" w:cs="TH SarabunPSK"/>
        <w:sz w:val="24"/>
        <w:szCs w:val="24"/>
      </w:rPr>
      <w:t>30</w:t>
    </w:r>
    <w:r w:rsidRPr="008F330C">
      <w:rPr>
        <w:rFonts w:ascii="TH SarabunPSK" w:hAnsi="TH SarabunPSK" w:cs="TH SarabunPSK"/>
        <w:sz w:val="24"/>
        <w:szCs w:val="24"/>
      </w:rPr>
      <w:t>)</w:t>
    </w:r>
  </w:p>
  <w:bookmarkEnd w:id="4"/>
  <w:p w14:paraId="070E2352" w14:textId="79586BC4" w:rsidR="001D2A3A" w:rsidRDefault="001D2A3A" w:rsidP="001D2A3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E8E"/>
    <w:multiLevelType w:val="multilevel"/>
    <w:tmpl w:val="E1F406DC"/>
    <w:lvl w:ilvl="0">
      <w:start w:val="2"/>
      <w:numFmt w:val="decimal"/>
      <w:lvlText w:val="(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A367A"/>
    <w:multiLevelType w:val="multilevel"/>
    <w:tmpl w:val="4336E108"/>
    <w:lvl w:ilvl="0">
      <w:start w:val="3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2" w15:restartNumberingAfterBreak="0">
    <w:nsid w:val="0BCF26C1"/>
    <w:multiLevelType w:val="hybridMultilevel"/>
    <w:tmpl w:val="D87A5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7BFB"/>
    <w:multiLevelType w:val="hybridMultilevel"/>
    <w:tmpl w:val="1B18AB4C"/>
    <w:lvl w:ilvl="0" w:tplc="80281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D45A8"/>
    <w:multiLevelType w:val="multilevel"/>
    <w:tmpl w:val="4336E108"/>
    <w:lvl w:ilvl="0">
      <w:start w:val="2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5" w15:restartNumberingAfterBreak="0">
    <w:nsid w:val="18D30754"/>
    <w:multiLevelType w:val="multilevel"/>
    <w:tmpl w:val="4336E108"/>
    <w:lvl w:ilvl="0">
      <w:start w:val="2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6" w15:restartNumberingAfterBreak="0">
    <w:nsid w:val="1E7075FC"/>
    <w:multiLevelType w:val="hybridMultilevel"/>
    <w:tmpl w:val="856A953E"/>
    <w:lvl w:ilvl="0" w:tplc="6CD82136">
      <w:start w:val="1"/>
      <w:numFmt w:val="decimal"/>
      <w:lvlText w:val="(%1)"/>
      <w:lvlJc w:val="left"/>
      <w:pPr>
        <w:ind w:left="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272273AC"/>
    <w:multiLevelType w:val="hybridMultilevel"/>
    <w:tmpl w:val="0BFC02D2"/>
    <w:lvl w:ilvl="0" w:tplc="DC0AF7B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D37805"/>
    <w:multiLevelType w:val="multilevel"/>
    <w:tmpl w:val="5DB2C7F2"/>
    <w:lvl w:ilvl="0">
      <w:start w:val="1"/>
      <w:numFmt w:val="decimal"/>
      <w:lvlText w:val="(%1."/>
      <w:lvlJc w:val="left"/>
      <w:pPr>
        <w:ind w:left="410" w:hanging="410"/>
      </w:pPr>
      <w:rPr>
        <w:rFonts w:hint="default"/>
        <w:b w:val="0"/>
        <w:sz w:val="32"/>
      </w:rPr>
    </w:lvl>
    <w:lvl w:ilvl="1">
      <w:start w:val="1"/>
      <w:numFmt w:val="decimal"/>
      <w:lvlText w:val="(%1.%2)"/>
      <w:lvlJc w:val="left"/>
      <w:pPr>
        <w:ind w:left="1150" w:hanging="720"/>
      </w:pPr>
      <w:rPr>
        <w:rFonts w:hint="default"/>
        <w:b w:val="0"/>
        <w:sz w:val="32"/>
      </w:rPr>
    </w:lvl>
    <w:lvl w:ilvl="2">
      <w:start w:val="1"/>
      <w:numFmt w:val="decimal"/>
      <w:lvlText w:val="(%1.%2)%3."/>
      <w:lvlJc w:val="left"/>
      <w:pPr>
        <w:ind w:left="1580" w:hanging="720"/>
      </w:pPr>
      <w:rPr>
        <w:rFonts w:hint="default"/>
        <w:b w:val="0"/>
        <w:sz w:val="32"/>
      </w:rPr>
    </w:lvl>
    <w:lvl w:ilvl="3">
      <w:start w:val="1"/>
      <w:numFmt w:val="decimal"/>
      <w:lvlText w:val="(%1.%2)%3.%4."/>
      <w:lvlJc w:val="left"/>
      <w:pPr>
        <w:ind w:left="2370" w:hanging="1080"/>
      </w:pPr>
      <w:rPr>
        <w:rFonts w:hint="default"/>
        <w:b w:val="0"/>
        <w:sz w:val="32"/>
      </w:rPr>
    </w:lvl>
    <w:lvl w:ilvl="4">
      <w:start w:val="1"/>
      <w:numFmt w:val="decimal"/>
      <w:lvlText w:val="(%1.%2)%3.%4.%5."/>
      <w:lvlJc w:val="left"/>
      <w:pPr>
        <w:ind w:left="2800" w:hanging="1080"/>
      </w:pPr>
      <w:rPr>
        <w:rFonts w:hint="default"/>
        <w:b w:val="0"/>
        <w:sz w:val="32"/>
      </w:rPr>
    </w:lvl>
    <w:lvl w:ilvl="5">
      <w:start w:val="1"/>
      <w:numFmt w:val="decimal"/>
      <w:lvlText w:val="(%1.%2)%3.%4.%5.%6."/>
      <w:lvlJc w:val="left"/>
      <w:pPr>
        <w:ind w:left="3590" w:hanging="1440"/>
      </w:pPr>
      <w:rPr>
        <w:rFonts w:hint="default"/>
        <w:b w:val="0"/>
        <w:sz w:val="32"/>
      </w:rPr>
    </w:lvl>
    <w:lvl w:ilvl="6">
      <w:start w:val="1"/>
      <w:numFmt w:val="decimal"/>
      <w:lvlText w:val="(%1.%2)%3.%4.%5.%6.%7."/>
      <w:lvlJc w:val="left"/>
      <w:pPr>
        <w:ind w:left="4020" w:hanging="1440"/>
      </w:pPr>
      <w:rPr>
        <w:rFonts w:hint="default"/>
        <w:b w:val="0"/>
        <w:sz w:val="32"/>
      </w:rPr>
    </w:lvl>
    <w:lvl w:ilvl="7">
      <w:start w:val="1"/>
      <w:numFmt w:val="decimal"/>
      <w:lvlText w:val="(%1.%2)%3.%4.%5.%6.%7.%8."/>
      <w:lvlJc w:val="left"/>
      <w:pPr>
        <w:ind w:left="4810" w:hanging="1800"/>
      </w:pPr>
      <w:rPr>
        <w:rFonts w:hint="default"/>
        <w:b w:val="0"/>
        <w:sz w:val="32"/>
      </w:rPr>
    </w:lvl>
    <w:lvl w:ilvl="8">
      <w:start w:val="1"/>
      <w:numFmt w:val="decimal"/>
      <w:lvlText w:val="(%1.%2)%3.%4.%5.%6.%7.%8.%9."/>
      <w:lvlJc w:val="left"/>
      <w:pPr>
        <w:ind w:left="5600" w:hanging="2160"/>
      </w:pPr>
      <w:rPr>
        <w:rFonts w:hint="default"/>
        <w:b w:val="0"/>
        <w:sz w:val="32"/>
      </w:rPr>
    </w:lvl>
  </w:abstractNum>
  <w:abstractNum w:abstractNumId="9" w15:restartNumberingAfterBreak="0">
    <w:nsid w:val="2C713845"/>
    <w:multiLevelType w:val="multilevel"/>
    <w:tmpl w:val="E0AEF10E"/>
    <w:lvl w:ilvl="0">
      <w:start w:val="1"/>
      <w:numFmt w:val="decimal"/>
      <w:lvlText w:val="(%1."/>
      <w:lvlJc w:val="left"/>
      <w:pPr>
        <w:ind w:left="550" w:hanging="550"/>
      </w:pPr>
      <w:rPr>
        <w:rFonts w:hint="default"/>
        <w:b w:val="0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  <w:b w:val="0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  <w:b w:val="0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  <w:b w:val="0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  <w:b w:val="0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  <w:b w:val="0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  <w:b w:val="0"/>
      </w:rPr>
    </w:lvl>
    <w:lvl w:ilvl="7">
      <w:start w:val="1"/>
      <w:numFmt w:val="decimal"/>
      <w:lvlText w:val="(%1.%2.%3)%4.%5.%6.%7.%8."/>
      <w:lvlJc w:val="left"/>
      <w:pPr>
        <w:ind w:left="5825" w:hanging="1800"/>
      </w:pPr>
      <w:rPr>
        <w:rFonts w:hint="default"/>
        <w:b w:val="0"/>
      </w:rPr>
    </w:lvl>
    <w:lvl w:ilvl="8">
      <w:start w:val="1"/>
      <w:numFmt w:val="decimal"/>
      <w:lvlText w:val="(%1.%2.%3)%4.%5.%6.%7.%8.%9."/>
      <w:lvlJc w:val="left"/>
      <w:pPr>
        <w:ind w:left="6760" w:hanging="2160"/>
      </w:pPr>
      <w:rPr>
        <w:rFonts w:hint="default"/>
        <w:b w:val="0"/>
      </w:rPr>
    </w:lvl>
  </w:abstractNum>
  <w:abstractNum w:abstractNumId="10" w15:restartNumberingAfterBreak="0">
    <w:nsid w:val="2E217150"/>
    <w:multiLevelType w:val="hybridMultilevel"/>
    <w:tmpl w:val="09C88608"/>
    <w:lvl w:ilvl="0" w:tplc="98685AA6">
      <w:start w:val="2"/>
      <w:numFmt w:val="decimal"/>
      <w:lvlText w:val="(%1)"/>
      <w:lvlJc w:val="left"/>
      <w:pPr>
        <w:ind w:left="4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FCF4D62"/>
    <w:multiLevelType w:val="multilevel"/>
    <w:tmpl w:val="5DB2C7F2"/>
    <w:lvl w:ilvl="0">
      <w:start w:val="1"/>
      <w:numFmt w:val="decimal"/>
      <w:lvlText w:val="(%1."/>
      <w:lvlJc w:val="left"/>
      <w:pPr>
        <w:ind w:left="410" w:hanging="410"/>
      </w:pPr>
      <w:rPr>
        <w:rFonts w:hint="default"/>
        <w:b w:val="0"/>
        <w:sz w:val="32"/>
      </w:rPr>
    </w:lvl>
    <w:lvl w:ilvl="1">
      <w:start w:val="1"/>
      <w:numFmt w:val="decimal"/>
      <w:lvlText w:val="(%1.%2)"/>
      <w:lvlJc w:val="left"/>
      <w:pPr>
        <w:ind w:left="1150" w:hanging="720"/>
      </w:pPr>
      <w:rPr>
        <w:rFonts w:hint="default"/>
        <w:b w:val="0"/>
        <w:sz w:val="32"/>
      </w:rPr>
    </w:lvl>
    <w:lvl w:ilvl="2">
      <w:start w:val="1"/>
      <w:numFmt w:val="decimal"/>
      <w:lvlText w:val="(%1.%2)%3."/>
      <w:lvlJc w:val="left"/>
      <w:pPr>
        <w:ind w:left="1580" w:hanging="720"/>
      </w:pPr>
      <w:rPr>
        <w:rFonts w:hint="default"/>
        <w:b w:val="0"/>
        <w:sz w:val="32"/>
      </w:rPr>
    </w:lvl>
    <w:lvl w:ilvl="3">
      <w:start w:val="1"/>
      <w:numFmt w:val="decimal"/>
      <w:lvlText w:val="(%1.%2)%3.%4."/>
      <w:lvlJc w:val="left"/>
      <w:pPr>
        <w:ind w:left="2370" w:hanging="1080"/>
      </w:pPr>
      <w:rPr>
        <w:rFonts w:hint="default"/>
        <w:b w:val="0"/>
        <w:sz w:val="32"/>
      </w:rPr>
    </w:lvl>
    <w:lvl w:ilvl="4">
      <w:start w:val="1"/>
      <w:numFmt w:val="decimal"/>
      <w:lvlText w:val="(%1.%2)%3.%4.%5."/>
      <w:lvlJc w:val="left"/>
      <w:pPr>
        <w:ind w:left="2800" w:hanging="1080"/>
      </w:pPr>
      <w:rPr>
        <w:rFonts w:hint="default"/>
        <w:b w:val="0"/>
        <w:sz w:val="32"/>
      </w:rPr>
    </w:lvl>
    <w:lvl w:ilvl="5">
      <w:start w:val="1"/>
      <w:numFmt w:val="decimal"/>
      <w:lvlText w:val="(%1.%2)%3.%4.%5.%6."/>
      <w:lvlJc w:val="left"/>
      <w:pPr>
        <w:ind w:left="3590" w:hanging="1440"/>
      </w:pPr>
      <w:rPr>
        <w:rFonts w:hint="default"/>
        <w:b w:val="0"/>
        <w:sz w:val="32"/>
      </w:rPr>
    </w:lvl>
    <w:lvl w:ilvl="6">
      <w:start w:val="1"/>
      <w:numFmt w:val="decimal"/>
      <w:lvlText w:val="(%1.%2)%3.%4.%5.%6.%7."/>
      <w:lvlJc w:val="left"/>
      <w:pPr>
        <w:ind w:left="4020" w:hanging="1440"/>
      </w:pPr>
      <w:rPr>
        <w:rFonts w:hint="default"/>
        <w:b w:val="0"/>
        <w:sz w:val="32"/>
      </w:rPr>
    </w:lvl>
    <w:lvl w:ilvl="7">
      <w:start w:val="1"/>
      <w:numFmt w:val="decimal"/>
      <w:lvlText w:val="(%1.%2)%3.%4.%5.%6.%7.%8."/>
      <w:lvlJc w:val="left"/>
      <w:pPr>
        <w:ind w:left="4810" w:hanging="1800"/>
      </w:pPr>
      <w:rPr>
        <w:rFonts w:hint="default"/>
        <w:b w:val="0"/>
        <w:sz w:val="32"/>
      </w:rPr>
    </w:lvl>
    <w:lvl w:ilvl="8">
      <w:start w:val="1"/>
      <w:numFmt w:val="decimal"/>
      <w:lvlText w:val="(%1.%2)%3.%4.%5.%6.%7.%8.%9."/>
      <w:lvlJc w:val="left"/>
      <w:pPr>
        <w:ind w:left="5600" w:hanging="2160"/>
      </w:pPr>
      <w:rPr>
        <w:rFonts w:hint="default"/>
        <w:b w:val="0"/>
        <w:sz w:val="32"/>
      </w:rPr>
    </w:lvl>
  </w:abstractNum>
  <w:abstractNum w:abstractNumId="12" w15:restartNumberingAfterBreak="0">
    <w:nsid w:val="30D94197"/>
    <w:multiLevelType w:val="multilevel"/>
    <w:tmpl w:val="4336E108"/>
    <w:lvl w:ilvl="0">
      <w:start w:val="2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13" w15:restartNumberingAfterBreak="0">
    <w:nsid w:val="31430FCF"/>
    <w:multiLevelType w:val="multilevel"/>
    <w:tmpl w:val="631ED48A"/>
    <w:lvl w:ilvl="0">
      <w:start w:val="3"/>
      <w:numFmt w:val="decimal"/>
      <w:lvlText w:val="(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4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14" w15:restartNumberingAfterBreak="0">
    <w:nsid w:val="32BD4AC9"/>
    <w:multiLevelType w:val="hybridMultilevel"/>
    <w:tmpl w:val="AB509A5C"/>
    <w:lvl w:ilvl="0" w:tplc="70A862F4"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83EB2"/>
    <w:multiLevelType w:val="multilevel"/>
    <w:tmpl w:val="E0AEF10E"/>
    <w:lvl w:ilvl="0">
      <w:start w:val="1"/>
      <w:numFmt w:val="decimal"/>
      <w:lvlText w:val="(%1."/>
      <w:lvlJc w:val="left"/>
      <w:pPr>
        <w:ind w:left="550" w:hanging="550"/>
      </w:pPr>
      <w:rPr>
        <w:rFonts w:hint="default"/>
        <w:b w:val="0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  <w:b w:val="0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  <w:b w:val="0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  <w:b w:val="0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  <w:b w:val="0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  <w:b w:val="0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  <w:b w:val="0"/>
      </w:rPr>
    </w:lvl>
    <w:lvl w:ilvl="7">
      <w:start w:val="1"/>
      <w:numFmt w:val="decimal"/>
      <w:lvlText w:val="(%1.%2.%3)%4.%5.%6.%7.%8."/>
      <w:lvlJc w:val="left"/>
      <w:pPr>
        <w:ind w:left="5825" w:hanging="1800"/>
      </w:pPr>
      <w:rPr>
        <w:rFonts w:hint="default"/>
        <w:b w:val="0"/>
      </w:rPr>
    </w:lvl>
    <w:lvl w:ilvl="8">
      <w:start w:val="1"/>
      <w:numFmt w:val="decimal"/>
      <w:lvlText w:val="(%1.%2.%3)%4.%5.%6.%7.%8.%9."/>
      <w:lvlJc w:val="left"/>
      <w:pPr>
        <w:ind w:left="6760" w:hanging="2160"/>
      </w:pPr>
      <w:rPr>
        <w:rFonts w:hint="default"/>
        <w:b w:val="0"/>
      </w:rPr>
    </w:lvl>
  </w:abstractNum>
  <w:abstractNum w:abstractNumId="16" w15:restartNumberingAfterBreak="0">
    <w:nsid w:val="3832266B"/>
    <w:multiLevelType w:val="multilevel"/>
    <w:tmpl w:val="4336E108"/>
    <w:lvl w:ilvl="0">
      <w:start w:val="2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17" w15:restartNumberingAfterBreak="0">
    <w:nsid w:val="48116694"/>
    <w:multiLevelType w:val="multilevel"/>
    <w:tmpl w:val="5DB2C7F2"/>
    <w:lvl w:ilvl="0">
      <w:start w:val="1"/>
      <w:numFmt w:val="decimal"/>
      <w:lvlText w:val="(%1."/>
      <w:lvlJc w:val="left"/>
      <w:pPr>
        <w:ind w:left="410" w:hanging="410"/>
      </w:pPr>
      <w:rPr>
        <w:rFonts w:hint="default"/>
        <w:b w:val="0"/>
        <w:sz w:val="32"/>
      </w:rPr>
    </w:lvl>
    <w:lvl w:ilvl="1">
      <w:start w:val="1"/>
      <w:numFmt w:val="decimal"/>
      <w:lvlText w:val="(%1.%2)"/>
      <w:lvlJc w:val="left"/>
      <w:pPr>
        <w:ind w:left="1150" w:hanging="720"/>
      </w:pPr>
      <w:rPr>
        <w:rFonts w:hint="default"/>
        <w:b w:val="0"/>
        <w:sz w:val="32"/>
      </w:rPr>
    </w:lvl>
    <w:lvl w:ilvl="2">
      <w:start w:val="1"/>
      <w:numFmt w:val="decimal"/>
      <w:lvlText w:val="(%1.%2)%3."/>
      <w:lvlJc w:val="left"/>
      <w:pPr>
        <w:ind w:left="1580" w:hanging="720"/>
      </w:pPr>
      <w:rPr>
        <w:rFonts w:hint="default"/>
        <w:b w:val="0"/>
        <w:sz w:val="32"/>
      </w:rPr>
    </w:lvl>
    <w:lvl w:ilvl="3">
      <w:start w:val="1"/>
      <w:numFmt w:val="decimal"/>
      <w:lvlText w:val="(%1.%2)%3.%4."/>
      <w:lvlJc w:val="left"/>
      <w:pPr>
        <w:ind w:left="2370" w:hanging="1080"/>
      </w:pPr>
      <w:rPr>
        <w:rFonts w:hint="default"/>
        <w:b w:val="0"/>
        <w:sz w:val="32"/>
      </w:rPr>
    </w:lvl>
    <w:lvl w:ilvl="4">
      <w:start w:val="1"/>
      <w:numFmt w:val="decimal"/>
      <w:lvlText w:val="(%1.%2)%3.%4.%5."/>
      <w:lvlJc w:val="left"/>
      <w:pPr>
        <w:ind w:left="2800" w:hanging="1080"/>
      </w:pPr>
      <w:rPr>
        <w:rFonts w:hint="default"/>
        <w:b w:val="0"/>
        <w:sz w:val="32"/>
      </w:rPr>
    </w:lvl>
    <w:lvl w:ilvl="5">
      <w:start w:val="1"/>
      <w:numFmt w:val="decimal"/>
      <w:lvlText w:val="(%1.%2)%3.%4.%5.%6."/>
      <w:lvlJc w:val="left"/>
      <w:pPr>
        <w:ind w:left="3590" w:hanging="1440"/>
      </w:pPr>
      <w:rPr>
        <w:rFonts w:hint="default"/>
        <w:b w:val="0"/>
        <w:sz w:val="32"/>
      </w:rPr>
    </w:lvl>
    <w:lvl w:ilvl="6">
      <w:start w:val="1"/>
      <w:numFmt w:val="decimal"/>
      <w:lvlText w:val="(%1.%2)%3.%4.%5.%6.%7."/>
      <w:lvlJc w:val="left"/>
      <w:pPr>
        <w:ind w:left="4020" w:hanging="1440"/>
      </w:pPr>
      <w:rPr>
        <w:rFonts w:hint="default"/>
        <w:b w:val="0"/>
        <w:sz w:val="32"/>
      </w:rPr>
    </w:lvl>
    <w:lvl w:ilvl="7">
      <w:start w:val="1"/>
      <w:numFmt w:val="decimal"/>
      <w:lvlText w:val="(%1.%2)%3.%4.%5.%6.%7.%8."/>
      <w:lvlJc w:val="left"/>
      <w:pPr>
        <w:ind w:left="4810" w:hanging="1800"/>
      </w:pPr>
      <w:rPr>
        <w:rFonts w:hint="default"/>
        <w:b w:val="0"/>
        <w:sz w:val="32"/>
      </w:rPr>
    </w:lvl>
    <w:lvl w:ilvl="8">
      <w:start w:val="1"/>
      <w:numFmt w:val="decimal"/>
      <w:lvlText w:val="(%1.%2)%3.%4.%5.%6.%7.%8.%9."/>
      <w:lvlJc w:val="left"/>
      <w:pPr>
        <w:ind w:left="5600" w:hanging="2160"/>
      </w:pPr>
      <w:rPr>
        <w:rFonts w:hint="default"/>
        <w:b w:val="0"/>
        <w:sz w:val="32"/>
      </w:rPr>
    </w:lvl>
  </w:abstractNum>
  <w:abstractNum w:abstractNumId="18" w15:restartNumberingAfterBreak="0">
    <w:nsid w:val="48DE3430"/>
    <w:multiLevelType w:val="hybridMultilevel"/>
    <w:tmpl w:val="72AEF350"/>
    <w:lvl w:ilvl="0" w:tplc="FFFFFFFF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70" w:hanging="180"/>
      </w:pPr>
    </w:lvl>
    <w:lvl w:ilvl="3" w:tplc="FFFFFFFF" w:tentative="1">
      <w:start w:val="1"/>
      <w:numFmt w:val="decimal"/>
      <w:lvlText w:val="%4."/>
      <w:lvlJc w:val="left"/>
      <w:pPr>
        <w:ind w:left="2590" w:hanging="360"/>
      </w:pPr>
    </w:lvl>
    <w:lvl w:ilvl="4" w:tplc="FFFFFFFF" w:tentative="1">
      <w:start w:val="1"/>
      <w:numFmt w:val="lowerLetter"/>
      <w:lvlText w:val="%5."/>
      <w:lvlJc w:val="left"/>
      <w:pPr>
        <w:ind w:left="3310" w:hanging="360"/>
      </w:pPr>
    </w:lvl>
    <w:lvl w:ilvl="5" w:tplc="FFFFFFFF" w:tentative="1">
      <w:start w:val="1"/>
      <w:numFmt w:val="lowerRoman"/>
      <w:lvlText w:val="%6."/>
      <w:lvlJc w:val="right"/>
      <w:pPr>
        <w:ind w:left="4030" w:hanging="180"/>
      </w:pPr>
    </w:lvl>
    <w:lvl w:ilvl="6" w:tplc="FFFFFFFF" w:tentative="1">
      <w:start w:val="1"/>
      <w:numFmt w:val="decimal"/>
      <w:lvlText w:val="%7."/>
      <w:lvlJc w:val="left"/>
      <w:pPr>
        <w:ind w:left="4750" w:hanging="360"/>
      </w:pPr>
    </w:lvl>
    <w:lvl w:ilvl="7" w:tplc="FFFFFFFF" w:tentative="1">
      <w:start w:val="1"/>
      <w:numFmt w:val="lowerLetter"/>
      <w:lvlText w:val="%8."/>
      <w:lvlJc w:val="left"/>
      <w:pPr>
        <w:ind w:left="5470" w:hanging="360"/>
      </w:pPr>
    </w:lvl>
    <w:lvl w:ilvl="8" w:tplc="FFFFFFFF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9" w15:restartNumberingAfterBreak="0">
    <w:nsid w:val="4E415963"/>
    <w:multiLevelType w:val="multilevel"/>
    <w:tmpl w:val="08924DCA"/>
    <w:lvl w:ilvl="0">
      <w:start w:val="3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2"/>
      <w:numFmt w:val="decimal"/>
      <w:lvlText w:val="(%1.%2.%3)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20" w15:restartNumberingAfterBreak="0">
    <w:nsid w:val="518363D1"/>
    <w:multiLevelType w:val="multilevel"/>
    <w:tmpl w:val="E0AEF10E"/>
    <w:lvl w:ilvl="0">
      <w:start w:val="1"/>
      <w:numFmt w:val="decimal"/>
      <w:lvlText w:val="(%1."/>
      <w:lvlJc w:val="left"/>
      <w:pPr>
        <w:ind w:left="550" w:hanging="550"/>
      </w:pPr>
      <w:rPr>
        <w:rFonts w:hint="default"/>
        <w:b w:val="0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  <w:b w:val="0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  <w:b w:val="0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  <w:b w:val="0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  <w:b w:val="0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  <w:b w:val="0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  <w:b w:val="0"/>
      </w:rPr>
    </w:lvl>
    <w:lvl w:ilvl="7">
      <w:start w:val="1"/>
      <w:numFmt w:val="decimal"/>
      <w:lvlText w:val="(%1.%2.%3)%4.%5.%6.%7.%8."/>
      <w:lvlJc w:val="left"/>
      <w:pPr>
        <w:ind w:left="5825" w:hanging="1800"/>
      </w:pPr>
      <w:rPr>
        <w:rFonts w:hint="default"/>
        <w:b w:val="0"/>
      </w:rPr>
    </w:lvl>
    <w:lvl w:ilvl="8">
      <w:start w:val="1"/>
      <w:numFmt w:val="decimal"/>
      <w:lvlText w:val="(%1.%2.%3)%4.%5.%6.%7.%8.%9."/>
      <w:lvlJc w:val="left"/>
      <w:pPr>
        <w:ind w:left="6760" w:hanging="2160"/>
      </w:pPr>
      <w:rPr>
        <w:rFonts w:hint="default"/>
        <w:b w:val="0"/>
      </w:rPr>
    </w:lvl>
  </w:abstractNum>
  <w:abstractNum w:abstractNumId="21" w15:restartNumberingAfterBreak="0">
    <w:nsid w:val="53DB4595"/>
    <w:multiLevelType w:val="hybridMultilevel"/>
    <w:tmpl w:val="D4C085AA"/>
    <w:lvl w:ilvl="0" w:tplc="802816E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4185C68"/>
    <w:multiLevelType w:val="multilevel"/>
    <w:tmpl w:val="C79C4870"/>
    <w:lvl w:ilvl="0">
      <w:start w:val="1"/>
      <w:numFmt w:val="decimal"/>
      <w:lvlText w:val="(%1."/>
      <w:lvlJc w:val="left"/>
      <w:pPr>
        <w:ind w:left="550" w:hanging="550"/>
      </w:pPr>
      <w:rPr>
        <w:rFonts w:hint="default"/>
      </w:rPr>
    </w:lvl>
    <w:lvl w:ilvl="1">
      <w:start w:val="2"/>
      <w:numFmt w:val="decimal"/>
      <w:lvlText w:val="(%1.%2."/>
      <w:lvlJc w:val="left"/>
      <w:pPr>
        <w:ind w:left="1295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  <w:b w:val="0"/>
        <w:bCs w:val="0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400" w:hanging="1800"/>
      </w:pPr>
      <w:rPr>
        <w:rFonts w:hint="default"/>
      </w:rPr>
    </w:lvl>
  </w:abstractNum>
  <w:abstractNum w:abstractNumId="23" w15:restartNumberingAfterBreak="0">
    <w:nsid w:val="56C174EE"/>
    <w:multiLevelType w:val="multilevel"/>
    <w:tmpl w:val="E0AEF10E"/>
    <w:lvl w:ilvl="0">
      <w:start w:val="1"/>
      <w:numFmt w:val="decimal"/>
      <w:lvlText w:val="(%1."/>
      <w:lvlJc w:val="left"/>
      <w:pPr>
        <w:ind w:left="550" w:hanging="550"/>
      </w:pPr>
      <w:rPr>
        <w:rFonts w:hint="default"/>
        <w:b w:val="0"/>
      </w:rPr>
    </w:lvl>
    <w:lvl w:ilvl="1">
      <w:start w:val="1"/>
      <w:numFmt w:val="decimal"/>
      <w:lvlText w:val="(%1.%2."/>
      <w:lvlJc w:val="left"/>
      <w:pPr>
        <w:ind w:left="1295" w:hanging="720"/>
      </w:pPr>
      <w:rPr>
        <w:rFonts w:hint="default"/>
        <w:b w:val="0"/>
      </w:rPr>
    </w:lvl>
    <w:lvl w:ilvl="2">
      <w:start w:val="1"/>
      <w:numFmt w:val="decimal"/>
      <w:lvlText w:val="(%1.%2.%3)"/>
      <w:lvlJc w:val="left"/>
      <w:pPr>
        <w:ind w:left="1870" w:hanging="720"/>
      </w:pPr>
      <w:rPr>
        <w:rFonts w:hint="default"/>
        <w:b w:val="0"/>
      </w:rPr>
    </w:lvl>
    <w:lvl w:ilvl="3">
      <w:start w:val="1"/>
      <w:numFmt w:val="decimal"/>
      <w:lvlText w:val="(%1.%2.%3)%4."/>
      <w:lvlJc w:val="left"/>
      <w:pPr>
        <w:ind w:left="2805" w:hanging="1080"/>
      </w:pPr>
      <w:rPr>
        <w:rFonts w:hint="default"/>
        <w:b w:val="0"/>
      </w:rPr>
    </w:lvl>
    <w:lvl w:ilvl="4">
      <w:start w:val="1"/>
      <w:numFmt w:val="decimal"/>
      <w:lvlText w:val="(%1.%2.%3)%4.%5."/>
      <w:lvlJc w:val="left"/>
      <w:pPr>
        <w:ind w:left="3380" w:hanging="1080"/>
      </w:pPr>
      <w:rPr>
        <w:rFonts w:hint="default"/>
        <w:b w:val="0"/>
      </w:rPr>
    </w:lvl>
    <w:lvl w:ilvl="5">
      <w:start w:val="1"/>
      <w:numFmt w:val="decimal"/>
      <w:lvlText w:val="(%1.%2.%3)%4.%5.%6."/>
      <w:lvlJc w:val="left"/>
      <w:pPr>
        <w:ind w:left="4315" w:hanging="1440"/>
      </w:pPr>
      <w:rPr>
        <w:rFonts w:hint="default"/>
        <w:b w:val="0"/>
      </w:rPr>
    </w:lvl>
    <w:lvl w:ilvl="6">
      <w:start w:val="1"/>
      <w:numFmt w:val="decimal"/>
      <w:lvlText w:val="(%1.%2.%3)%4.%5.%6.%7."/>
      <w:lvlJc w:val="left"/>
      <w:pPr>
        <w:ind w:left="4890" w:hanging="1440"/>
      </w:pPr>
      <w:rPr>
        <w:rFonts w:hint="default"/>
        <w:b w:val="0"/>
      </w:rPr>
    </w:lvl>
    <w:lvl w:ilvl="7">
      <w:start w:val="1"/>
      <w:numFmt w:val="decimal"/>
      <w:lvlText w:val="(%1.%2.%3)%4.%5.%6.%7.%8."/>
      <w:lvlJc w:val="left"/>
      <w:pPr>
        <w:ind w:left="5825" w:hanging="1800"/>
      </w:pPr>
      <w:rPr>
        <w:rFonts w:hint="default"/>
        <w:b w:val="0"/>
      </w:rPr>
    </w:lvl>
    <w:lvl w:ilvl="8">
      <w:start w:val="1"/>
      <w:numFmt w:val="decimal"/>
      <w:lvlText w:val="(%1.%2.%3)%4.%5.%6.%7.%8.%9."/>
      <w:lvlJc w:val="left"/>
      <w:pPr>
        <w:ind w:left="6760" w:hanging="2160"/>
      </w:pPr>
      <w:rPr>
        <w:rFonts w:hint="default"/>
        <w:b w:val="0"/>
      </w:rPr>
    </w:lvl>
  </w:abstractNum>
  <w:abstractNum w:abstractNumId="24" w15:restartNumberingAfterBreak="0">
    <w:nsid w:val="576B6EEE"/>
    <w:multiLevelType w:val="hybridMultilevel"/>
    <w:tmpl w:val="1CF2C0B0"/>
    <w:lvl w:ilvl="0" w:tplc="7532705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A25035D"/>
    <w:multiLevelType w:val="hybridMultilevel"/>
    <w:tmpl w:val="55681122"/>
    <w:lvl w:ilvl="0" w:tplc="7B584444">
      <w:start w:val="21"/>
      <w:numFmt w:val="decimal"/>
      <w:lvlText w:val="(%1)"/>
      <w:lvlJc w:val="left"/>
      <w:pPr>
        <w:ind w:left="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6" w15:restartNumberingAfterBreak="0">
    <w:nsid w:val="5B6F6F20"/>
    <w:multiLevelType w:val="hybridMultilevel"/>
    <w:tmpl w:val="23303A12"/>
    <w:lvl w:ilvl="0" w:tplc="6A6C0DE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11E7A04"/>
    <w:multiLevelType w:val="hybridMultilevel"/>
    <w:tmpl w:val="5BBEF386"/>
    <w:lvl w:ilvl="0" w:tplc="F2180D6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448D6"/>
    <w:multiLevelType w:val="hybridMultilevel"/>
    <w:tmpl w:val="E9483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720D4"/>
    <w:multiLevelType w:val="hybridMultilevel"/>
    <w:tmpl w:val="EB0252EE"/>
    <w:lvl w:ilvl="0" w:tplc="FADEBBC2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 w:val="0"/>
        <w:sz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0" w15:restartNumberingAfterBreak="0">
    <w:nsid w:val="767942D5"/>
    <w:multiLevelType w:val="hybridMultilevel"/>
    <w:tmpl w:val="BF48D520"/>
    <w:lvl w:ilvl="0" w:tplc="2572ED9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9424066">
    <w:abstractNumId w:val="21"/>
  </w:num>
  <w:num w:numId="2" w16cid:durableId="234707846">
    <w:abstractNumId w:val="24"/>
  </w:num>
  <w:num w:numId="3" w16cid:durableId="1474130521">
    <w:abstractNumId w:val="30"/>
  </w:num>
  <w:num w:numId="4" w16cid:durableId="1867525172">
    <w:abstractNumId w:val="26"/>
  </w:num>
  <w:num w:numId="5" w16cid:durableId="1150751345">
    <w:abstractNumId w:val="7"/>
  </w:num>
  <w:num w:numId="6" w16cid:durableId="2140411739">
    <w:abstractNumId w:val="27"/>
  </w:num>
  <w:num w:numId="7" w16cid:durableId="956452042">
    <w:abstractNumId w:val="28"/>
  </w:num>
  <w:num w:numId="8" w16cid:durableId="1377926766">
    <w:abstractNumId w:val="2"/>
  </w:num>
  <w:num w:numId="9" w16cid:durableId="965350834">
    <w:abstractNumId w:val="29"/>
  </w:num>
  <w:num w:numId="10" w16cid:durableId="436022088">
    <w:abstractNumId w:val="8"/>
  </w:num>
  <w:num w:numId="11" w16cid:durableId="1680546271">
    <w:abstractNumId w:val="11"/>
  </w:num>
  <w:num w:numId="12" w16cid:durableId="88241721">
    <w:abstractNumId w:val="6"/>
  </w:num>
  <w:num w:numId="13" w16cid:durableId="1686057873">
    <w:abstractNumId w:val="22"/>
  </w:num>
  <w:num w:numId="14" w16cid:durableId="832062177">
    <w:abstractNumId w:val="9"/>
  </w:num>
  <w:num w:numId="15" w16cid:durableId="655307866">
    <w:abstractNumId w:val="20"/>
  </w:num>
  <w:num w:numId="16" w16cid:durableId="1286348413">
    <w:abstractNumId w:val="18"/>
  </w:num>
  <w:num w:numId="17" w16cid:durableId="379135938">
    <w:abstractNumId w:val="23"/>
  </w:num>
  <w:num w:numId="18" w16cid:durableId="2091153749">
    <w:abstractNumId w:val="15"/>
  </w:num>
  <w:num w:numId="19" w16cid:durableId="894580260">
    <w:abstractNumId w:val="25"/>
  </w:num>
  <w:num w:numId="20" w16cid:durableId="1255476320">
    <w:abstractNumId w:val="0"/>
  </w:num>
  <w:num w:numId="21" w16cid:durableId="1304196734">
    <w:abstractNumId w:val="16"/>
  </w:num>
  <w:num w:numId="22" w16cid:durableId="1687706311">
    <w:abstractNumId w:val="5"/>
  </w:num>
  <w:num w:numId="23" w16cid:durableId="690297944">
    <w:abstractNumId w:val="1"/>
  </w:num>
  <w:num w:numId="24" w16cid:durableId="2117014339">
    <w:abstractNumId w:val="12"/>
  </w:num>
  <w:num w:numId="25" w16cid:durableId="1916551838">
    <w:abstractNumId w:val="19"/>
  </w:num>
  <w:num w:numId="26" w16cid:durableId="216403320">
    <w:abstractNumId w:val="17"/>
  </w:num>
  <w:num w:numId="27" w16cid:durableId="1234774550">
    <w:abstractNumId w:val="10"/>
  </w:num>
  <w:num w:numId="28" w16cid:durableId="1017149852">
    <w:abstractNumId w:val="14"/>
  </w:num>
  <w:num w:numId="29" w16cid:durableId="228852629">
    <w:abstractNumId w:val="3"/>
  </w:num>
  <w:num w:numId="30" w16cid:durableId="203829963">
    <w:abstractNumId w:val="4"/>
  </w:num>
  <w:num w:numId="31" w16cid:durableId="4944974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FF"/>
    <w:rsid w:val="000008B6"/>
    <w:rsid w:val="00000B28"/>
    <w:rsid w:val="00000D3C"/>
    <w:rsid w:val="00001FD2"/>
    <w:rsid w:val="0000259C"/>
    <w:rsid w:val="000029E6"/>
    <w:rsid w:val="00003865"/>
    <w:rsid w:val="0000406C"/>
    <w:rsid w:val="00005EB4"/>
    <w:rsid w:val="000071A9"/>
    <w:rsid w:val="000114CB"/>
    <w:rsid w:val="00012ADA"/>
    <w:rsid w:val="00013141"/>
    <w:rsid w:val="0001367F"/>
    <w:rsid w:val="00013722"/>
    <w:rsid w:val="00014100"/>
    <w:rsid w:val="00015268"/>
    <w:rsid w:val="000161E4"/>
    <w:rsid w:val="00016BAB"/>
    <w:rsid w:val="0002107C"/>
    <w:rsid w:val="00021299"/>
    <w:rsid w:val="00021B91"/>
    <w:rsid w:val="00022C11"/>
    <w:rsid w:val="00022C65"/>
    <w:rsid w:val="00023E31"/>
    <w:rsid w:val="00026F20"/>
    <w:rsid w:val="00030033"/>
    <w:rsid w:val="000304B2"/>
    <w:rsid w:val="00030D5B"/>
    <w:rsid w:val="00031305"/>
    <w:rsid w:val="000315DF"/>
    <w:rsid w:val="0003686F"/>
    <w:rsid w:val="0003777E"/>
    <w:rsid w:val="00040018"/>
    <w:rsid w:val="0004136C"/>
    <w:rsid w:val="000429EF"/>
    <w:rsid w:val="00043CCB"/>
    <w:rsid w:val="00044E6D"/>
    <w:rsid w:val="00045325"/>
    <w:rsid w:val="00046F89"/>
    <w:rsid w:val="00046FBE"/>
    <w:rsid w:val="00047252"/>
    <w:rsid w:val="0004787C"/>
    <w:rsid w:val="00047DFB"/>
    <w:rsid w:val="00047ECF"/>
    <w:rsid w:val="0005012F"/>
    <w:rsid w:val="00050934"/>
    <w:rsid w:val="00050A4A"/>
    <w:rsid w:val="00050ADB"/>
    <w:rsid w:val="000513C4"/>
    <w:rsid w:val="00051889"/>
    <w:rsid w:val="0005248A"/>
    <w:rsid w:val="000524C0"/>
    <w:rsid w:val="00052529"/>
    <w:rsid w:val="00052FB0"/>
    <w:rsid w:val="000534D9"/>
    <w:rsid w:val="00053AAF"/>
    <w:rsid w:val="00054B3C"/>
    <w:rsid w:val="0005529A"/>
    <w:rsid w:val="00055950"/>
    <w:rsid w:val="00056B96"/>
    <w:rsid w:val="00056D37"/>
    <w:rsid w:val="00061DCC"/>
    <w:rsid w:val="00062811"/>
    <w:rsid w:val="000639C2"/>
    <w:rsid w:val="0006424B"/>
    <w:rsid w:val="00067085"/>
    <w:rsid w:val="00067499"/>
    <w:rsid w:val="000674EF"/>
    <w:rsid w:val="000678B2"/>
    <w:rsid w:val="00071A85"/>
    <w:rsid w:val="00072326"/>
    <w:rsid w:val="00072A36"/>
    <w:rsid w:val="00072B78"/>
    <w:rsid w:val="0007344B"/>
    <w:rsid w:val="00073A2F"/>
    <w:rsid w:val="00075613"/>
    <w:rsid w:val="00076595"/>
    <w:rsid w:val="0007678F"/>
    <w:rsid w:val="00076F81"/>
    <w:rsid w:val="000802B1"/>
    <w:rsid w:val="00080982"/>
    <w:rsid w:val="00082877"/>
    <w:rsid w:val="00083424"/>
    <w:rsid w:val="00085483"/>
    <w:rsid w:val="00085595"/>
    <w:rsid w:val="0008590E"/>
    <w:rsid w:val="00085EBB"/>
    <w:rsid w:val="00086DAE"/>
    <w:rsid w:val="00086E12"/>
    <w:rsid w:val="00087688"/>
    <w:rsid w:val="000877C7"/>
    <w:rsid w:val="00090567"/>
    <w:rsid w:val="00091E9A"/>
    <w:rsid w:val="0009218D"/>
    <w:rsid w:val="00092F66"/>
    <w:rsid w:val="000930A0"/>
    <w:rsid w:val="0009469D"/>
    <w:rsid w:val="00095E06"/>
    <w:rsid w:val="00096535"/>
    <w:rsid w:val="00096A16"/>
    <w:rsid w:val="0009702D"/>
    <w:rsid w:val="00097588"/>
    <w:rsid w:val="00097E0E"/>
    <w:rsid w:val="000A0186"/>
    <w:rsid w:val="000A0BED"/>
    <w:rsid w:val="000A32DF"/>
    <w:rsid w:val="000A45B8"/>
    <w:rsid w:val="000A61C1"/>
    <w:rsid w:val="000A7319"/>
    <w:rsid w:val="000B0410"/>
    <w:rsid w:val="000B2973"/>
    <w:rsid w:val="000B2FE6"/>
    <w:rsid w:val="000B3A31"/>
    <w:rsid w:val="000B4769"/>
    <w:rsid w:val="000B52B8"/>
    <w:rsid w:val="000B5F2D"/>
    <w:rsid w:val="000B7EBB"/>
    <w:rsid w:val="000B7F2C"/>
    <w:rsid w:val="000C2B35"/>
    <w:rsid w:val="000C2CBB"/>
    <w:rsid w:val="000C36A4"/>
    <w:rsid w:val="000C36BB"/>
    <w:rsid w:val="000C4056"/>
    <w:rsid w:val="000C4EDC"/>
    <w:rsid w:val="000C74FD"/>
    <w:rsid w:val="000C787D"/>
    <w:rsid w:val="000C79B2"/>
    <w:rsid w:val="000C7B94"/>
    <w:rsid w:val="000C7DAA"/>
    <w:rsid w:val="000D0B89"/>
    <w:rsid w:val="000D199B"/>
    <w:rsid w:val="000D1B72"/>
    <w:rsid w:val="000D41FD"/>
    <w:rsid w:val="000D4400"/>
    <w:rsid w:val="000D4712"/>
    <w:rsid w:val="000D6EE7"/>
    <w:rsid w:val="000D70DC"/>
    <w:rsid w:val="000D749E"/>
    <w:rsid w:val="000E068A"/>
    <w:rsid w:val="000E0D9E"/>
    <w:rsid w:val="000E154E"/>
    <w:rsid w:val="000E1A07"/>
    <w:rsid w:val="000E2AC6"/>
    <w:rsid w:val="000E5BC7"/>
    <w:rsid w:val="000F1E26"/>
    <w:rsid w:val="000F2091"/>
    <w:rsid w:val="000F2229"/>
    <w:rsid w:val="000F3A84"/>
    <w:rsid w:val="000F4BBD"/>
    <w:rsid w:val="000F5267"/>
    <w:rsid w:val="000F660B"/>
    <w:rsid w:val="000F7C25"/>
    <w:rsid w:val="000F7C64"/>
    <w:rsid w:val="001018A1"/>
    <w:rsid w:val="00101AAD"/>
    <w:rsid w:val="00103535"/>
    <w:rsid w:val="001039A1"/>
    <w:rsid w:val="00105072"/>
    <w:rsid w:val="00105648"/>
    <w:rsid w:val="00105B36"/>
    <w:rsid w:val="00106CCE"/>
    <w:rsid w:val="00107805"/>
    <w:rsid w:val="00110312"/>
    <w:rsid w:val="00110518"/>
    <w:rsid w:val="00110A20"/>
    <w:rsid w:val="0011173D"/>
    <w:rsid w:val="00112130"/>
    <w:rsid w:val="00113D39"/>
    <w:rsid w:val="001143B0"/>
    <w:rsid w:val="00114A67"/>
    <w:rsid w:val="00115BB5"/>
    <w:rsid w:val="001167DC"/>
    <w:rsid w:val="00116CCE"/>
    <w:rsid w:val="001173E2"/>
    <w:rsid w:val="00117F48"/>
    <w:rsid w:val="001225EA"/>
    <w:rsid w:val="00122899"/>
    <w:rsid w:val="0012483B"/>
    <w:rsid w:val="001255DB"/>
    <w:rsid w:val="00125812"/>
    <w:rsid w:val="00127D8D"/>
    <w:rsid w:val="001304A6"/>
    <w:rsid w:val="00130CC0"/>
    <w:rsid w:val="00130D18"/>
    <w:rsid w:val="00130F1B"/>
    <w:rsid w:val="00130FE0"/>
    <w:rsid w:val="00131041"/>
    <w:rsid w:val="001325A6"/>
    <w:rsid w:val="001327F2"/>
    <w:rsid w:val="00134649"/>
    <w:rsid w:val="001348FC"/>
    <w:rsid w:val="001349C7"/>
    <w:rsid w:val="00135E93"/>
    <w:rsid w:val="0013666C"/>
    <w:rsid w:val="001366DD"/>
    <w:rsid w:val="00137AE4"/>
    <w:rsid w:val="00137D99"/>
    <w:rsid w:val="00140BEA"/>
    <w:rsid w:val="00141AEE"/>
    <w:rsid w:val="001434BF"/>
    <w:rsid w:val="00143751"/>
    <w:rsid w:val="00143A4A"/>
    <w:rsid w:val="001443DC"/>
    <w:rsid w:val="001448C3"/>
    <w:rsid w:val="00145554"/>
    <w:rsid w:val="00146EE2"/>
    <w:rsid w:val="0015169D"/>
    <w:rsid w:val="001529D1"/>
    <w:rsid w:val="00153051"/>
    <w:rsid w:val="001540F3"/>
    <w:rsid w:val="001545B5"/>
    <w:rsid w:val="001547C4"/>
    <w:rsid w:val="001558DA"/>
    <w:rsid w:val="00155BE9"/>
    <w:rsid w:val="00156672"/>
    <w:rsid w:val="001577AE"/>
    <w:rsid w:val="00157875"/>
    <w:rsid w:val="00160291"/>
    <w:rsid w:val="00160904"/>
    <w:rsid w:val="00162657"/>
    <w:rsid w:val="00162871"/>
    <w:rsid w:val="00162F7C"/>
    <w:rsid w:val="00163DB6"/>
    <w:rsid w:val="00165D20"/>
    <w:rsid w:val="00165E73"/>
    <w:rsid w:val="001665F1"/>
    <w:rsid w:val="001700A5"/>
    <w:rsid w:val="00170274"/>
    <w:rsid w:val="001711E8"/>
    <w:rsid w:val="001711F4"/>
    <w:rsid w:val="0017217A"/>
    <w:rsid w:val="00176A6D"/>
    <w:rsid w:val="00180720"/>
    <w:rsid w:val="0018076C"/>
    <w:rsid w:val="00181292"/>
    <w:rsid w:val="00181314"/>
    <w:rsid w:val="0018314B"/>
    <w:rsid w:val="001831C1"/>
    <w:rsid w:val="001836F6"/>
    <w:rsid w:val="00184345"/>
    <w:rsid w:val="00186E8A"/>
    <w:rsid w:val="00190277"/>
    <w:rsid w:val="00191704"/>
    <w:rsid w:val="00191842"/>
    <w:rsid w:val="00191908"/>
    <w:rsid w:val="00192BAD"/>
    <w:rsid w:val="00193A36"/>
    <w:rsid w:val="001950C7"/>
    <w:rsid w:val="00195795"/>
    <w:rsid w:val="001975C4"/>
    <w:rsid w:val="00197DCB"/>
    <w:rsid w:val="00197EAF"/>
    <w:rsid w:val="001A0356"/>
    <w:rsid w:val="001A0440"/>
    <w:rsid w:val="001A1905"/>
    <w:rsid w:val="001A24EE"/>
    <w:rsid w:val="001A3240"/>
    <w:rsid w:val="001A3609"/>
    <w:rsid w:val="001A3C20"/>
    <w:rsid w:val="001A46D0"/>
    <w:rsid w:val="001A4F92"/>
    <w:rsid w:val="001A501F"/>
    <w:rsid w:val="001A573E"/>
    <w:rsid w:val="001A5DA2"/>
    <w:rsid w:val="001A66F1"/>
    <w:rsid w:val="001A6EC9"/>
    <w:rsid w:val="001B0898"/>
    <w:rsid w:val="001B093E"/>
    <w:rsid w:val="001B1C2C"/>
    <w:rsid w:val="001B27BC"/>
    <w:rsid w:val="001B2C02"/>
    <w:rsid w:val="001B3FBD"/>
    <w:rsid w:val="001B48EA"/>
    <w:rsid w:val="001B5244"/>
    <w:rsid w:val="001C1455"/>
    <w:rsid w:val="001C24BF"/>
    <w:rsid w:val="001C297D"/>
    <w:rsid w:val="001C2AC6"/>
    <w:rsid w:val="001C2D94"/>
    <w:rsid w:val="001C3586"/>
    <w:rsid w:val="001C56A3"/>
    <w:rsid w:val="001C59CC"/>
    <w:rsid w:val="001C5B57"/>
    <w:rsid w:val="001C629E"/>
    <w:rsid w:val="001C7092"/>
    <w:rsid w:val="001C72AB"/>
    <w:rsid w:val="001C7EE4"/>
    <w:rsid w:val="001D088E"/>
    <w:rsid w:val="001D0A62"/>
    <w:rsid w:val="001D0CB9"/>
    <w:rsid w:val="001D2A3A"/>
    <w:rsid w:val="001D2EFC"/>
    <w:rsid w:val="001D4E2C"/>
    <w:rsid w:val="001D555A"/>
    <w:rsid w:val="001D727E"/>
    <w:rsid w:val="001D73BE"/>
    <w:rsid w:val="001E1770"/>
    <w:rsid w:val="001E2850"/>
    <w:rsid w:val="001E414A"/>
    <w:rsid w:val="001E5D21"/>
    <w:rsid w:val="001F0DBE"/>
    <w:rsid w:val="001F4806"/>
    <w:rsid w:val="001F4FDD"/>
    <w:rsid w:val="001F554D"/>
    <w:rsid w:val="001F5B84"/>
    <w:rsid w:val="001F6679"/>
    <w:rsid w:val="001F78FF"/>
    <w:rsid w:val="002057C0"/>
    <w:rsid w:val="002057FC"/>
    <w:rsid w:val="00206671"/>
    <w:rsid w:val="002072AE"/>
    <w:rsid w:val="00207AA4"/>
    <w:rsid w:val="00207C96"/>
    <w:rsid w:val="00207DBC"/>
    <w:rsid w:val="00210281"/>
    <w:rsid w:val="00210812"/>
    <w:rsid w:val="00212FAC"/>
    <w:rsid w:val="002135C3"/>
    <w:rsid w:val="0021441D"/>
    <w:rsid w:val="00214A87"/>
    <w:rsid w:val="002157DF"/>
    <w:rsid w:val="0021664C"/>
    <w:rsid w:val="002166FB"/>
    <w:rsid w:val="0021693E"/>
    <w:rsid w:val="0021793E"/>
    <w:rsid w:val="00220843"/>
    <w:rsid w:val="00220976"/>
    <w:rsid w:val="00221931"/>
    <w:rsid w:val="0022219F"/>
    <w:rsid w:val="002223ED"/>
    <w:rsid w:val="002251F8"/>
    <w:rsid w:val="0022688D"/>
    <w:rsid w:val="00227643"/>
    <w:rsid w:val="002317FE"/>
    <w:rsid w:val="00231E2E"/>
    <w:rsid w:val="00231EA1"/>
    <w:rsid w:val="00232881"/>
    <w:rsid w:val="00232EB4"/>
    <w:rsid w:val="00233153"/>
    <w:rsid w:val="0023391D"/>
    <w:rsid w:val="00234F9D"/>
    <w:rsid w:val="002358EA"/>
    <w:rsid w:val="00237585"/>
    <w:rsid w:val="0024009A"/>
    <w:rsid w:val="00242630"/>
    <w:rsid w:val="00243083"/>
    <w:rsid w:val="002448F7"/>
    <w:rsid w:val="00244B1B"/>
    <w:rsid w:val="002458B1"/>
    <w:rsid w:val="00245B7F"/>
    <w:rsid w:val="00250693"/>
    <w:rsid w:val="00250B3B"/>
    <w:rsid w:val="00251984"/>
    <w:rsid w:val="00252F06"/>
    <w:rsid w:val="0025415E"/>
    <w:rsid w:val="002549EE"/>
    <w:rsid w:val="00257CF7"/>
    <w:rsid w:val="002602F8"/>
    <w:rsid w:val="00260FF0"/>
    <w:rsid w:val="00262D6C"/>
    <w:rsid w:val="00262FD2"/>
    <w:rsid w:val="00265CA6"/>
    <w:rsid w:val="00266740"/>
    <w:rsid w:val="00267C23"/>
    <w:rsid w:val="0027010C"/>
    <w:rsid w:val="0027040A"/>
    <w:rsid w:val="00271115"/>
    <w:rsid w:val="00272838"/>
    <w:rsid w:val="0027308C"/>
    <w:rsid w:val="002731BD"/>
    <w:rsid w:val="00276485"/>
    <w:rsid w:val="0027683D"/>
    <w:rsid w:val="0027692B"/>
    <w:rsid w:val="00280B2E"/>
    <w:rsid w:val="00281EB2"/>
    <w:rsid w:val="002829F1"/>
    <w:rsid w:val="00282DBE"/>
    <w:rsid w:val="00284962"/>
    <w:rsid w:val="002850AE"/>
    <w:rsid w:val="002850B4"/>
    <w:rsid w:val="002869D4"/>
    <w:rsid w:val="00287183"/>
    <w:rsid w:val="0029130A"/>
    <w:rsid w:val="00291AE2"/>
    <w:rsid w:val="00291C18"/>
    <w:rsid w:val="00291DCC"/>
    <w:rsid w:val="0029279B"/>
    <w:rsid w:val="00296A4C"/>
    <w:rsid w:val="002A26FD"/>
    <w:rsid w:val="002A27E4"/>
    <w:rsid w:val="002A3961"/>
    <w:rsid w:val="002A3BB4"/>
    <w:rsid w:val="002A4497"/>
    <w:rsid w:val="002A4859"/>
    <w:rsid w:val="002A51D9"/>
    <w:rsid w:val="002A5559"/>
    <w:rsid w:val="002A7409"/>
    <w:rsid w:val="002A74A1"/>
    <w:rsid w:val="002A7C17"/>
    <w:rsid w:val="002B09A2"/>
    <w:rsid w:val="002B0F0C"/>
    <w:rsid w:val="002B0F79"/>
    <w:rsid w:val="002B18D9"/>
    <w:rsid w:val="002B1A81"/>
    <w:rsid w:val="002B3A7F"/>
    <w:rsid w:val="002B5585"/>
    <w:rsid w:val="002B7A79"/>
    <w:rsid w:val="002C03C8"/>
    <w:rsid w:val="002C0AE9"/>
    <w:rsid w:val="002C1519"/>
    <w:rsid w:val="002C17C1"/>
    <w:rsid w:val="002C215F"/>
    <w:rsid w:val="002C386A"/>
    <w:rsid w:val="002C7A0F"/>
    <w:rsid w:val="002D317D"/>
    <w:rsid w:val="002D46E7"/>
    <w:rsid w:val="002D6C7B"/>
    <w:rsid w:val="002E34EE"/>
    <w:rsid w:val="002E4C05"/>
    <w:rsid w:val="002E571F"/>
    <w:rsid w:val="002E5852"/>
    <w:rsid w:val="002E6557"/>
    <w:rsid w:val="002F0F5C"/>
    <w:rsid w:val="002F13E2"/>
    <w:rsid w:val="002F1912"/>
    <w:rsid w:val="002F2359"/>
    <w:rsid w:val="002F2A30"/>
    <w:rsid w:val="002F6EF6"/>
    <w:rsid w:val="002F70BC"/>
    <w:rsid w:val="002F758E"/>
    <w:rsid w:val="002F77A3"/>
    <w:rsid w:val="00300915"/>
    <w:rsid w:val="00302644"/>
    <w:rsid w:val="003030CC"/>
    <w:rsid w:val="003038B4"/>
    <w:rsid w:val="003046D7"/>
    <w:rsid w:val="00304BED"/>
    <w:rsid w:val="00305E1F"/>
    <w:rsid w:val="00306079"/>
    <w:rsid w:val="003065DD"/>
    <w:rsid w:val="00307EEA"/>
    <w:rsid w:val="00310437"/>
    <w:rsid w:val="00310AE4"/>
    <w:rsid w:val="003121B6"/>
    <w:rsid w:val="003124C6"/>
    <w:rsid w:val="003155BD"/>
    <w:rsid w:val="00315EDF"/>
    <w:rsid w:val="00316542"/>
    <w:rsid w:val="0031711F"/>
    <w:rsid w:val="003202FA"/>
    <w:rsid w:val="00320562"/>
    <w:rsid w:val="00321043"/>
    <w:rsid w:val="00321A66"/>
    <w:rsid w:val="003221AA"/>
    <w:rsid w:val="00322B2F"/>
    <w:rsid w:val="00323211"/>
    <w:rsid w:val="00325068"/>
    <w:rsid w:val="00325B36"/>
    <w:rsid w:val="003262FC"/>
    <w:rsid w:val="00326835"/>
    <w:rsid w:val="00326E6C"/>
    <w:rsid w:val="003302C7"/>
    <w:rsid w:val="00330D2F"/>
    <w:rsid w:val="00332CB7"/>
    <w:rsid w:val="00334005"/>
    <w:rsid w:val="0033417F"/>
    <w:rsid w:val="00334DBE"/>
    <w:rsid w:val="003367A0"/>
    <w:rsid w:val="00337DA2"/>
    <w:rsid w:val="00337E33"/>
    <w:rsid w:val="0034151C"/>
    <w:rsid w:val="003442A4"/>
    <w:rsid w:val="00344D31"/>
    <w:rsid w:val="003457B8"/>
    <w:rsid w:val="0034589F"/>
    <w:rsid w:val="0034659B"/>
    <w:rsid w:val="00346776"/>
    <w:rsid w:val="00351699"/>
    <w:rsid w:val="00351959"/>
    <w:rsid w:val="003519F1"/>
    <w:rsid w:val="003523CA"/>
    <w:rsid w:val="00353554"/>
    <w:rsid w:val="00353ADD"/>
    <w:rsid w:val="00354E37"/>
    <w:rsid w:val="00355B92"/>
    <w:rsid w:val="00355BE3"/>
    <w:rsid w:val="00355E6A"/>
    <w:rsid w:val="0035683A"/>
    <w:rsid w:val="0035698C"/>
    <w:rsid w:val="00356D19"/>
    <w:rsid w:val="00357602"/>
    <w:rsid w:val="00361584"/>
    <w:rsid w:val="00361933"/>
    <w:rsid w:val="00361C9F"/>
    <w:rsid w:val="0036224B"/>
    <w:rsid w:val="00364007"/>
    <w:rsid w:val="003651D1"/>
    <w:rsid w:val="00365DED"/>
    <w:rsid w:val="00366D13"/>
    <w:rsid w:val="00366E7E"/>
    <w:rsid w:val="00370471"/>
    <w:rsid w:val="0037107F"/>
    <w:rsid w:val="0037175A"/>
    <w:rsid w:val="00372B09"/>
    <w:rsid w:val="00374095"/>
    <w:rsid w:val="003743D7"/>
    <w:rsid w:val="003744B9"/>
    <w:rsid w:val="00375166"/>
    <w:rsid w:val="0037516E"/>
    <w:rsid w:val="0037609A"/>
    <w:rsid w:val="00377799"/>
    <w:rsid w:val="00377DD5"/>
    <w:rsid w:val="00380277"/>
    <w:rsid w:val="00382273"/>
    <w:rsid w:val="0038270C"/>
    <w:rsid w:val="00383592"/>
    <w:rsid w:val="00383D62"/>
    <w:rsid w:val="00384ED3"/>
    <w:rsid w:val="003854CD"/>
    <w:rsid w:val="003863EF"/>
    <w:rsid w:val="003866F9"/>
    <w:rsid w:val="003876EC"/>
    <w:rsid w:val="00390AAA"/>
    <w:rsid w:val="00390F26"/>
    <w:rsid w:val="0039190B"/>
    <w:rsid w:val="00391980"/>
    <w:rsid w:val="00392D0B"/>
    <w:rsid w:val="003931E9"/>
    <w:rsid w:val="003933D5"/>
    <w:rsid w:val="003937BE"/>
    <w:rsid w:val="00395B4A"/>
    <w:rsid w:val="00397015"/>
    <w:rsid w:val="00397CFA"/>
    <w:rsid w:val="003A1584"/>
    <w:rsid w:val="003A3459"/>
    <w:rsid w:val="003A3A6E"/>
    <w:rsid w:val="003A3A7F"/>
    <w:rsid w:val="003A4B68"/>
    <w:rsid w:val="003A5935"/>
    <w:rsid w:val="003A5F8C"/>
    <w:rsid w:val="003A7217"/>
    <w:rsid w:val="003B2B51"/>
    <w:rsid w:val="003B2C21"/>
    <w:rsid w:val="003B2F41"/>
    <w:rsid w:val="003B4BFB"/>
    <w:rsid w:val="003B5193"/>
    <w:rsid w:val="003B7D54"/>
    <w:rsid w:val="003B7E53"/>
    <w:rsid w:val="003C09B7"/>
    <w:rsid w:val="003C14F5"/>
    <w:rsid w:val="003C1D84"/>
    <w:rsid w:val="003C2900"/>
    <w:rsid w:val="003C2C67"/>
    <w:rsid w:val="003C3E2F"/>
    <w:rsid w:val="003C3FC0"/>
    <w:rsid w:val="003C542E"/>
    <w:rsid w:val="003C5CDB"/>
    <w:rsid w:val="003C5D57"/>
    <w:rsid w:val="003C694A"/>
    <w:rsid w:val="003C7A6E"/>
    <w:rsid w:val="003D0DA4"/>
    <w:rsid w:val="003D0ED4"/>
    <w:rsid w:val="003D122D"/>
    <w:rsid w:val="003D242E"/>
    <w:rsid w:val="003D2B1C"/>
    <w:rsid w:val="003D466C"/>
    <w:rsid w:val="003D48C6"/>
    <w:rsid w:val="003D676F"/>
    <w:rsid w:val="003D67CB"/>
    <w:rsid w:val="003D6D8D"/>
    <w:rsid w:val="003E0BE9"/>
    <w:rsid w:val="003E1137"/>
    <w:rsid w:val="003E1946"/>
    <w:rsid w:val="003E30B5"/>
    <w:rsid w:val="003E37B6"/>
    <w:rsid w:val="003E43C8"/>
    <w:rsid w:val="003E478E"/>
    <w:rsid w:val="003E4A46"/>
    <w:rsid w:val="003E5450"/>
    <w:rsid w:val="003E5D04"/>
    <w:rsid w:val="003E63EC"/>
    <w:rsid w:val="003E707F"/>
    <w:rsid w:val="003E758C"/>
    <w:rsid w:val="003F0267"/>
    <w:rsid w:val="003F038E"/>
    <w:rsid w:val="003F0AC2"/>
    <w:rsid w:val="003F354D"/>
    <w:rsid w:val="003F4016"/>
    <w:rsid w:val="003F4753"/>
    <w:rsid w:val="003F6D46"/>
    <w:rsid w:val="003F7AE8"/>
    <w:rsid w:val="0040058C"/>
    <w:rsid w:val="00401928"/>
    <w:rsid w:val="00401965"/>
    <w:rsid w:val="004020EA"/>
    <w:rsid w:val="004025DD"/>
    <w:rsid w:val="00402A2F"/>
    <w:rsid w:val="00403E24"/>
    <w:rsid w:val="004043FF"/>
    <w:rsid w:val="00404BF6"/>
    <w:rsid w:val="00404C51"/>
    <w:rsid w:val="004050D0"/>
    <w:rsid w:val="0040532F"/>
    <w:rsid w:val="0040590E"/>
    <w:rsid w:val="004059B9"/>
    <w:rsid w:val="00407B0A"/>
    <w:rsid w:val="00407C6E"/>
    <w:rsid w:val="0041030F"/>
    <w:rsid w:val="00411218"/>
    <w:rsid w:val="00412372"/>
    <w:rsid w:val="00412E95"/>
    <w:rsid w:val="004134BB"/>
    <w:rsid w:val="004146BD"/>
    <w:rsid w:val="004154B5"/>
    <w:rsid w:val="00417901"/>
    <w:rsid w:val="00417D62"/>
    <w:rsid w:val="00422549"/>
    <w:rsid w:val="004236DF"/>
    <w:rsid w:val="0042395E"/>
    <w:rsid w:val="00423AFF"/>
    <w:rsid w:val="00424870"/>
    <w:rsid w:val="00425653"/>
    <w:rsid w:val="00425B01"/>
    <w:rsid w:val="0042746D"/>
    <w:rsid w:val="00427F7A"/>
    <w:rsid w:val="00431297"/>
    <w:rsid w:val="00433CDF"/>
    <w:rsid w:val="00433E29"/>
    <w:rsid w:val="00434F7D"/>
    <w:rsid w:val="004366CB"/>
    <w:rsid w:val="004366D4"/>
    <w:rsid w:val="004369EE"/>
    <w:rsid w:val="0044065F"/>
    <w:rsid w:val="0044092A"/>
    <w:rsid w:val="00442004"/>
    <w:rsid w:val="004422C4"/>
    <w:rsid w:val="0044250D"/>
    <w:rsid w:val="00442690"/>
    <w:rsid w:val="00443475"/>
    <w:rsid w:val="0044491C"/>
    <w:rsid w:val="00444A9D"/>
    <w:rsid w:val="00445167"/>
    <w:rsid w:val="0044754B"/>
    <w:rsid w:val="0044779E"/>
    <w:rsid w:val="00451484"/>
    <w:rsid w:val="00453B4D"/>
    <w:rsid w:val="00455563"/>
    <w:rsid w:val="004608AC"/>
    <w:rsid w:val="00460C22"/>
    <w:rsid w:val="00460F06"/>
    <w:rsid w:val="00461322"/>
    <w:rsid w:val="004613BF"/>
    <w:rsid w:val="00461548"/>
    <w:rsid w:val="004615DF"/>
    <w:rsid w:val="00461FA5"/>
    <w:rsid w:val="0046283F"/>
    <w:rsid w:val="004644BB"/>
    <w:rsid w:val="00464887"/>
    <w:rsid w:val="004676B8"/>
    <w:rsid w:val="00467E61"/>
    <w:rsid w:val="00471442"/>
    <w:rsid w:val="004719A2"/>
    <w:rsid w:val="00472AF5"/>
    <w:rsid w:val="004747B8"/>
    <w:rsid w:val="004754C6"/>
    <w:rsid w:val="00477A96"/>
    <w:rsid w:val="00477B54"/>
    <w:rsid w:val="004813E8"/>
    <w:rsid w:val="00483B51"/>
    <w:rsid w:val="004843E3"/>
    <w:rsid w:val="0048474C"/>
    <w:rsid w:val="00484771"/>
    <w:rsid w:val="00484C88"/>
    <w:rsid w:val="00484D90"/>
    <w:rsid w:val="004850A2"/>
    <w:rsid w:val="00485344"/>
    <w:rsid w:val="00486EB2"/>
    <w:rsid w:val="00490770"/>
    <w:rsid w:val="00490CD4"/>
    <w:rsid w:val="00490DC1"/>
    <w:rsid w:val="00491AF6"/>
    <w:rsid w:val="00491C70"/>
    <w:rsid w:val="004931A1"/>
    <w:rsid w:val="00493B6D"/>
    <w:rsid w:val="00494591"/>
    <w:rsid w:val="00494880"/>
    <w:rsid w:val="00496BCF"/>
    <w:rsid w:val="004973B5"/>
    <w:rsid w:val="004A0763"/>
    <w:rsid w:val="004A1150"/>
    <w:rsid w:val="004A1D56"/>
    <w:rsid w:val="004A340F"/>
    <w:rsid w:val="004A3990"/>
    <w:rsid w:val="004A3D27"/>
    <w:rsid w:val="004A4CFE"/>
    <w:rsid w:val="004A5DC8"/>
    <w:rsid w:val="004A6539"/>
    <w:rsid w:val="004A6A1D"/>
    <w:rsid w:val="004A7D76"/>
    <w:rsid w:val="004B03A8"/>
    <w:rsid w:val="004B27CE"/>
    <w:rsid w:val="004B35EC"/>
    <w:rsid w:val="004B4052"/>
    <w:rsid w:val="004B4EA0"/>
    <w:rsid w:val="004B6D59"/>
    <w:rsid w:val="004B6DF0"/>
    <w:rsid w:val="004B7A62"/>
    <w:rsid w:val="004B7D28"/>
    <w:rsid w:val="004B7F35"/>
    <w:rsid w:val="004C2071"/>
    <w:rsid w:val="004C47C9"/>
    <w:rsid w:val="004C4C68"/>
    <w:rsid w:val="004C5275"/>
    <w:rsid w:val="004C579E"/>
    <w:rsid w:val="004C7397"/>
    <w:rsid w:val="004C7B75"/>
    <w:rsid w:val="004C7C30"/>
    <w:rsid w:val="004D0E12"/>
    <w:rsid w:val="004D2738"/>
    <w:rsid w:val="004D4D0B"/>
    <w:rsid w:val="004D5019"/>
    <w:rsid w:val="004D5791"/>
    <w:rsid w:val="004D6B29"/>
    <w:rsid w:val="004D6F92"/>
    <w:rsid w:val="004D7556"/>
    <w:rsid w:val="004E0075"/>
    <w:rsid w:val="004E1D7B"/>
    <w:rsid w:val="004E3CB8"/>
    <w:rsid w:val="004E4430"/>
    <w:rsid w:val="004E5F07"/>
    <w:rsid w:val="004E6B3B"/>
    <w:rsid w:val="004E7D3C"/>
    <w:rsid w:val="004F0E4B"/>
    <w:rsid w:val="004F1A48"/>
    <w:rsid w:val="004F1AC4"/>
    <w:rsid w:val="004F24B6"/>
    <w:rsid w:val="004F48FD"/>
    <w:rsid w:val="004F4C30"/>
    <w:rsid w:val="004F77C8"/>
    <w:rsid w:val="004F7C77"/>
    <w:rsid w:val="0050126D"/>
    <w:rsid w:val="0050217D"/>
    <w:rsid w:val="005036B4"/>
    <w:rsid w:val="00503897"/>
    <w:rsid w:val="00505047"/>
    <w:rsid w:val="005052C1"/>
    <w:rsid w:val="00505AB7"/>
    <w:rsid w:val="00506561"/>
    <w:rsid w:val="005065A5"/>
    <w:rsid w:val="005070A0"/>
    <w:rsid w:val="0050730A"/>
    <w:rsid w:val="005074CE"/>
    <w:rsid w:val="0050753C"/>
    <w:rsid w:val="005106D7"/>
    <w:rsid w:val="00510BC6"/>
    <w:rsid w:val="005118CF"/>
    <w:rsid w:val="00511E71"/>
    <w:rsid w:val="0051217A"/>
    <w:rsid w:val="0051426A"/>
    <w:rsid w:val="00514A40"/>
    <w:rsid w:val="00514AB0"/>
    <w:rsid w:val="005171C8"/>
    <w:rsid w:val="005179E1"/>
    <w:rsid w:val="00520415"/>
    <w:rsid w:val="005213C7"/>
    <w:rsid w:val="005218C6"/>
    <w:rsid w:val="00521A2E"/>
    <w:rsid w:val="00522677"/>
    <w:rsid w:val="0052437A"/>
    <w:rsid w:val="00524F93"/>
    <w:rsid w:val="005250EE"/>
    <w:rsid w:val="00525447"/>
    <w:rsid w:val="005254EC"/>
    <w:rsid w:val="005256D4"/>
    <w:rsid w:val="00526B1E"/>
    <w:rsid w:val="00526CBC"/>
    <w:rsid w:val="00527481"/>
    <w:rsid w:val="0053044F"/>
    <w:rsid w:val="00531C86"/>
    <w:rsid w:val="0053335C"/>
    <w:rsid w:val="00536763"/>
    <w:rsid w:val="00536876"/>
    <w:rsid w:val="00537862"/>
    <w:rsid w:val="00537B33"/>
    <w:rsid w:val="00537E8C"/>
    <w:rsid w:val="005400F2"/>
    <w:rsid w:val="0054011C"/>
    <w:rsid w:val="00540874"/>
    <w:rsid w:val="0054362E"/>
    <w:rsid w:val="00544249"/>
    <w:rsid w:val="005443C2"/>
    <w:rsid w:val="00545793"/>
    <w:rsid w:val="00546052"/>
    <w:rsid w:val="005460FF"/>
    <w:rsid w:val="005468EE"/>
    <w:rsid w:val="00547AB9"/>
    <w:rsid w:val="005510CD"/>
    <w:rsid w:val="005524EC"/>
    <w:rsid w:val="00552DC8"/>
    <w:rsid w:val="00552FE1"/>
    <w:rsid w:val="00554475"/>
    <w:rsid w:val="00555E52"/>
    <w:rsid w:val="00556A73"/>
    <w:rsid w:val="00560201"/>
    <w:rsid w:val="005602A4"/>
    <w:rsid w:val="005606AE"/>
    <w:rsid w:val="0056128D"/>
    <w:rsid w:val="0056153E"/>
    <w:rsid w:val="0056269F"/>
    <w:rsid w:val="00563629"/>
    <w:rsid w:val="00563C89"/>
    <w:rsid w:val="00564F6B"/>
    <w:rsid w:val="005655DF"/>
    <w:rsid w:val="00566421"/>
    <w:rsid w:val="005670C3"/>
    <w:rsid w:val="00567D14"/>
    <w:rsid w:val="005709E3"/>
    <w:rsid w:val="00570A48"/>
    <w:rsid w:val="005711A6"/>
    <w:rsid w:val="00571B0E"/>
    <w:rsid w:val="00571B27"/>
    <w:rsid w:val="00571D79"/>
    <w:rsid w:val="005722E1"/>
    <w:rsid w:val="00573852"/>
    <w:rsid w:val="00574669"/>
    <w:rsid w:val="005764A3"/>
    <w:rsid w:val="00577F08"/>
    <w:rsid w:val="0058029E"/>
    <w:rsid w:val="00580383"/>
    <w:rsid w:val="0058209D"/>
    <w:rsid w:val="005826C7"/>
    <w:rsid w:val="00582E49"/>
    <w:rsid w:val="00583FCC"/>
    <w:rsid w:val="0058494A"/>
    <w:rsid w:val="00584C6C"/>
    <w:rsid w:val="00585A4C"/>
    <w:rsid w:val="00585CF9"/>
    <w:rsid w:val="005860EA"/>
    <w:rsid w:val="00586696"/>
    <w:rsid w:val="0059006A"/>
    <w:rsid w:val="00590D04"/>
    <w:rsid w:val="00591339"/>
    <w:rsid w:val="00591AD5"/>
    <w:rsid w:val="005922AA"/>
    <w:rsid w:val="00592586"/>
    <w:rsid w:val="00592F5D"/>
    <w:rsid w:val="005932A7"/>
    <w:rsid w:val="00593B72"/>
    <w:rsid w:val="00594284"/>
    <w:rsid w:val="0059494D"/>
    <w:rsid w:val="00595F9B"/>
    <w:rsid w:val="00596380"/>
    <w:rsid w:val="00596424"/>
    <w:rsid w:val="005965F1"/>
    <w:rsid w:val="00596783"/>
    <w:rsid w:val="005A01F8"/>
    <w:rsid w:val="005A0C5C"/>
    <w:rsid w:val="005A300B"/>
    <w:rsid w:val="005A3536"/>
    <w:rsid w:val="005A42AF"/>
    <w:rsid w:val="005A5281"/>
    <w:rsid w:val="005A547C"/>
    <w:rsid w:val="005A5C2D"/>
    <w:rsid w:val="005A6C88"/>
    <w:rsid w:val="005A79BF"/>
    <w:rsid w:val="005A7EDF"/>
    <w:rsid w:val="005B00C4"/>
    <w:rsid w:val="005B0C93"/>
    <w:rsid w:val="005B16F7"/>
    <w:rsid w:val="005B3D6A"/>
    <w:rsid w:val="005B43C4"/>
    <w:rsid w:val="005B4882"/>
    <w:rsid w:val="005B53C3"/>
    <w:rsid w:val="005B55E3"/>
    <w:rsid w:val="005B6458"/>
    <w:rsid w:val="005B7356"/>
    <w:rsid w:val="005C0175"/>
    <w:rsid w:val="005C05C9"/>
    <w:rsid w:val="005C158E"/>
    <w:rsid w:val="005C494E"/>
    <w:rsid w:val="005C536F"/>
    <w:rsid w:val="005C73D6"/>
    <w:rsid w:val="005C7FDC"/>
    <w:rsid w:val="005D1053"/>
    <w:rsid w:val="005D20A0"/>
    <w:rsid w:val="005D476D"/>
    <w:rsid w:val="005D57B1"/>
    <w:rsid w:val="005D7E05"/>
    <w:rsid w:val="005E1D6B"/>
    <w:rsid w:val="005E2199"/>
    <w:rsid w:val="005E585C"/>
    <w:rsid w:val="005E60E4"/>
    <w:rsid w:val="005E7BA1"/>
    <w:rsid w:val="005F00D8"/>
    <w:rsid w:val="005F031D"/>
    <w:rsid w:val="005F033A"/>
    <w:rsid w:val="005F06B3"/>
    <w:rsid w:val="005F0A74"/>
    <w:rsid w:val="005F0B24"/>
    <w:rsid w:val="005F125A"/>
    <w:rsid w:val="005F1A77"/>
    <w:rsid w:val="005F2303"/>
    <w:rsid w:val="005F2A89"/>
    <w:rsid w:val="005F534E"/>
    <w:rsid w:val="005F58F5"/>
    <w:rsid w:val="005F5933"/>
    <w:rsid w:val="005F593B"/>
    <w:rsid w:val="005F66F6"/>
    <w:rsid w:val="005F7023"/>
    <w:rsid w:val="005F71FC"/>
    <w:rsid w:val="0060230C"/>
    <w:rsid w:val="00602412"/>
    <w:rsid w:val="006036F7"/>
    <w:rsid w:val="0060379D"/>
    <w:rsid w:val="00604463"/>
    <w:rsid w:val="00605733"/>
    <w:rsid w:val="00605EC4"/>
    <w:rsid w:val="0060753D"/>
    <w:rsid w:val="00610DDD"/>
    <w:rsid w:val="00611748"/>
    <w:rsid w:val="0061188C"/>
    <w:rsid w:val="00611B55"/>
    <w:rsid w:val="00611D32"/>
    <w:rsid w:val="0061452C"/>
    <w:rsid w:val="006149D2"/>
    <w:rsid w:val="00615CBD"/>
    <w:rsid w:val="006167B9"/>
    <w:rsid w:val="00616ABA"/>
    <w:rsid w:val="0061713A"/>
    <w:rsid w:val="00620C7B"/>
    <w:rsid w:val="00621EAA"/>
    <w:rsid w:val="006222CB"/>
    <w:rsid w:val="00622A01"/>
    <w:rsid w:val="00623B4A"/>
    <w:rsid w:val="006258DF"/>
    <w:rsid w:val="00625B52"/>
    <w:rsid w:val="0062640D"/>
    <w:rsid w:val="00627BD2"/>
    <w:rsid w:val="00627D1B"/>
    <w:rsid w:val="00627E14"/>
    <w:rsid w:val="006302E6"/>
    <w:rsid w:val="006303A9"/>
    <w:rsid w:val="00630F81"/>
    <w:rsid w:val="006316D2"/>
    <w:rsid w:val="00632643"/>
    <w:rsid w:val="006334AB"/>
    <w:rsid w:val="00633E79"/>
    <w:rsid w:val="00635994"/>
    <w:rsid w:val="00636072"/>
    <w:rsid w:val="00636327"/>
    <w:rsid w:val="0063719B"/>
    <w:rsid w:val="006371C1"/>
    <w:rsid w:val="006379B1"/>
    <w:rsid w:val="00637A4C"/>
    <w:rsid w:val="00640065"/>
    <w:rsid w:val="0064194F"/>
    <w:rsid w:val="0064210C"/>
    <w:rsid w:val="00642167"/>
    <w:rsid w:val="0064375C"/>
    <w:rsid w:val="00644017"/>
    <w:rsid w:val="0064483D"/>
    <w:rsid w:val="00644913"/>
    <w:rsid w:val="00644D28"/>
    <w:rsid w:val="00644EB3"/>
    <w:rsid w:val="00646082"/>
    <w:rsid w:val="006467AC"/>
    <w:rsid w:val="00647047"/>
    <w:rsid w:val="00650A93"/>
    <w:rsid w:val="00650C2B"/>
    <w:rsid w:val="006514DB"/>
    <w:rsid w:val="00652742"/>
    <w:rsid w:val="00652901"/>
    <w:rsid w:val="006532BB"/>
    <w:rsid w:val="00653583"/>
    <w:rsid w:val="006546DC"/>
    <w:rsid w:val="00654B1F"/>
    <w:rsid w:val="00655157"/>
    <w:rsid w:val="0065568A"/>
    <w:rsid w:val="00657015"/>
    <w:rsid w:val="0065718E"/>
    <w:rsid w:val="00660BE8"/>
    <w:rsid w:val="00660D45"/>
    <w:rsid w:val="00662A4D"/>
    <w:rsid w:val="00664111"/>
    <w:rsid w:val="00667F07"/>
    <w:rsid w:val="00670333"/>
    <w:rsid w:val="006718CB"/>
    <w:rsid w:val="00672A04"/>
    <w:rsid w:val="00676EE2"/>
    <w:rsid w:val="006816E7"/>
    <w:rsid w:val="0068260B"/>
    <w:rsid w:val="00683B8E"/>
    <w:rsid w:val="00684BBC"/>
    <w:rsid w:val="00684E12"/>
    <w:rsid w:val="00687233"/>
    <w:rsid w:val="00687BE3"/>
    <w:rsid w:val="006907F0"/>
    <w:rsid w:val="00690EA5"/>
    <w:rsid w:val="00690EFC"/>
    <w:rsid w:val="006927ED"/>
    <w:rsid w:val="00693D1C"/>
    <w:rsid w:val="00693D55"/>
    <w:rsid w:val="0069489B"/>
    <w:rsid w:val="00694AD6"/>
    <w:rsid w:val="00695854"/>
    <w:rsid w:val="00696789"/>
    <w:rsid w:val="00696A53"/>
    <w:rsid w:val="00696F78"/>
    <w:rsid w:val="006976ED"/>
    <w:rsid w:val="00697E89"/>
    <w:rsid w:val="006A0292"/>
    <w:rsid w:val="006A0591"/>
    <w:rsid w:val="006A1092"/>
    <w:rsid w:val="006A1734"/>
    <w:rsid w:val="006A2669"/>
    <w:rsid w:val="006A3656"/>
    <w:rsid w:val="006A394E"/>
    <w:rsid w:val="006A4F4E"/>
    <w:rsid w:val="006A5923"/>
    <w:rsid w:val="006A63B4"/>
    <w:rsid w:val="006A6602"/>
    <w:rsid w:val="006A72AC"/>
    <w:rsid w:val="006B010F"/>
    <w:rsid w:val="006B12D0"/>
    <w:rsid w:val="006B2F7B"/>
    <w:rsid w:val="006B324E"/>
    <w:rsid w:val="006B6C81"/>
    <w:rsid w:val="006B76B3"/>
    <w:rsid w:val="006C0196"/>
    <w:rsid w:val="006C06CC"/>
    <w:rsid w:val="006C1A7E"/>
    <w:rsid w:val="006C2145"/>
    <w:rsid w:val="006C2447"/>
    <w:rsid w:val="006C244D"/>
    <w:rsid w:val="006C3708"/>
    <w:rsid w:val="006C3E0D"/>
    <w:rsid w:val="006C470A"/>
    <w:rsid w:val="006C60F5"/>
    <w:rsid w:val="006C6753"/>
    <w:rsid w:val="006C794F"/>
    <w:rsid w:val="006C7CF5"/>
    <w:rsid w:val="006D0E0A"/>
    <w:rsid w:val="006D1809"/>
    <w:rsid w:val="006D1A9A"/>
    <w:rsid w:val="006D1BE3"/>
    <w:rsid w:val="006D2F2F"/>
    <w:rsid w:val="006D664E"/>
    <w:rsid w:val="006D6DD7"/>
    <w:rsid w:val="006D7358"/>
    <w:rsid w:val="006E2209"/>
    <w:rsid w:val="006E2717"/>
    <w:rsid w:val="006E2CE9"/>
    <w:rsid w:val="006E4330"/>
    <w:rsid w:val="006E5EA1"/>
    <w:rsid w:val="006E6944"/>
    <w:rsid w:val="006E7B8D"/>
    <w:rsid w:val="006F3E6B"/>
    <w:rsid w:val="006F4173"/>
    <w:rsid w:val="006F5351"/>
    <w:rsid w:val="006F53EF"/>
    <w:rsid w:val="006F67D5"/>
    <w:rsid w:val="006F6DD9"/>
    <w:rsid w:val="006F752D"/>
    <w:rsid w:val="006F794E"/>
    <w:rsid w:val="007000D0"/>
    <w:rsid w:val="007006E3"/>
    <w:rsid w:val="00701432"/>
    <w:rsid w:val="00701FA3"/>
    <w:rsid w:val="00703A60"/>
    <w:rsid w:val="0070407E"/>
    <w:rsid w:val="00705541"/>
    <w:rsid w:val="00706115"/>
    <w:rsid w:val="00707CED"/>
    <w:rsid w:val="00710C71"/>
    <w:rsid w:val="00710FF7"/>
    <w:rsid w:val="007116A7"/>
    <w:rsid w:val="00711B23"/>
    <w:rsid w:val="00711E40"/>
    <w:rsid w:val="0071206D"/>
    <w:rsid w:val="007126AA"/>
    <w:rsid w:val="0071282C"/>
    <w:rsid w:val="00714C31"/>
    <w:rsid w:val="00716512"/>
    <w:rsid w:val="00717187"/>
    <w:rsid w:val="0071744C"/>
    <w:rsid w:val="0072056C"/>
    <w:rsid w:val="00720A0A"/>
    <w:rsid w:val="00721031"/>
    <w:rsid w:val="00721124"/>
    <w:rsid w:val="00722217"/>
    <w:rsid w:val="00722638"/>
    <w:rsid w:val="0072334F"/>
    <w:rsid w:val="0072383B"/>
    <w:rsid w:val="0072487C"/>
    <w:rsid w:val="007261D6"/>
    <w:rsid w:val="00727204"/>
    <w:rsid w:val="00727370"/>
    <w:rsid w:val="0073095E"/>
    <w:rsid w:val="00730AB8"/>
    <w:rsid w:val="007315A9"/>
    <w:rsid w:val="007329A4"/>
    <w:rsid w:val="007330F7"/>
    <w:rsid w:val="00735350"/>
    <w:rsid w:val="0073626F"/>
    <w:rsid w:val="0073693C"/>
    <w:rsid w:val="007414A3"/>
    <w:rsid w:val="007424A7"/>
    <w:rsid w:val="00743258"/>
    <w:rsid w:val="00744675"/>
    <w:rsid w:val="007452EA"/>
    <w:rsid w:val="00745C05"/>
    <w:rsid w:val="00750902"/>
    <w:rsid w:val="00750EFF"/>
    <w:rsid w:val="0075106D"/>
    <w:rsid w:val="00754207"/>
    <w:rsid w:val="007544BA"/>
    <w:rsid w:val="00754B97"/>
    <w:rsid w:val="00755051"/>
    <w:rsid w:val="00755701"/>
    <w:rsid w:val="00755D93"/>
    <w:rsid w:val="00756A00"/>
    <w:rsid w:val="007570BB"/>
    <w:rsid w:val="007611B4"/>
    <w:rsid w:val="007638B6"/>
    <w:rsid w:val="00765270"/>
    <w:rsid w:val="00766EF0"/>
    <w:rsid w:val="00767417"/>
    <w:rsid w:val="007704F4"/>
    <w:rsid w:val="007707C1"/>
    <w:rsid w:val="007715A3"/>
    <w:rsid w:val="00771919"/>
    <w:rsid w:val="00771C1A"/>
    <w:rsid w:val="00773A0D"/>
    <w:rsid w:val="00773A5C"/>
    <w:rsid w:val="00773E5D"/>
    <w:rsid w:val="0077453F"/>
    <w:rsid w:val="007747F5"/>
    <w:rsid w:val="00774F40"/>
    <w:rsid w:val="0077699E"/>
    <w:rsid w:val="00777674"/>
    <w:rsid w:val="00777F23"/>
    <w:rsid w:val="00777F4C"/>
    <w:rsid w:val="007803F2"/>
    <w:rsid w:val="0078106B"/>
    <w:rsid w:val="0078139C"/>
    <w:rsid w:val="0078186A"/>
    <w:rsid w:val="00781B3B"/>
    <w:rsid w:val="00781D0A"/>
    <w:rsid w:val="00782510"/>
    <w:rsid w:val="007837C8"/>
    <w:rsid w:val="007844D1"/>
    <w:rsid w:val="0078503F"/>
    <w:rsid w:val="007864EC"/>
    <w:rsid w:val="007865EA"/>
    <w:rsid w:val="0078771B"/>
    <w:rsid w:val="00787770"/>
    <w:rsid w:val="00791AD3"/>
    <w:rsid w:val="00791CF9"/>
    <w:rsid w:val="0079212E"/>
    <w:rsid w:val="007929F4"/>
    <w:rsid w:val="00793376"/>
    <w:rsid w:val="0079378A"/>
    <w:rsid w:val="007937BD"/>
    <w:rsid w:val="0079435C"/>
    <w:rsid w:val="00795173"/>
    <w:rsid w:val="00795B35"/>
    <w:rsid w:val="007968E6"/>
    <w:rsid w:val="007970DE"/>
    <w:rsid w:val="007A0507"/>
    <w:rsid w:val="007A0AD1"/>
    <w:rsid w:val="007A0B4F"/>
    <w:rsid w:val="007A1228"/>
    <w:rsid w:val="007A2575"/>
    <w:rsid w:val="007A3454"/>
    <w:rsid w:val="007A54E6"/>
    <w:rsid w:val="007A6DF1"/>
    <w:rsid w:val="007A6EDC"/>
    <w:rsid w:val="007A78DC"/>
    <w:rsid w:val="007B103F"/>
    <w:rsid w:val="007B31E0"/>
    <w:rsid w:val="007B48BE"/>
    <w:rsid w:val="007B7F28"/>
    <w:rsid w:val="007C0271"/>
    <w:rsid w:val="007C0385"/>
    <w:rsid w:val="007C03F7"/>
    <w:rsid w:val="007C1586"/>
    <w:rsid w:val="007C22D7"/>
    <w:rsid w:val="007C2E9B"/>
    <w:rsid w:val="007C30B6"/>
    <w:rsid w:val="007C3703"/>
    <w:rsid w:val="007C386F"/>
    <w:rsid w:val="007C3932"/>
    <w:rsid w:val="007C4995"/>
    <w:rsid w:val="007C4B90"/>
    <w:rsid w:val="007C5978"/>
    <w:rsid w:val="007C6AD3"/>
    <w:rsid w:val="007C783B"/>
    <w:rsid w:val="007C7D4F"/>
    <w:rsid w:val="007D0AEC"/>
    <w:rsid w:val="007D1AEE"/>
    <w:rsid w:val="007D255C"/>
    <w:rsid w:val="007D2CFB"/>
    <w:rsid w:val="007D3E2A"/>
    <w:rsid w:val="007D469C"/>
    <w:rsid w:val="007D4CE7"/>
    <w:rsid w:val="007D5D68"/>
    <w:rsid w:val="007D6907"/>
    <w:rsid w:val="007D70A8"/>
    <w:rsid w:val="007E0A26"/>
    <w:rsid w:val="007E0D52"/>
    <w:rsid w:val="007E1D40"/>
    <w:rsid w:val="007E3296"/>
    <w:rsid w:val="007E37E6"/>
    <w:rsid w:val="007E411F"/>
    <w:rsid w:val="007E70DB"/>
    <w:rsid w:val="007F1B97"/>
    <w:rsid w:val="007F3F2D"/>
    <w:rsid w:val="007F499B"/>
    <w:rsid w:val="007F512A"/>
    <w:rsid w:val="007F51CA"/>
    <w:rsid w:val="007F6878"/>
    <w:rsid w:val="007F7C51"/>
    <w:rsid w:val="007F7F38"/>
    <w:rsid w:val="00804F17"/>
    <w:rsid w:val="008052DF"/>
    <w:rsid w:val="00805945"/>
    <w:rsid w:val="00806C71"/>
    <w:rsid w:val="00806E13"/>
    <w:rsid w:val="00806E49"/>
    <w:rsid w:val="00806EE9"/>
    <w:rsid w:val="00807BF3"/>
    <w:rsid w:val="00812FEB"/>
    <w:rsid w:val="008135F7"/>
    <w:rsid w:val="00814ED0"/>
    <w:rsid w:val="008158AC"/>
    <w:rsid w:val="00817677"/>
    <w:rsid w:val="00820241"/>
    <w:rsid w:val="00820893"/>
    <w:rsid w:val="00822F9D"/>
    <w:rsid w:val="00823507"/>
    <w:rsid w:val="0082435C"/>
    <w:rsid w:val="00824394"/>
    <w:rsid w:val="008249CB"/>
    <w:rsid w:val="008255B1"/>
    <w:rsid w:val="00826925"/>
    <w:rsid w:val="00827803"/>
    <w:rsid w:val="00827A9D"/>
    <w:rsid w:val="00830953"/>
    <w:rsid w:val="00832059"/>
    <w:rsid w:val="00832070"/>
    <w:rsid w:val="008332FC"/>
    <w:rsid w:val="00833D96"/>
    <w:rsid w:val="00835AA7"/>
    <w:rsid w:val="0083742E"/>
    <w:rsid w:val="008375FE"/>
    <w:rsid w:val="008400D6"/>
    <w:rsid w:val="00840875"/>
    <w:rsid w:val="00841FDB"/>
    <w:rsid w:val="0084253B"/>
    <w:rsid w:val="0084281D"/>
    <w:rsid w:val="00842DEE"/>
    <w:rsid w:val="008433A0"/>
    <w:rsid w:val="00843E08"/>
    <w:rsid w:val="008440FD"/>
    <w:rsid w:val="0084595F"/>
    <w:rsid w:val="0084732D"/>
    <w:rsid w:val="00847F4D"/>
    <w:rsid w:val="0085158D"/>
    <w:rsid w:val="00852ABA"/>
    <w:rsid w:val="008536CF"/>
    <w:rsid w:val="00853FAF"/>
    <w:rsid w:val="00854A7B"/>
    <w:rsid w:val="008564A6"/>
    <w:rsid w:val="008578FA"/>
    <w:rsid w:val="008609EE"/>
    <w:rsid w:val="008615CB"/>
    <w:rsid w:val="00862178"/>
    <w:rsid w:val="008628BD"/>
    <w:rsid w:val="00862F01"/>
    <w:rsid w:val="008630C8"/>
    <w:rsid w:val="008633B4"/>
    <w:rsid w:val="0086361A"/>
    <w:rsid w:val="00863885"/>
    <w:rsid w:val="00863CF0"/>
    <w:rsid w:val="00864EA6"/>
    <w:rsid w:val="008651FA"/>
    <w:rsid w:val="00865C6C"/>
    <w:rsid w:val="008661A7"/>
    <w:rsid w:val="00866B6D"/>
    <w:rsid w:val="00866CF7"/>
    <w:rsid w:val="00866ED0"/>
    <w:rsid w:val="00866EFA"/>
    <w:rsid w:val="0087309C"/>
    <w:rsid w:val="00874E22"/>
    <w:rsid w:val="00875DFB"/>
    <w:rsid w:val="008760F1"/>
    <w:rsid w:val="00877850"/>
    <w:rsid w:val="00880B39"/>
    <w:rsid w:val="00881433"/>
    <w:rsid w:val="0088147E"/>
    <w:rsid w:val="00881FA1"/>
    <w:rsid w:val="008823A6"/>
    <w:rsid w:val="00884231"/>
    <w:rsid w:val="0088510B"/>
    <w:rsid w:val="008903D3"/>
    <w:rsid w:val="00890CF7"/>
    <w:rsid w:val="00890DE7"/>
    <w:rsid w:val="00890F16"/>
    <w:rsid w:val="008910B7"/>
    <w:rsid w:val="00892F1D"/>
    <w:rsid w:val="0089321D"/>
    <w:rsid w:val="0089464C"/>
    <w:rsid w:val="0089509A"/>
    <w:rsid w:val="008962FE"/>
    <w:rsid w:val="00896360"/>
    <w:rsid w:val="0089742D"/>
    <w:rsid w:val="008A0937"/>
    <w:rsid w:val="008A0AA5"/>
    <w:rsid w:val="008A3268"/>
    <w:rsid w:val="008A3312"/>
    <w:rsid w:val="008A3F6C"/>
    <w:rsid w:val="008A4D0F"/>
    <w:rsid w:val="008A74CA"/>
    <w:rsid w:val="008B1975"/>
    <w:rsid w:val="008B31DF"/>
    <w:rsid w:val="008B4296"/>
    <w:rsid w:val="008B4B31"/>
    <w:rsid w:val="008B64FF"/>
    <w:rsid w:val="008C02C7"/>
    <w:rsid w:val="008C0BC9"/>
    <w:rsid w:val="008C0C13"/>
    <w:rsid w:val="008C1509"/>
    <w:rsid w:val="008C15DA"/>
    <w:rsid w:val="008C1706"/>
    <w:rsid w:val="008C203C"/>
    <w:rsid w:val="008C2A6A"/>
    <w:rsid w:val="008C2FCC"/>
    <w:rsid w:val="008C321B"/>
    <w:rsid w:val="008C3C60"/>
    <w:rsid w:val="008C5A95"/>
    <w:rsid w:val="008C6753"/>
    <w:rsid w:val="008D0521"/>
    <w:rsid w:val="008D1193"/>
    <w:rsid w:val="008D15C2"/>
    <w:rsid w:val="008D171A"/>
    <w:rsid w:val="008D2CAF"/>
    <w:rsid w:val="008D2CBD"/>
    <w:rsid w:val="008D3702"/>
    <w:rsid w:val="008D3727"/>
    <w:rsid w:val="008D3BD5"/>
    <w:rsid w:val="008D405E"/>
    <w:rsid w:val="008D4122"/>
    <w:rsid w:val="008D607B"/>
    <w:rsid w:val="008D6F18"/>
    <w:rsid w:val="008D6F96"/>
    <w:rsid w:val="008D75A1"/>
    <w:rsid w:val="008D776B"/>
    <w:rsid w:val="008D7A81"/>
    <w:rsid w:val="008D7C19"/>
    <w:rsid w:val="008E097C"/>
    <w:rsid w:val="008E0F7E"/>
    <w:rsid w:val="008E1AC5"/>
    <w:rsid w:val="008E1DF4"/>
    <w:rsid w:val="008E22DC"/>
    <w:rsid w:val="008E2D53"/>
    <w:rsid w:val="008E2E4F"/>
    <w:rsid w:val="008E547E"/>
    <w:rsid w:val="008E5AAB"/>
    <w:rsid w:val="008E5B57"/>
    <w:rsid w:val="008E6054"/>
    <w:rsid w:val="008F1027"/>
    <w:rsid w:val="008F187F"/>
    <w:rsid w:val="008F1E2B"/>
    <w:rsid w:val="008F330C"/>
    <w:rsid w:val="008F3D3C"/>
    <w:rsid w:val="008F4BB4"/>
    <w:rsid w:val="008F580F"/>
    <w:rsid w:val="008F5E69"/>
    <w:rsid w:val="008F7B36"/>
    <w:rsid w:val="008F7EC3"/>
    <w:rsid w:val="00900111"/>
    <w:rsid w:val="00900C39"/>
    <w:rsid w:val="00900D5B"/>
    <w:rsid w:val="00901B26"/>
    <w:rsid w:val="00902FBD"/>
    <w:rsid w:val="00903D96"/>
    <w:rsid w:val="009070DE"/>
    <w:rsid w:val="00907105"/>
    <w:rsid w:val="00912936"/>
    <w:rsid w:val="00914087"/>
    <w:rsid w:val="00914B98"/>
    <w:rsid w:val="009165A2"/>
    <w:rsid w:val="0091716A"/>
    <w:rsid w:val="0091723A"/>
    <w:rsid w:val="00917ABA"/>
    <w:rsid w:val="00917C3D"/>
    <w:rsid w:val="009201E7"/>
    <w:rsid w:val="009204A1"/>
    <w:rsid w:val="00921E78"/>
    <w:rsid w:val="00921E8F"/>
    <w:rsid w:val="00922D4D"/>
    <w:rsid w:val="00923F31"/>
    <w:rsid w:val="00925FE9"/>
    <w:rsid w:val="00927844"/>
    <w:rsid w:val="00927C83"/>
    <w:rsid w:val="00930B7B"/>
    <w:rsid w:val="009320F0"/>
    <w:rsid w:val="00932505"/>
    <w:rsid w:val="00932BF1"/>
    <w:rsid w:val="00932C2A"/>
    <w:rsid w:val="00933270"/>
    <w:rsid w:val="00934081"/>
    <w:rsid w:val="00934223"/>
    <w:rsid w:val="00934254"/>
    <w:rsid w:val="00934BA4"/>
    <w:rsid w:val="00935DD2"/>
    <w:rsid w:val="009379EA"/>
    <w:rsid w:val="00937CA8"/>
    <w:rsid w:val="00942688"/>
    <w:rsid w:val="0094384F"/>
    <w:rsid w:val="00944018"/>
    <w:rsid w:val="00944761"/>
    <w:rsid w:val="009447BA"/>
    <w:rsid w:val="00944D16"/>
    <w:rsid w:val="009450A4"/>
    <w:rsid w:val="00946D34"/>
    <w:rsid w:val="00947176"/>
    <w:rsid w:val="009475DA"/>
    <w:rsid w:val="00950E23"/>
    <w:rsid w:val="00952BA8"/>
    <w:rsid w:val="00955075"/>
    <w:rsid w:val="009553E8"/>
    <w:rsid w:val="0095550C"/>
    <w:rsid w:val="00956BDD"/>
    <w:rsid w:val="00961BA0"/>
    <w:rsid w:val="0096201C"/>
    <w:rsid w:val="009622CF"/>
    <w:rsid w:val="00962865"/>
    <w:rsid w:val="00962B46"/>
    <w:rsid w:val="00963510"/>
    <w:rsid w:val="00963B73"/>
    <w:rsid w:val="00965E25"/>
    <w:rsid w:val="0096684B"/>
    <w:rsid w:val="00967389"/>
    <w:rsid w:val="00967438"/>
    <w:rsid w:val="00970A9A"/>
    <w:rsid w:val="00971F0D"/>
    <w:rsid w:val="00973031"/>
    <w:rsid w:val="009735DA"/>
    <w:rsid w:val="009738F6"/>
    <w:rsid w:val="009765EB"/>
    <w:rsid w:val="00976D1D"/>
    <w:rsid w:val="00976FC5"/>
    <w:rsid w:val="00977A74"/>
    <w:rsid w:val="009803F6"/>
    <w:rsid w:val="009817EA"/>
    <w:rsid w:val="00982077"/>
    <w:rsid w:val="009838F6"/>
    <w:rsid w:val="00984CDF"/>
    <w:rsid w:val="0098585F"/>
    <w:rsid w:val="00987F1F"/>
    <w:rsid w:val="0099028E"/>
    <w:rsid w:val="0099087C"/>
    <w:rsid w:val="0099216E"/>
    <w:rsid w:val="009930DB"/>
    <w:rsid w:val="00994825"/>
    <w:rsid w:val="00995424"/>
    <w:rsid w:val="00997596"/>
    <w:rsid w:val="00997E7E"/>
    <w:rsid w:val="009A247C"/>
    <w:rsid w:val="009A2A85"/>
    <w:rsid w:val="009A41C5"/>
    <w:rsid w:val="009A4D59"/>
    <w:rsid w:val="009A4D6B"/>
    <w:rsid w:val="009A52BA"/>
    <w:rsid w:val="009A552B"/>
    <w:rsid w:val="009A5804"/>
    <w:rsid w:val="009A5B10"/>
    <w:rsid w:val="009A5D84"/>
    <w:rsid w:val="009A67A9"/>
    <w:rsid w:val="009A6835"/>
    <w:rsid w:val="009A7640"/>
    <w:rsid w:val="009A7A12"/>
    <w:rsid w:val="009A7F69"/>
    <w:rsid w:val="009B00A9"/>
    <w:rsid w:val="009B02D8"/>
    <w:rsid w:val="009B0309"/>
    <w:rsid w:val="009B0533"/>
    <w:rsid w:val="009B0D04"/>
    <w:rsid w:val="009B1962"/>
    <w:rsid w:val="009B24A6"/>
    <w:rsid w:val="009B3EA0"/>
    <w:rsid w:val="009B460E"/>
    <w:rsid w:val="009B734C"/>
    <w:rsid w:val="009C0328"/>
    <w:rsid w:val="009C451D"/>
    <w:rsid w:val="009C47BB"/>
    <w:rsid w:val="009C557E"/>
    <w:rsid w:val="009D0031"/>
    <w:rsid w:val="009D1309"/>
    <w:rsid w:val="009D2771"/>
    <w:rsid w:val="009D2B5A"/>
    <w:rsid w:val="009D3188"/>
    <w:rsid w:val="009D3E21"/>
    <w:rsid w:val="009D45F1"/>
    <w:rsid w:val="009D47C0"/>
    <w:rsid w:val="009D5697"/>
    <w:rsid w:val="009D61F8"/>
    <w:rsid w:val="009D644C"/>
    <w:rsid w:val="009D6B9D"/>
    <w:rsid w:val="009D7B56"/>
    <w:rsid w:val="009E13A9"/>
    <w:rsid w:val="009E13DD"/>
    <w:rsid w:val="009E1635"/>
    <w:rsid w:val="009E356A"/>
    <w:rsid w:val="009E3601"/>
    <w:rsid w:val="009E3ADF"/>
    <w:rsid w:val="009E451C"/>
    <w:rsid w:val="009E5E07"/>
    <w:rsid w:val="009E7528"/>
    <w:rsid w:val="009E7543"/>
    <w:rsid w:val="009F0407"/>
    <w:rsid w:val="009F1BAB"/>
    <w:rsid w:val="009F2D28"/>
    <w:rsid w:val="009F3262"/>
    <w:rsid w:val="009F3DBE"/>
    <w:rsid w:val="009F3DCF"/>
    <w:rsid w:val="009F43E0"/>
    <w:rsid w:val="009F7CC2"/>
    <w:rsid w:val="009F7CED"/>
    <w:rsid w:val="00A0429C"/>
    <w:rsid w:val="00A059C1"/>
    <w:rsid w:val="00A076AF"/>
    <w:rsid w:val="00A10690"/>
    <w:rsid w:val="00A10801"/>
    <w:rsid w:val="00A10E4B"/>
    <w:rsid w:val="00A11735"/>
    <w:rsid w:val="00A11881"/>
    <w:rsid w:val="00A12329"/>
    <w:rsid w:val="00A12686"/>
    <w:rsid w:val="00A134F9"/>
    <w:rsid w:val="00A139FA"/>
    <w:rsid w:val="00A155FC"/>
    <w:rsid w:val="00A16536"/>
    <w:rsid w:val="00A172CE"/>
    <w:rsid w:val="00A179FA"/>
    <w:rsid w:val="00A201D8"/>
    <w:rsid w:val="00A202A7"/>
    <w:rsid w:val="00A20E09"/>
    <w:rsid w:val="00A21E24"/>
    <w:rsid w:val="00A226E9"/>
    <w:rsid w:val="00A23395"/>
    <w:rsid w:val="00A23D62"/>
    <w:rsid w:val="00A2505D"/>
    <w:rsid w:val="00A25C22"/>
    <w:rsid w:val="00A270F2"/>
    <w:rsid w:val="00A27273"/>
    <w:rsid w:val="00A2743C"/>
    <w:rsid w:val="00A30EC5"/>
    <w:rsid w:val="00A31452"/>
    <w:rsid w:val="00A316BA"/>
    <w:rsid w:val="00A33D77"/>
    <w:rsid w:val="00A35915"/>
    <w:rsid w:val="00A41A20"/>
    <w:rsid w:val="00A42A50"/>
    <w:rsid w:val="00A42D78"/>
    <w:rsid w:val="00A43081"/>
    <w:rsid w:val="00A43570"/>
    <w:rsid w:val="00A436EC"/>
    <w:rsid w:val="00A451B4"/>
    <w:rsid w:val="00A459CC"/>
    <w:rsid w:val="00A467FA"/>
    <w:rsid w:val="00A4733C"/>
    <w:rsid w:val="00A474C7"/>
    <w:rsid w:val="00A475B4"/>
    <w:rsid w:val="00A50828"/>
    <w:rsid w:val="00A5083A"/>
    <w:rsid w:val="00A50E40"/>
    <w:rsid w:val="00A5138D"/>
    <w:rsid w:val="00A513F7"/>
    <w:rsid w:val="00A52B5A"/>
    <w:rsid w:val="00A54685"/>
    <w:rsid w:val="00A5474D"/>
    <w:rsid w:val="00A555B3"/>
    <w:rsid w:val="00A55FBF"/>
    <w:rsid w:val="00A5626E"/>
    <w:rsid w:val="00A5736A"/>
    <w:rsid w:val="00A5799B"/>
    <w:rsid w:val="00A611B9"/>
    <w:rsid w:val="00A62CF4"/>
    <w:rsid w:val="00A63D7B"/>
    <w:rsid w:val="00A64080"/>
    <w:rsid w:val="00A662EA"/>
    <w:rsid w:val="00A6705E"/>
    <w:rsid w:val="00A6735F"/>
    <w:rsid w:val="00A70641"/>
    <w:rsid w:val="00A73761"/>
    <w:rsid w:val="00A7459F"/>
    <w:rsid w:val="00A756E1"/>
    <w:rsid w:val="00A7576E"/>
    <w:rsid w:val="00A75D48"/>
    <w:rsid w:val="00A76832"/>
    <w:rsid w:val="00A77123"/>
    <w:rsid w:val="00A774A9"/>
    <w:rsid w:val="00A80D33"/>
    <w:rsid w:val="00A80E18"/>
    <w:rsid w:val="00A835B1"/>
    <w:rsid w:val="00A846D0"/>
    <w:rsid w:val="00A84BE0"/>
    <w:rsid w:val="00A84D23"/>
    <w:rsid w:val="00A856DD"/>
    <w:rsid w:val="00A8595C"/>
    <w:rsid w:val="00A85CA7"/>
    <w:rsid w:val="00A875E3"/>
    <w:rsid w:val="00A87D97"/>
    <w:rsid w:val="00A90ECD"/>
    <w:rsid w:val="00A91AA1"/>
    <w:rsid w:val="00A91F9B"/>
    <w:rsid w:val="00A92FC6"/>
    <w:rsid w:val="00A935C0"/>
    <w:rsid w:val="00A9379F"/>
    <w:rsid w:val="00A93EEA"/>
    <w:rsid w:val="00A94DB0"/>
    <w:rsid w:val="00A95094"/>
    <w:rsid w:val="00A954E8"/>
    <w:rsid w:val="00A9568F"/>
    <w:rsid w:val="00A95CE3"/>
    <w:rsid w:val="00A96DE2"/>
    <w:rsid w:val="00AA0764"/>
    <w:rsid w:val="00AA0F10"/>
    <w:rsid w:val="00AA1055"/>
    <w:rsid w:val="00AA1379"/>
    <w:rsid w:val="00AA1567"/>
    <w:rsid w:val="00AA20BA"/>
    <w:rsid w:val="00AA431D"/>
    <w:rsid w:val="00AA5000"/>
    <w:rsid w:val="00AA61CD"/>
    <w:rsid w:val="00AA6FAC"/>
    <w:rsid w:val="00AB08AE"/>
    <w:rsid w:val="00AB31D2"/>
    <w:rsid w:val="00AB3A50"/>
    <w:rsid w:val="00AB5B21"/>
    <w:rsid w:val="00AB6535"/>
    <w:rsid w:val="00AB6EAD"/>
    <w:rsid w:val="00AB728E"/>
    <w:rsid w:val="00AB7E68"/>
    <w:rsid w:val="00AC0F70"/>
    <w:rsid w:val="00AC1D7A"/>
    <w:rsid w:val="00AC3318"/>
    <w:rsid w:val="00AC3B88"/>
    <w:rsid w:val="00AC3C1C"/>
    <w:rsid w:val="00AC3EA6"/>
    <w:rsid w:val="00AC3FE1"/>
    <w:rsid w:val="00AC493D"/>
    <w:rsid w:val="00AC4F0D"/>
    <w:rsid w:val="00AC5D8B"/>
    <w:rsid w:val="00AC6B7F"/>
    <w:rsid w:val="00AD061B"/>
    <w:rsid w:val="00AD074E"/>
    <w:rsid w:val="00AD0E97"/>
    <w:rsid w:val="00AD261B"/>
    <w:rsid w:val="00AD3781"/>
    <w:rsid w:val="00AD37EA"/>
    <w:rsid w:val="00AD3B1B"/>
    <w:rsid w:val="00AD46E8"/>
    <w:rsid w:val="00AD4809"/>
    <w:rsid w:val="00AD4AEC"/>
    <w:rsid w:val="00AD5418"/>
    <w:rsid w:val="00AD6341"/>
    <w:rsid w:val="00AD66ED"/>
    <w:rsid w:val="00AE0836"/>
    <w:rsid w:val="00AE0DAB"/>
    <w:rsid w:val="00AE120F"/>
    <w:rsid w:val="00AE1CC9"/>
    <w:rsid w:val="00AE1E46"/>
    <w:rsid w:val="00AE2291"/>
    <w:rsid w:val="00AE2764"/>
    <w:rsid w:val="00AE3348"/>
    <w:rsid w:val="00AE3874"/>
    <w:rsid w:val="00AE391D"/>
    <w:rsid w:val="00AE3C84"/>
    <w:rsid w:val="00AE3F22"/>
    <w:rsid w:val="00AE49FF"/>
    <w:rsid w:val="00AE63FC"/>
    <w:rsid w:val="00AE6B0A"/>
    <w:rsid w:val="00AF1BBC"/>
    <w:rsid w:val="00AF2139"/>
    <w:rsid w:val="00AF226C"/>
    <w:rsid w:val="00AF2D38"/>
    <w:rsid w:val="00AF3314"/>
    <w:rsid w:val="00AF44BE"/>
    <w:rsid w:val="00AF4C3C"/>
    <w:rsid w:val="00AF4D4B"/>
    <w:rsid w:val="00AF5B9D"/>
    <w:rsid w:val="00AF6966"/>
    <w:rsid w:val="00AF7472"/>
    <w:rsid w:val="00B01FA0"/>
    <w:rsid w:val="00B02476"/>
    <w:rsid w:val="00B0250C"/>
    <w:rsid w:val="00B031F9"/>
    <w:rsid w:val="00B047D4"/>
    <w:rsid w:val="00B06604"/>
    <w:rsid w:val="00B10352"/>
    <w:rsid w:val="00B110D4"/>
    <w:rsid w:val="00B11226"/>
    <w:rsid w:val="00B11398"/>
    <w:rsid w:val="00B14938"/>
    <w:rsid w:val="00B15162"/>
    <w:rsid w:val="00B16087"/>
    <w:rsid w:val="00B17644"/>
    <w:rsid w:val="00B21EB8"/>
    <w:rsid w:val="00B226C6"/>
    <w:rsid w:val="00B234BF"/>
    <w:rsid w:val="00B23607"/>
    <w:rsid w:val="00B25350"/>
    <w:rsid w:val="00B30074"/>
    <w:rsid w:val="00B30854"/>
    <w:rsid w:val="00B3679F"/>
    <w:rsid w:val="00B40182"/>
    <w:rsid w:val="00B40D71"/>
    <w:rsid w:val="00B40DA6"/>
    <w:rsid w:val="00B40F0C"/>
    <w:rsid w:val="00B41334"/>
    <w:rsid w:val="00B416AE"/>
    <w:rsid w:val="00B41AB9"/>
    <w:rsid w:val="00B42A3D"/>
    <w:rsid w:val="00B43F99"/>
    <w:rsid w:val="00B4417D"/>
    <w:rsid w:val="00B4442D"/>
    <w:rsid w:val="00B447C1"/>
    <w:rsid w:val="00B44BA3"/>
    <w:rsid w:val="00B46C3F"/>
    <w:rsid w:val="00B47A63"/>
    <w:rsid w:val="00B47C37"/>
    <w:rsid w:val="00B51094"/>
    <w:rsid w:val="00B513F6"/>
    <w:rsid w:val="00B51415"/>
    <w:rsid w:val="00B54F47"/>
    <w:rsid w:val="00B55A8D"/>
    <w:rsid w:val="00B56647"/>
    <w:rsid w:val="00B57E32"/>
    <w:rsid w:val="00B61906"/>
    <w:rsid w:val="00B623B2"/>
    <w:rsid w:val="00B62C76"/>
    <w:rsid w:val="00B636EA"/>
    <w:rsid w:val="00B636F3"/>
    <w:rsid w:val="00B64302"/>
    <w:rsid w:val="00B65461"/>
    <w:rsid w:val="00B6574A"/>
    <w:rsid w:val="00B65DF9"/>
    <w:rsid w:val="00B67126"/>
    <w:rsid w:val="00B67689"/>
    <w:rsid w:val="00B70731"/>
    <w:rsid w:val="00B7082A"/>
    <w:rsid w:val="00B70940"/>
    <w:rsid w:val="00B70EE2"/>
    <w:rsid w:val="00B719CA"/>
    <w:rsid w:val="00B71EB4"/>
    <w:rsid w:val="00B724C3"/>
    <w:rsid w:val="00B72BA7"/>
    <w:rsid w:val="00B730DC"/>
    <w:rsid w:val="00B73BF6"/>
    <w:rsid w:val="00B76BCE"/>
    <w:rsid w:val="00B77A5C"/>
    <w:rsid w:val="00B8115E"/>
    <w:rsid w:val="00B82768"/>
    <w:rsid w:val="00B8294D"/>
    <w:rsid w:val="00B82E4E"/>
    <w:rsid w:val="00B836E3"/>
    <w:rsid w:val="00B8435E"/>
    <w:rsid w:val="00B8484D"/>
    <w:rsid w:val="00B855D2"/>
    <w:rsid w:val="00B86CBA"/>
    <w:rsid w:val="00B86CD0"/>
    <w:rsid w:val="00B870E8"/>
    <w:rsid w:val="00B90474"/>
    <w:rsid w:val="00B91E17"/>
    <w:rsid w:val="00B931BE"/>
    <w:rsid w:val="00B939CC"/>
    <w:rsid w:val="00B93DA7"/>
    <w:rsid w:val="00B96750"/>
    <w:rsid w:val="00B96842"/>
    <w:rsid w:val="00B96EB7"/>
    <w:rsid w:val="00B972DB"/>
    <w:rsid w:val="00B9771D"/>
    <w:rsid w:val="00B97A2B"/>
    <w:rsid w:val="00BA0A8E"/>
    <w:rsid w:val="00BA0E5D"/>
    <w:rsid w:val="00BA12FA"/>
    <w:rsid w:val="00BA312D"/>
    <w:rsid w:val="00BA4441"/>
    <w:rsid w:val="00BA48F2"/>
    <w:rsid w:val="00BA7FB6"/>
    <w:rsid w:val="00BB22C6"/>
    <w:rsid w:val="00BB31A0"/>
    <w:rsid w:val="00BB5837"/>
    <w:rsid w:val="00BB726E"/>
    <w:rsid w:val="00BB7660"/>
    <w:rsid w:val="00BB789E"/>
    <w:rsid w:val="00BB7D64"/>
    <w:rsid w:val="00BC09F6"/>
    <w:rsid w:val="00BC11DA"/>
    <w:rsid w:val="00BC1F39"/>
    <w:rsid w:val="00BC2601"/>
    <w:rsid w:val="00BC26D7"/>
    <w:rsid w:val="00BC2F03"/>
    <w:rsid w:val="00BC346F"/>
    <w:rsid w:val="00BC5548"/>
    <w:rsid w:val="00BC6ABA"/>
    <w:rsid w:val="00BC6D79"/>
    <w:rsid w:val="00BD0BBA"/>
    <w:rsid w:val="00BD0D89"/>
    <w:rsid w:val="00BD0F61"/>
    <w:rsid w:val="00BD1627"/>
    <w:rsid w:val="00BD2834"/>
    <w:rsid w:val="00BD3AC1"/>
    <w:rsid w:val="00BD3CC7"/>
    <w:rsid w:val="00BD4DF4"/>
    <w:rsid w:val="00BD53DE"/>
    <w:rsid w:val="00BD6FE5"/>
    <w:rsid w:val="00BD72A8"/>
    <w:rsid w:val="00BD768F"/>
    <w:rsid w:val="00BE186A"/>
    <w:rsid w:val="00BE2948"/>
    <w:rsid w:val="00BE2CF6"/>
    <w:rsid w:val="00BE2E2C"/>
    <w:rsid w:val="00BE62E6"/>
    <w:rsid w:val="00BE6A21"/>
    <w:rsid w:val="00BE7A99"/>
    <w:rsid w:val="00BF0BDE"/>
    <w:rsid w:val="00BF32EE"/>
    <w:rsid w:val="00BF4353"/>
    <w:rsid w:val="00BF50FA"/>
    <w:rsid w:val="00BF6248"/>
    <w:rsid w:val="00BF6BB4"/>
    <w:rsid w:val="00BF7A2F"/>
    <w:rsid w:val="00BF7C01"/>
    <w:rsid w:val="00C00E7F"/>
    <w:rsid w:val="00C0102E"/>
    <w:rsid w:val="00C04566"/>
    <w:rsid w:val="00C0685D"/>
    <w:rsid w:val="00C14CF3"/>
    <w:rsid w:val="00C14EA3"/>
    <w:rsid w:val="00C176C8"/>
    <w:rsid w:val="00C21094"/>
    <w:rsid w:val="00C211CB"/>
    <w:rsid w:val="00C21628"/>
    <w:rsid w:val="00C22803"/>
    <w:rsid w:val="00C24505"/>
    <w:rsid w:val="00C26BF7"/>
    <w:rsid w:val="00C272EF"/>
    <w:rsid w:val="00C27488"/>
    <w:rsid w:val="00C301C0"/>
    <w:rsid w:val="00C31B64"/>
    <w:rsid w:val="00C320BF"/>
    <w:rsid w:val="00C32378"/>
    <w:rsid w:val="00C32F45"/>
    <w:rsid w:val="00C334D8"/>
    <w:rsid w:val="00C33F95"/>
    <w:rsid w:val="00C341E0"/>
    <w:rsid w:val="00C342A9"/>
    <w:rsid w:val="00C3438F"/>
    <w:rsid w:val="00C34D2A"/>
    <w:rsid w:val="00C34D30"/>
    <w:rsid w:val="00C35B57"/>
    <w:rsid w:val="00C3615C"/>
    <w:rsid w:val="00C36499"/>
    <w:rsid w:val="00C368AA"/>
    <w:rsid w:val="00C4141A"/>
    <w:rsid w:val="00C42802"/>
    <w:rsid w:val="00C436C4"/>
    <w:rsid w:val="00C43935"/>
    <w:rsid w:val="00C44877"/>
    <w:rsid w:val="00C452D1"/>
    <w:rsid w:val="00C46318"/>
    <w:rsid w:val="00C46DC3"/>
    <w:rsid w:val="00C4712F"/>
    <w:rsid w:val="00C4740B"/>
    <w:rsid w:val="00C5047E"/>
    <w:rsid w:val="00C509C2"/>
    <w:rsid w:val="00C51147"/>
    <w:rsid w:val="00C511F5"/>
    <w:rsid w:val="00C512AA"/>
    <w:rsid w:val="00C5166B"/>
    <w:rsid w:val="00C51B6F"/>
    <w:rsid w:val="00C51E75"/>
    <w:rsid w:val="00C521E9"/>
    <w:rsid w:val="00C53EE2"/>
    <w:rsid w:val="00C5437B"/>
    <w:rsid w:val="00C55314"/>
    <w:rsid w:val="00C55400"/>
    <w:rsid w:val="00C55588"/>
    <w:rsid w:val="00C562F7"/>
    <w:rsid w:val="00C57367"/>
    <w:rsid w:val="00C57416"/>
    <w:rsid w:val="00C5759D"/>
    <w:rsid w:val="00C57DBE"/>
    <w:rsid w:val="00C60ECA"/>
    <w:rsid w:val="00C623F4"/>
    <w:rsid w:val="00C630EA"/>
    <w:rsid w:val="00C6333C"/>
    <w:rsid w:val="00C66463"/>
    <w:rsid w:val="00C70D34"/>
    <w:rsid w:val="00C71334"/>
    <w:rsid w:val="00C719DB"/>
    <w:rsid w:val="00C724FD"/>
    <w:rsid w:val="00C72527"/>
    <w:rsid w:val="00C7461D"/>
    <w:rsid w:val="00C750D5"/>
    <w:rsid w:val="00C75B3B"/>
    <w:rsid w:val="00C76B54"/>
    <w:rsid w:val="00C76F38"/>
    <w:rsid w:val="00C81B81"/>
    <w:rsid w:val="00C822E5"/>
    <w:rsid w:val="00C83B5B"/>
    <w:rsid w:val="00C83ED3"/>
    <w:rsid w:val="00C84328"/>
    <w:rsid w:val="00C85B83"/>
    <w:rsid w:val="00C85C76"/>
    <w:rsid w:val="00C85D28"/>
    <w:rsid w:val="00C879CD"/>
    <w:rsid w:val="00C921A8"/>
    <w:rsid w:val="00C93735"/>
    <w:rsid w:val="00C944A5"/>
    <w:rsid w:val="00C96983"/>
    <w:rsid w:val="00C96D09"/>
    <w:rsid w:val="00C97F51"/>
    <w:rsid w:val="00CA09FC"/>
    <w:rsid w:val="00CA170E"/>
    <w:rsid w:val="00CA1936"/>
    <w:rsid w:val="00CA2B39"/>
    <w:rsid w:val="00CA3BFE"/>
    <w:rsid w:val="00CA435C"/>
    <w:rsid w:val="00CA4DED"/>
    <w:rsid w:val="00CA52DB"/>
    <w:rsid w:val="00CA62BA"/>
    <w:rsid w:val="00CA6A2C"/>
    <w:rsid w:val="00CA7149"/>
    <w:rsid w:val="00CB0A1D"/>
    <w:rsid w:val="00CB11CA"/>
    <w:rsid w:val="00CB232E"/>
    <w:rsid w:val="00CB2A96"/>
    <w:rsid w:val="00CB3591"/>
    <w:rsid w:val="00CB3AA6"/>
    <w:rsid w:val="00CB3FC9"/>
    <w:rsid w:val="00CB7E60"/>
    <w:rsid w:val="00CC02B7"/>
    <w:rsid w:val="00CC06F6"/>
    <w:rsid w:val="00CC1355"/>
    <w:rsid w:val="00CC2220"/>
    <w:rsid w:val="00CC297F"/>
    <w:rsid w:val="00CC3E54"/>
    <w:rsid w:val="00CC52A0"/>
    <w:rsid w:val="00CC5500"/>
    <w:rsid w:val="00CC68FC"/>
    <w:rsid w:val="00CD037D"/>
    <w:rsid w:val="00CD0612"/>
    <w:rsid w:val="00CD1AF3"/>
    <w:rsid w:val="00CD32C1"/>
    <w:rsid w:val="00CD3C6E"/>
    <w:rsid w:val="00CD583C"/>
    <w:rsid w:val="00CD71D9"/>
    <w:rsid w:val="00CD71F7"/>
    <w:rsid w:val="00CD76D9"/>
    <w:rsid w:val="00CE00EB"/>
    <w:rsid w:val="00CE04DB"/>
    <w:rsid w:val="00CE0BCC"/>
    <w:rsid w:val="00CE14D9"/>
    <w:rsid w:val="00CE208B"/>
    <w:rsid w:val="00CE2739"/>
    <w:rsid w:val="00CE3143"/>
    <w:rsid w:val="00CE3CDC"/>
    <w:rsid w:val="00CE40D4"/>
    <w:rsid w:val="00CE4AA2"/>
    <w:rsid w:val="00CE56E1"/>
    <w:rsid w:val="00CE5CDD"/>
    <w:rsid w:val="00CE65D4"/>
    <w:rsid w:val="00CE759E"/>
    <w:rsid w:val="00CF027F"/>
    <w:rsid w:val="00CF0F33"/>
    <w:rsid w:val="00CF2324"/>
    <w:rsid w:val="00CF2EF0"/>
    <w:rsid w:val="00CF342F"/>
    <w:rsid w:val="00CF484A"/>
    <w:rsid w:val="00CF52E0"/>
    <w:rsid w:val="00CF54B4"/>
    <w:rsid w:val="00CF5BF4"/>
    <w:rsid w:val="00CF6B06"/>
    <w:rsid w:val="00CF6E95"/>
    <w:rsid w:val="00CF7251"/>
    <w:rsid w:val="00D01764"/>
    <w:rsid w:val="00D01FDF"/>
    <w:rsid w:val="00D041ED"/>
    <w:rsid w:val="00D04538"/>
    <w:rsid w:val="00D066B8"/>
    <w:rsid w:val="00D103CE"/>
    <w:rsid w:val="00D10D23"/>
    <w:rsid w:val="00D124FF"/>
    <w:rsid w:val="00D144A5"/>
    <w:rsid w:val="00D159FD"/>
    <w:rsid w:val="00D16652"/>
    <w:rsid w:val="00D16B4D"/>
    <w:rsid w:val="00D16E95"/>
    <w:rsid w:val="00D17609"/>
    <w:rsid w:val="00D17F62"/>
    <w:rsid w:val="00D20113"/>
    <w:rsid w:val="00D221B2"/>
    <w:rsid w:val="00D22E08"/>
    <w:rsid w:val="00D240E0"/>
    <w:rsid w:val="00D246BC"/>
    <w:rsid w:val="00D256CB"/>
    <w:rsid w:val="00D25CDE"/>
    <w:rsid w:val="00D26A68"/>
    <w:rsid w:val="00D27B26"/>
    <w:rsid w:val="00D31771"/>
    <w:rsid w:val="00D31D3F"/>
    <w:rsid w:val="00D328C6"/>
    <w:rsid w:val="00D32995"/>
    <w:rsid w:val="00D32BCB"/>
    <w:rsid w:val="00D333C2"/>
    <w:rsid w:val="00D340E0"/>
    <w:rsid w:val="00D347A4"/>
    <w:rsid w:val="00D34EF8"/>
    <w:rsid w:val="00D350C7"/>
    <w:rsid w:val="00D379FB"/>
    <w:rsid w:val="00D4047B"/>
    <w:rsid w:val="00D4061D"/>
    <w:rsid w:val="00D42B8C"/>
    <w:rsid w:val="00D42D74"/>
    <w:rsid w:val="00D4435C"/>
    <w:rsid w:val="00D4471D"/>
    <w:rsid w:val="00D448E3"/>
    <w:rsid w:val="00D460E3"/>
    <w:rsid w:val="00D5087A"/>
    <w:rsid w:val="00D50911"/>
    <w:rsid w:val="00D50FA9"/>
    <w:rsid w:val="00D51F86"/>
    <w:rsid w:val="00D53BE2"/>
    <w:rsid w:val="00D54D79"/>
    <w:rsid w:val="00D554A2"/>
    <w:rsid w:val="00D55E58"/>
    <w:rsid w:val="00D601CA"/>
    <w:rsid w:val="00D629E5"/>
    <w:rsid w:val="00D62F85"/>
    <w:rsid w:val="00D64AC4"/>
    <w:rsid w:val="00D64F7C"/>
    <w:rsid w:val="00D655CF"/>
    <w:rsid w:val="00D66651"/>
    <w:rsid w:val="00D67C34"/>
    <w:rsid w:val="00D7052E"/>
    <w:rsid w:val="00D73845"/>
    <w:rsid w:val="00D75903"/>
    <w:rsid w:val="00D75DD8"/>
    <w:rsid w:val="00D760D9"/>
    <w:rsid w:val="00D761A0"/>
    <w:rsid w:val="00D765AD"/>
    <w:rsid w:val="00D76615"/>
    <w:rsid w:val="00D76A89"/>
    <w:rsid w:val="00D80145"/>
    <w:rsid w:val="00D820F7"/>
    <w:rsid w:val="00D821EC"/>
    <w:rsid w:val="00D83647"/>
    <w:rsid w:val="00D8447F"/>
    <w:rsid w:val="00D846FB"/>
    <w:rsid w:val="00D84B74"/>
    <w:rsid w:val="00D84EAD"/>
    <w:rsid w:val="00D852FF"/>
    <w:rsid w:val="00D853D8"/>
    <w:rsid w:val="00D85AD1"/>
    <w:rsid w:val="00D85B6E"/>
    <w:rsid w:val="00D8616B"/>
    <w:rsid w:val="00D86578"/>
    <w:rsid w:val="00D86CA2"/>
    <w:rsid w:val="00D86D7B"/>
    <w:rsid w:val="00D87927"/>
    <w:rsid w:val="00D87AC9"/>
    <w:rsid w:val="00D91554"/>
    <w:rsid w:val="00D91663"/>
    <w:rsid w:val="00D91A3A"/>
    <w:rsid w:val="00D932B4"/>
    <w:rsid w:val="00D934DB"/>
    <w:rsid w:val="00D93C59"/>
    <w:rsid w:val="00D94900"/>
    <w:rsid w:val="00D95496"/>
    <w:rsid w:val="00D95D00"/>
    <w:rsid w:val="00D9726C"/>
    <w:rsid w:val="00D975E6"/>
    <w:rsid w:val="00DA0564"/>
    <w:rsid w:val="00DA0BFB"/>
    <w:rsid w:val="00DA0E5D"/>
    <w:rsid w:val="00DA1630"/>
    <w:rsid w:val="00DA44D2"/>
    <w:rsid w:val="00DA4AF1"/>
    <w:rsid w:val="00DA564A"/>
    <w:rsid w:val="00DA583D"/>
    <w:rsid w:val="00DA7166"/>
    <w:rsid w:val="00DB2338"/>
    <w:rsid w:val="00DB2F85"/>
    <w:rsid w:val="00DB2FEA"/>
    <w:rsid w:val="00DB32B1"/>
    <w:rsid w:val="00DB3601"/>
    <w:rsid w:val="00DB4972"/>
    <w:rsid w:val="00DB528C"/>
    <w:rsid w:val="00DB5930"/>
    <w:rsid w:val="00DB6954"/>
    <w:rsid w:val="00DB6DBC"/>
    <w:rsid w:val="00DB6E6B"/>
    <w:rsid w:val="00DB7674"/>
    <w:rsid w:val="00DB7D44"/>
    <w:rsid w:val="00DC03D2"/>
    <w:rsid w:val="00DC184F"/>
    <w:rsid w:val="00DC206E"/>
    <w:rsid w:val="00DC30C2"/>
    <w:rsid w:val="00DC392A"/>
    <w:rsid w:val="00DC3AED"/>
    <w:rsid w:val="00DC52FA"/>
    <w:rsid w:val="00DC68AF"/>
    <w:rsid w:val="00DD0B02"/>
    <w:rsid w:val="00DD43FC"/>
    <w:rsid w:val="00DD5120"/>
    <w:rsid w:val="00DD6227"/>
    <w:rsid w:val="00DD6D6D"/>
    <w:rsid w:val="00DD722F"/>
    <w:rsid w:val="00DD7564"/>
    <w:rsid w:val="00DE03F0"/>
    <w:rsid w:val="00DE0C54"/>
    <w:rsid w:val="00DE1041"/>
    <w:rsid w:val="00DE2587"/>
    <w:rsid w:val="00DE3747"/>
    <w:rsid w:val="00DE46A8"/>
    <w:rsid w:val="00DE5B46"/>
    <w:rsid w:val="00DE6274"/>
    <w:rsid w:val="00DE6A63"/>
    <w:rsid w:val="00DE6A7B"/>
    <w:rsid w:val="00DE6A81"/>
    <w:rsid w:val="00DF09F3"/>
    <w:rsid w:val="00DF1BC0"/>
    <w:rsid w:val="00DF1E61"/>
    <w:rsid w:val="00DF1ED5"/>
    <w:rsid w:val="00DF2700"/>
    <w:rsid w:val="00DF4212"/>
    <w:rsid w:val="00DF53E4"/>
    <w:rsid w:val="00DF5C67"/>
    <w:rsid w:val="00E011B1"/>
    <w:rsid w:val="00E023E0"/>
    <w:rsid w:val="00E026CE"/>
    <w:rsid w:val="00E027B2"/>
    <w:rsid w:val="00E038F5"/>
    <w:rsid w:val="00E03E2F"/>
    <w:rsid w:val="00E04044"/>
    <w:rsid w:val="00E043D0"/>
    <w:rsid w:val="00E046A2"/>
    <w:rsid w:val="00E05C7C"/>
    <w:rsid w:val="00E05FE0"/>
    <w:rsid w:val="00E07937"/>
    <w:rsid w:val="00E118CB"/>
    <w:rsid w:val="00E11C05"/>
    <w:rsid w:val="00E126B9"/>
    <w:rsid w:val="00E1404A"/>
    <w:rsid w:val="00E1428B"/>
    <w:rsid w:val="00E15884"/>
    <w:rsid w:val="00E15D4F"/>
    <w:rsid w:val="00E166FB"/>
    <w:rsid w:val="00E205DD"/>
    <w:rsid w:val="00E2080D"/>
    <w:rsid w:val="00E20EDE"/>
    <w:rsid w:val="00E21E8E"/>
    <w:rsid w:val="00E263CC"/>
    <w:rsid w:val="00E26607"/>
    <w:rsid w:val="00E306C0"/>
    <w:rsid w:val="00E32D71"/>
    <w:rsid w:val="00E33452"/>
    <w:rsid w:val="00E3381B"/>
    <w:rsid w:val="00E33F86"/>
    <w:rsid w:val="00E34447"/>
    <w:rsid w:val="00E35463"/>
    <w:rsid w:val="00E3583A"/>
    <w:rsid w:val="00E367DB"/>
    <w:rsid w:val="00E36AC6"/>
    <w:rsid w:val="00E36C93"/>
    <w:rsid w:val="00E37F2D"/>
    <w:rsid w:val="00E40E73"/>
    <w:rsid w:val="00E41733"/>
    <w:rsid w:val="00E417E3"/>
    <w:rsid w:val="00E4389E"/>
    <w:rsid w:val="00E43CB9"/>
    <w:rsid w:val="00E455F4"/>
    <w:rsid w:val="00E46417"/>
    <w:rsid w:val="00E46914"/>
    <w:rsid w:val="00E47286"/>
    <w:rsid w:val="00E47D45"/>
    <w:rsid w:val="00E47DFC"/>
    <w:rsid w:val="00E501AA"/>
    <w:rsid w:val="00E52E95"/>
    <w:rsid w:val="00E5386B"/>
    <w:rsid w:val="00E54876"/>
    <w:rsid w:val="00E5664B"/>
    <w:rsid w:val="00E6047A"/>
    <w:rsid w:val="00E60893"/>
    <w:rsid w:val="00E60922"/>
    <w:rsid w:val="00E642DD"/>
    <w:rsid w:val="00E644FC"/>
    <w:rsid w:val="00E64AA7"/>
    <w:rsid w:val="00E655D1"/>
    <w:rsid w:val="00E65AF2"/>
    <w:rsid w:val="00E65ED2"/>
    <w:rsid w:val="00E66248"/>
    <w:rsid w:val="00E66342"/>
    <w:rsid w:val="00E70269"/>
    <w:rsid w:val="00E70285"/>
    <w:rsid w:val="00E703D9"/>
    <w:rsid w:val="00E72552"/>
    <w:rsid w:val="00E7301B"/>
    <w:rsid w:val="00E74B4F"/>
    <w:rsid w:val="00E74D87"/>
    <w:rsid w:val="00E74E9E"/>
    <w:rsid w:val="00E77B1A"/>
    <w:rsid w:val="00E807AA"/>
    <w:rsid w:val="00E81A4B"/>
    <w:rsid w:val="00E8227D"/>
    <w:rsid w:val="00E82603"/>
    <w:rsid w:val="00E82AAA"/>
    <w:rsid w:val="00E834B5"/>
    <w:rsid w:val="00E83766"/>
    <w:rsid w:val="00E83AC4"/>
    <w:rsid w:val="00E85533"/>
    <w:rsid w:val="00E85C20"/>
    <w:rsid w:val="00E86F04"/>
    <w:rsid w:val="00E87385"/>
    <w:rsid w:val="00E876CF"/>
    <w:rsid w:val="00E87E7E"/>
    <w:rsid w:val="00E908A2"/>
    <w:rsid w:val="00E916EC"/>
    <w:rsid w:val="00E91A64"/>
    <w:rsid w:val="00E92D8B"/>
    <w:rsid w:val="00E9302C"/>
    <w:rsid w:val="00E930FA"/>
    <w:rsid w:val="00E937F0"/>
    <w:rsid w:val="00E94B47"/>
    <w:rsid w:val="00E96579"/>
    <w:rsid w:val="00E9761A"/>
    <w:rsid w:val="00E9762F"/>
    <w:rsid w:val="00EA0F96"/>
    <w:rsid w:val="00EA1037"/>
    <w:rsid w:val="00EA343A"/>
    <w:rsid w:val="00EA47EF"/>
    <w:rsid w:val="00EA48A3"/>
    <w:rsid w:val="00EA4BDB"/>
    <w:rsid w:val="00EA4C1B"/>
    <w:rsid w:val="00EA5D7B"/>
    <w:rsid w:val="00EA6740"/>
    <w:rsid w:val="00EA6C43"/>
    <w:rsid w:val="00EA6D56"/>
    <w:rsid w:val="00EA72E4"/>
    <w:rsid w:val="00EA7BE6"/>
    <w:rsid w:val="00EA7FCD"/>
    <w:rsid w:val="00EB03C5"/>
    <w:rsid w:val="00EB4722"/>
    <w:rsid w:val="00EB47A5"/>
    <w:rsid w:val="00EB7294"/>
    <w:rsid w:val="00EB77BA"/>
    <w:rsid w:val="00EB77DA"/>
    <w:rsid w:val="00EC0084"/>
    <w:rsid w:val="00EC3550"/>
    <w:rsid w:val="00EC5E22"/>
    <w:rsid w:val="00EC6422"/>
    <w:rsid w:val="00EC6483"/>
    <w:rsid w:val="00EC6855"/>
    <w:rsid w:val="00EC6986"/>
    <w:rsid w:val="00EC6CEA"/>
    <w:rsid w:val="00EC72BE"/>
    <w:rsid w:val="00EC7FDA"/>
    <w:rsid w:val="00ED0098"/>
    <w:rsid w:val="00ED0989"/>
    <w:rsid w:val="00ED0CFD"/>
    <w:rsid w:val="00ED26CC"/>
    <w:rsid w:val="00ED3001"/>
    <w:rsid w:val="00ED3A1F"/>
    <w:rsid w:val="00ED3F99"/>
    <w:rsid w:val="00ED494D"/>
    <w:rsid w:val="00ED4D94"/>
    <w:rsid w:val="00ED4EE6"/>
    <w:rsid w:val="00ED545D"/>
    <w:rsid w:val="00ED6273"/>
    <w:rsid w:val="00ED69BD"/>
    <w:rsid w:val="00EE03DB"/>
    <w:rsid w:val="00EE17EC"/>
    <w:rsid w:val="00EE47BD"/>
    <w:rsid w:val="00EE50FD"/>
    <w:rsid w:val="00EE5263"/>
    <w:rsid w:val="00EE720D"/>
    <w:rsid w:val="00EE72ED"/>
    <w:rsid w:val="00EE7DEE"/>
    <w:rsid w:val="00EE7E68"/>
    <w:rsid w:val="00EE7FD6"/>
    <w:rsid w:val="00EF1543"/>
    <w:rsid w:val="00EF1CF5"/>
    <w:rsid w:val="00EF1F23"/>
    <w:rsid w:val="00EF2997"/>
    <w:rsid w:val="00EF2C50"/>
    <w:rsid w:val="00EF3259"/>
    <w:rsid w:val="00EF32E2"/>
    <w:rsid w:val="00EF3390"/>
    <w:rsid w:val="00EF46C1"/>
    <w:rsid w:val="00EF6E9A"/>
    <w:rsid w:val="00EF6F91"/>
    <w:rsid w:val="00EF7D03"/>
    <w:rsid w:val="00F01C97"/>
    <w:rsid w:val="00F02573"/>
    <w:rsid w:val="00F02947"/>
    <w:rsid w:val="00F03A99"/>
    <w:rsid w:val="00F03ACA"/>
    <w:rsid w:val="00F065F3"/>
    <w:rsid w:val="00F07191"/>
    <w:rsid w:val="00F10AD6"/>
    <w:rsid w:val="00F119CB"/>
    <w:rsid w:val="00F120A6"/>
    <w:rsid w:val="00F130FB"/>
    <w:rsid w:val="00F131B1"/>
    <w:rsid w:val="00F136F0"/>
    <w:rsid w:val="00F145E6"/>
    <w:rsid w:val="00F15A4A"/>
    <w:rsid w:val="00F16998"/>
    <w:rsid w:val="00F1758A"/>
    <w:rsid w:val="00F20D78"/>
    <w:rsid w:val="00F21D31"/>
    <w:rsid w:val="00F22CCA"/>
    <w:rsid w:val="00F2375D"/>
    <w:rsid w:val="00F239A7"/>
    <w:rsid w:val="00F243FF"/>
    <w:rsid w:val="00F2554A"/>
    <w:rsid w:val="00F26462"/>
    <w:rsid w:val="00F26C2B"/>
    <w:rsid w:val="00F3095C"/>
    <w:rsid w:val="00F30983"/>
    <w:rsid w:val="00F3195B"/>
    <w:rsid w:val="00F32F71"/>
    <w:rsid w:val="00F338C4"/>
    <w:rsid w:val="00F33B80"/>
    <w:rsid w:val="00F33CAB"/>
    <w:rsid w:val="00F34F23"/>
    <w:rsid w:val="00F3501E"/>
    <w:rsid w:val="00F35D4C"/>
    <w:rsid w:val="00F36099"/>
    <w:rsid w:val="00F36A88"/>
    <w:rsid w:val="00F37485"/>
    <w:rsid w:val="00F37F1D"/>
    <w:rsid w:val="00F40C26"/>
    <w:rsid w:val="00F40F82"/>
    <w:rsid w:val="00F4249F"/>
    <w:rsid w:val="00F424B7"/>
    <w:rsid w:val="00F42A35"/>
    <w:rsid w:val="00F42B59"/>
    <w:rsid w:val="00F43993"/>
    <w:rsid w:val="00F43DDA"/>
    <w:rsid w:val="00F44B07"/>
    <w:rsid w:val="00F44EFF"/>
    <w:rsid w:val="00F44F68"/>
    <w:rsid w:val="00F45128"/>
    <w:rsid w:val="00F4567B"/>
    <w:rsid w:val="00F45790"/>
    <w:rsid w:val="00F46835"/>
    <w:rsid w:val="00F47106"/>
    <w:rsid w:val="00F473B6"/>
    <w:rsid w:val="00F5024C"/>
    <w:rsid w:val="00F50476"/>
    <w:rsid w:val="00F5169F"/>
    <w:rsid w:val="00F52055"/>
    <w:rsid w:val="00F52608"/>
    <w:rsid w:val="00F53F48"/>
    <w:rsid w:val="00F54A4F"/>
    <w:rsid w:val="00F54E6E"/>
    <w:rsid w:val="00F55CC0"/>
    <w:rsid w:val="00F5750F"/>
    <w:rsid w:val="00F576F8"/>
    <w:rsid w:val="00F57F63"/>
    <w:rsid w:val="00F602E2"/>
    <w:rsid w:val="00F6059B"/>
    <w:rsid w:val="00F60DB8"/>
    <w:rsid w:val="00F6114E"/>
    <w:rsid w:val="00F616C5"/>
    <w:rsid w:val="00F6247A"/>
    <w:rsid w:val="00F62F84"/>
    <w:rsid w:val="00F65013"/>
    <w:rsid w:val="00F650CE"/>
    <w:rsid w:val="00F668FC"/>
    <w:rsid w:val="00F67D45"/>
    <w:rsid w:val="00F67E77"/>
    <w:rsid w:val="00F72D02"/>
    <w:rsid w:val="00F73007"/>
    <w:rsid w:val="00F73D18"/>
    <w:rsid w:val="00F745DB"/>
    <w:rsid w:val="00F74B6F"/>
    <w:rsid w:val="00F75C7A"/>
    <w:rsid w:val="00F765DA"/>
    <w:rsid w:val="00F7664A"/>
    <w:rsid w:val="00F7669A"/>
    <w:rsid w:val="00F76DBF"/>
    <w:rsid w:val="00F76E58"/>
    <w:rsid w:val="00F775C9"/>
    <w:rsid w:val="00F77AC6"/>
    <w:rsid w:val="00F80F0A"/>
    <w:rsid w:val="00F813FD"/>
    <w:rsid w:val="00F81D87"/>
    <w:rsid w:val="00F87674"/>
    <w:rsid w:val="00F905BE"/>
    <w:rsid w:val="00F925DF"/>
    <w:rsid w:val="00F92809"/>
    <w:rsid w:val="00F93A3A"/>
    <w:rsid w:val="00F94508"/>
    <w:rsid w:val="00F957A0"/>
    <w:rsid w:val="00F96648"/>
    <w:rsid w:val="00F96BEB"/>
    <w:rsid w:val="00F96D85"/>
    <w:rsid w:val="00F970DB"/>
    <w:rsid w:val="00F97BBA"/>
    <w:rsid w:val="00FA037B"/>
    <w:rsid w:val="00FA0C10"/>
    <w:rsid w:val="00FA124D"/>
    <w:rsid w:val="00FA1426"/>
    <w:rsid w:val="00FA14B5"/>
    <w:rsid w:val="00FA203C"/>
    <w:rsid w:val="00FA2151"/>
    <w:rsid w:val="00FA345C"/>
    <w:rsid w:val="00FA3FD7"/>
    <w:rsid w:val="00FA4DF3"/>
    <w:rsid w:val="00FA64DE"/>
    <w:rsid w:val="00FA6AF5"/>
    <w:rsid w:val="00FA6B99"/>
    <w:rsid w:val="00FB08D8"/>
    <w:rsid w:val="00FB0D22"/>
    <w:rsid w:val="00FB158C"/>
    <w:rsid w:val="00FB21E3"/>
    <w:rsid w:val="00FB28A8"/>
    <w:rsid w:val="00FB2F72"/>
    <w:rsid w:val="00FB407B"/>
    <w:rsid w:val="00FB4BBC"/>
    <w:rsid w:val="00FB4F15"/>
    <w:rsid w:val="00FB5230"/>
    <w:rsid w:val="00FB5434"/>
    <w:rsid w:val="00FB56FC"/>
    <w:rsid w:val="00FB582D"/>
    <w:rsid w:val="00FB7046"/>
    <w:rsid w:val="00FB739F"/>
    <w:rsid w:val="00FB7FDA"/>
    <w:rsid w:val="00FC097E"/>
    <w:rsid w:val="00FC0AB6"/>
    <w:rsid w:val="00FC10B0"/>
    <w:rsid w:val="00FC2C7D"/>
    <w:rsid w:val="00FC3310"/>
    <w:rsid w:val="00FC3622"/>
    <w:rsid w:val="00FC4940"/>
    <w:rsid w:val="00FC50D3"/>
    <w:rsid w:val="00FC58F9"/>
    <w:rsid w:val="00FC6C7C"/>
    <w:rsid w:val="00FC7748"/>
    <w:rsid w:val="00FC7ECF"/>
    <w:rsid w:val="00FD02C1"/>
    <w:rsid w:val="00FD2254"/>
    <w:rsid w:val="00FD2605"/>
    <w:rsid w:val="00FD3017"/>
    <w:rsid w:val="00FD37C3"/>
    <w:rsid w:val="00FD4340"/>
    <w:rsid w:val="00FD4897"/>
    <w:rsid w:val="00FD5C91"/>
    <w:rsid w:val="00FD7AC1"/>
    <w:rsid w:val="00FE0068"/>
    <w:rsid w:val="00FE033C"/>
    <w:rsid w:val="00FE0AD5"/>
    <w:rsid w:val="00FE0FA3"/>
    <w:rsid w:val="00FE1C06"/>
    <w:rsid w:val="00FE2B5F"/>
    <w:rsid w:val="00FE3184"/>
    <w:rsid w:val="00FE336E"/>
    <w:rsid w:val="00FE5FC5"/>
    <w:rsid w:val="00FE7722"/>
    <w:rsid w:val="00FF0316"/>
    <w:rsid w:val="00FF04C3"/>
    <w:rsid w:val="00FF13F4"/>
    <w:rsid w:val="00FF1462"/>
    <w:rsid w:val="00FF1596"/>
    <w:rsid w:val="00FF17D0"/>
    <w:rsid w:val="00FF1B92"/>
    <w:rsid w:val="00FF339B"/>
    <w:rsid w:val="00FF33D6"/>
    <w:rsid w:val="00FF4417"/>
    <w:rsid w:val="00FF4CCD"/>
    <w:rsid w:val="00FF5C93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FCCB2"/>
  <w15:chartTrackingRefBased/>
  <w15:docId w15:val="{7B367724-7E74-4C2F-A654-FD1C8821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39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EFF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HeaderChar">
    <w:name w:val="Header Char"/>
    <w:link w:val="Header"/>
    <w:uiPriority w:val="99"/>
    <w:rsid w:val="00F44EFF"/>
    <w:rPr>
      <w:rFonts w:ascii="Cordia New" w:eastAsia="Cordia New" w:hAnsi="Cordia New"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F44EFF"/>
    <w:pPr>
      <w:ind w:left="720"/>
      <w:contextualSpacing/>
    </w:pPr>
    <w:rPr>
      <w:szCs w:val="35"/>
    </w:rPr>
  </w:style>
  <w:style w:type="paragraph" w:styleId="FootnoteText">
    <w:name w:val="footnote text"/>
    <w:aliases w:val="ข้อความเชิงอรรถ,ข้อความเชิงอรรถ1,ข้อความเชิงอรรถ2,ข้อความเชิงอรรถ3,ข้อความเชิงอรรถ4"/>
    <w:basedOn w:val="Normal"/>
    <w:link w:val="FootnoteTextChar"/>
    <w:uiPriority w:val="99"/>
    <w:unhideWhenUsed/>
    <w:rsid w:val="00F44EFF"/>
    <w:rPr>
      <w:rFonts w:cs="Angsana New"/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 Char,ข้อความเชิงอรรถ1 Char,ข้อความเชิงอรรถ2 Char,ข้อความเชิงอรรถ3 Char,ข้อความเชิงอรรถ4 Char"/>
    <w:link w:val="FootnoteText"/>
    <w:uiPriority w:val="99"/>
    <w:rsid w:val="00F44EFF"/>
    <w:rPr>
      <w:rFonts w:ascii="Cordia New" w:eastAsia="Cordia New" w:hAnsi="Cordia New" w:cs="Cordia New"/>
      <w:sz w:val="20"/>
      <w:szCs w:val="25"/>
    </w:rPr>
  </w:style>
  <w:style w:type="character" w:styleId="FootnoteReference">
    <w:name w:val="footnote reference"/>
    <w:aliases w:val="อ้างอิงเชิงอรรถ"/>
    <w:uiPriority w:val="99"/>
    <w:unhideWhenUsed/>
    <w:rsid w:val="00F44EFF"/>
    <w:rPr>
      <w:sz w:val="32"/>
      <w:szCs w:val="32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124C6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FooterChar">
    <w:name w:val="Footer Char"/>
    <w:link w:val="Footer"/>
    <w:uiPriority w:val="99"/>
    <w:rsid w:val="003124C6"/>
    <w:rPr>
      <w:rFonts w:ascii="Cordia New" w:eastAsia="Cordia New" w:hAnsi="Cordia New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946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E1946"/>
    <w:rPr>
      <w:rFonts w:ascii="Tahoma" w:eastAsia="Cordia New" w:hAnsi="Tahoma" w:cs="Angsana New"/>
      <w:sz w:val="16"/>
      <w:szCs w:val="20"/>
    </w:rPr>
  </w:style>
  <w:style w:type="character" w:customStyle="1" w:styleId="st1">
    <w:name w:val="st1"/>
    <w:basedOn w:val="DefaultParagraphFont"/>
    <w:rsid w:val="00DB528C"/>
  </w:style>
  <w:style w:type="table" w:styleId="TableGrid">
    <w:name w:val="Table Grid"/>
    <w:basedOn w:val="TableNormal"/>
    <w:uiPriority w:val="59"/>
    <w:rsid w:val="00114A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unhideWhenUsed/>
    <w:rsid w:val="005A0C5C"/>
    <w:pPr>
      <w:spacing w:after="120"/>
      <w:ind w:left="283"/>
    </w:pPr>
    <w:rPr>
      <w:rFonts w:ascii="Angsana New" w:eastAsia="Times New Roman" w:hAnsi="Angsana New" w:cs="Angsana New"/>
      <w:color w:val="000000"/>
      <w:sz w:val="32"/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5A0C5C"/>
    <w:rPr>
      <w:rFonts w:ascii="Angsana New" w:eastAsia="Times New Roman" w:hAnsi="Angsana New" w:cs="Angsana New"/>
      <w:color w:val="000000"/>
      <w:sz w:val="32"/>
      <w:szCs w:val="40"/>
      <w:lang w:val="x-none" w:eastAsia="x-none"/>
    </w:rPr>
  </w:style>
  <w:style w:type="paragraph" w:customStyle="1" w:styleId="ChapterSubTitle">
    <w:name w:val="Chapter SubTitle"/>
    <w:basedOn w:val="Normal"/>
    <w:rsid w:val="007B7F28"/>
    <w:pPr>
      <w:spacing w:after="160" w:line="259" w:lineRule="auto"/>
      <w:jc w:val="center"/>
    </w:pPr>
    <w:rPr>
      <w:rFonts w:ascii="Calibri" w:eastAsia="Calibri" w:hAnsi="Calibri"/>
      <w:b/>
      <w:bCs/>
      <w:sz w:val="22"/>
    </w:rPr>
  </w:style>
  <w:style w:type="character" w:customStyle="1" w:styleId="FootnoteCharacters">
    <w:name w:val="Footnote Characters"/>
    <w:rsid w:val="00EC6855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0C54"/>
    <w:rPr>
      <w:sz w:val="20"/>
      <w:szCs w:val="25"/>
    </w:rPr>
  </w:style>
  <w:style w:type="character" w:customStyle="1" w:styleId="EndnoteTextChar">
    <w:name w:val="Endnote Text Char"/>
    <w:link w:val="EndnoteText"/>
    <w:uiPriority w:val="99"/>
    <w:semiHidden/>
    <w:rsid w:val="00DE0C54"/>
    <w:rPr>
      <w:rFonts w:ascii="Cordia New" w:eastAsia="Cordia New" w:hAnsi="Cordia New"/>
      <w:szCs w:val="25"/>
    </w:rPr>
  </w:style>
  <w:style w:type="character" w:styleId="EndnoteReference">
    <w:name w:val="endnote reference"/>
    <w:uiPriority w:val="99"/>
    <w:semiHidden/>
    <w:unhideWhenUsed/>
    <w:rsid w:val="00DE0C54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A5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5DC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5DC8"/>
    <w:rPr>
      <w:rFonts w:ascii="Cordia New" w:eastAsia="Cordia New" w:hAnsi="Cordi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DC8"/>
    <w:rPr>
      <w:rFonts w:ascii="Cordia New" w:eastAsia="Cordia New" w:hAnsi="Cordia New"/>
      <w:b/>
      <w:bCs/>
      <w:szCs w:val="25"/>
    </w:rPr>
  </w:style>
  <w:style w:type="paragraph" w:styleId="Revision">
    <w:name w:val="Revision"/>
    <w:hidden/>
    <w:uiPriority w:val="99"/>
    <w:semiHidden/>
    <w:rsid w:val="00316542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6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ce4f43-2c86-4779-90f5-62b94f051d29">
      <Terms xmlns="http://schemas.microsoft.com/office/infopath/2007/PartnerControls"/>
    </lcf76f155ced4ddcb4097134ff3c332f>
    <TaxCatchAll xmlns="e04e083e-3dd8-47d9-9f2f-b62b586a49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9EB012A7E239EC448DC753A0F2CDAD7D" ma:contentTypeVersion="11" ma:contentTypeDescription="สร้างเอกสารใหม่" ma:contentTypeScope="" ma:versionID="e174e4d9a19c8b30caf6ba4b8ce9045c">
  <xsd:schema xmlns:xsd="http://www.w3.org/2001/XMLSchema" xmlns:xs="http://www.w3.org/2001/XMLSchema" xmlns:p="http://schemas.microsoft.com/office/2006/metadata/properties" xmlns:ns2="95ce4f43-2c86-4779-90f5-62b94f051d29" xmlns:ns3="e04e083e-3dd8-47d9-9f2f-b62b586a49a5" targetNamespace="http://schemas.microsoft.com/office/2006/metadata/properties" ma:root="true" ma:fieldsID="7e60e7036bdde6666f771b9d7c84f4c4" ns2:_="" ns3:_="">
    <xsd:import namespace="95ce4f43-2c86-4779-90f5-62b94f051d29"/>
    <xsd:import namespace="e04e083e-3dd8-47d9-9f2f-b62b586a4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e4f43-2c86-4779-90f5-62b94f051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แท็กรูป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e083e-3dd8-47d9-9f2f-b62b586a49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56e6c6-879d-4d12-ada4-09f2a788f93e}" ma:internalName="TaxCatchAll" ma:showField="CatchAllData" ma:web="e04e083e-3dd8-47d9-9f2f-b62b586a4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2372-6990-4C03-AAB6-3276A054E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92DE8-0E94-455A-9EB8-540EAF3F013C}">
  <ds:schemaRefs>
    <ds:schemaRef ds:uri="http://schemas.microsoft.com/office/2006/metadata/properties"/>
    <ds:schemaRef ds:uri="http://schemas.microsoft.com/office/infopath/2007/PartnerControls"/>
    <ds:schemaRef ds:uri="95ce4f43-2c86-4779-90f5-62b94f051d29"/>
    <ds:schemaRef ds:uri="e04e083e-3dd8-47d9-9f2f-b62b586a49a5"/>
  </ds:schemaRefs>
</ds:datastoreItem>
</file>

<file path=customXml/itemProps3.xml><?xml version="1.0" encoding="utf-8"?>
<ds:datastoreItem xmlns:ds="http://schemas.openxmlformats.org/officeDocument/2006/customXml" ds:itemID="{07D4AA8E-EE35-44FE-AF2A-BA00A733A337}"/>
</file>

<file path=customXml/itemProps4.xml><?xml version="1.0" encoding="utf-8"?>
<ds:datastoreItem xmlns:ds="http://schemas.openxmlformats.org/officeDocument/2006/customXml" ds:itemID="{BE141F06-A1B9-460C-B43B-05A3D872B1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poonyani</dc:creator>
  <cp:keywords/>
  <cp:lastModifiedBy>Booranima Arunnimitkul</cp:lastModifiedBy>
  <cp:revision>19</cp:revision>
  <cp:lastPrinted>2023-08-26T01:28:00Z</cp:lastPrinted>
  <dcterms:created xsi:type="dcterms:W3CDTF">2025-12-18T03:23:00Z</dcterms:created>
  <dcterms:modified xsi:type="dcterms:W3CDTF">2025-12-26T07:44:00Z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0x0101009EB012A7E239EC448DC753A0F2CDAD7D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etDate">
    <vt:lpwstr>2022-02-03T14:03:12Z</vt:lpwstr>
  </property>
  <property fmtid="{D5CDD505-2E9C-101B-9397-08002B2CF9AE}" pid="5" name="MSIP_Label_93a13704-be5e-4c4e-997b-ac174f3dc22e_Method">
    <vt:lpwstr>Privileged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SiteId">
    <vt:lpwstr>0ad5298e-296d-45ab-a446-c0d364c5b18b</vt:lpwstr>
  </property>
  <property fmtid="{D5CDD505-2E9C-101B-9397-08002B2CF9AE}" pid="8" name="MSIP_Label_93a13704-be5e-4c4e-997b-ac174f3dc22e_ActionId">
    <vt:lpwstr>a2dc5efa-3df4-47b7-b8eb-ac317b1eb483</vt:lpwstr>
  </property>
  <property fmtid="{D5CDD505-2E9C-101B-9397-08002B2CF9AE}" pid="9" name="MSIP_Label_93a13704-be5e-4c4e-997b-ac174f3dc22e_ContentBits">
    <vt:lpwstr>0</vt:lpwstr>
  </property>
  <property fmtid="{D5CDD505-2E9C-101B-9397-08002B2CF9AE}" pid="10" name="MediaServiceImageTags">
    <vt:lpwstr/>
  </property>
</Properties>
</file>