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7444B" w14:textId="119E58BA" w:rsidR="00BA68F3" w:rsidRPr="00D70E9B" w:rsidRDefault="002D4A6B" w:rsidP="00543DE5">
      <w:pPr>
        <w:spacing w:after="0" w:line="240" w:lineRule="auto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r w:rsidRPr="00D70E9B">
        <w:rPr>
          <w:rFonts w:ascii="TH SarabunPSK" w:hAnsi="TH SarabunPSK" w:cs="TH SarabunPSK"/>
          <w:color w:val="FFFFFF" w:themeColor="background1"/>
          <w:sz w:val="34"/>
          <w:szCs w:val="34"/>
        </w:rPr>
        <w:t xml:space="preserve">- </w:t>
      </w:r>
      <w:r w:rsidRPr="00D70E9B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ร่าง</w:t>
      </w:r>
      <w:r w:rsidR="00C603A5" w:rsidRPr="00D70E9B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 xml:space="preserve"> -</w:t>
      </w:r>
    </w:p>
    <w:p w14:paraId="4129D2A6" w14:textId="2AC49C89" w:rsidR="003202A3" w:rsidRPr="00FA1AD8" w:rsidRDefault="00BA68F3" w:rsidP="00543DE5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ประกาศคณะกรรมการกำกับตลาดทุน</w:t>
      </w:r>
      <w:r w:rsidR="00F73454" w:rsidRPr="00FA1AD8">
        <w:rPr>
          <w:rFonts w:ascii="TH SarabunPSK" w:hAnsi="TH SarabunPSK" w:cs="TH SarabunPSK"/>
          <w:sz w:val="48"/>
          <w:szCs w:val="48"/>
          <w:cs/>
        </w:rPr>
        <w:br/>
      </w:r>
      <w:r w:rsidR="00A74A23" w:rsidRPr="00FA1AD8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="008106A8" w:rsidRPr="00FA1AD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74A23" w:rsidRPr="00FA1AD8">
        <w:rPr>
          <w:rFonts w:ascii="TH SarabunPSK" w:hAnsi="TH SarabunPSK" w:cs="TH SarabunPSK"/>
          <w:sz w:val="34"/>
          <w:szCs w:val="34"/>
          <w:cs/>
        </w:rPr>
        <w:t>ทน.</w:t>
      </w:r>
      <w:r w:rsidR="008106A8" w:rsidRPr="00FA1AD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26BE4" w:rsidRPr="00FA1AD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24515">
        <w:rPr>
          <w:rFonts w:ascii="TH SarabunPSK" w:hAnsi="TH SarabunPSK" w:cs="TH SarabunPSK" w:hint="cs"/>
          <w:sz w:val="34"/>
          <w:szCs w:val="34"/>
          <w:cs/>
        </w:rPr>
        <w:t>๕๒</w:t>
      </w:r>
      <w:r w:rsidR="00A74A23" w:rsidRPr="00FA1AD8">
        <w:rPr>
          <w:rFonts w:ascii="TH SarabunPSK" w:hAnsi="TH SarabunPSK" w:cs="TH SarabunPSK"/>
          <w:sz w:val="34"/>
          <w:szCs w:val="34"/>
          <w:cs/>
        </w:rPr>
        <w:t>/</w:t>
      </w:r>
      <w:r w:rsidR="008106A8" w:rsidRPr="00FA1AD8">
        <w:rPr>
          <w:rFonts w:ascii="TH SarabunPSK" w:hAnsi="TH SarabunPSK" w:cs="TH SarabunPSK"/>
          <w:sz w:val="34"/>
          <w:szCs w:val="34"/>
          <w:cs/>
        </w:rPr>
        <w:t>๒๕๖</w:t>
      </w:r>
      <w:r w:rsidR="00B975BC">
        <w:rPr>
          <w:rFonts w:ascii="TH SarabunPSK" w:hAnsi="TH SarabunPSK" w:cs="TH SarabunPSK" w:hint="cs"/>
          <w:sz w:val="34"/>
          <w:szCs w:val="34"/>
          <w:cs/>
        </w:rPr>
        <w:t>๘</w:t>
      </w:r>
      <w:r w:rsidR="00F73454" w:rsidRPr="00FA1AD8">
        <w:rPr>
          <w:rFonts w:ascii="TH SarabunPSK" w:hAnsi="TH SarabunPSK" w:cs="TH SarabunPSK"/>
          <w:sz w:val="34"/>
          <w:szCs w:val="34"/>
          <w:cs/>
        </w:rPr>
        <w:br/>
      </w:r>
      <w:r w:rsidRPr="00FA1AD8">
        <w:rPr>
          <w:rFonts w:ascii="TH SarabunPSK" w:hAnsi="TH SarabunPSK" w:cs="TH SarabunPSK"/>
          <w:sz w:val="34"/>
          <w:szCs w:val="34"/>
          <w:cs/>
        </w:rPr>
        <w:t>เรื่อง  การจัดตั้ง</w:t>
      </w:r>
      <w:r w:rsidR="002E7E5D" w:rsidRPr="00FA1AD8">
        <w:rPr>
          <w:rFonts w:ascii="TH SarabunPSK" w:hAnsi="TH SarabunPSK" w:cs="TH SarabunPSK"/>
          <w:sz w:val="34"/>
          <w:szCs w:val="34"/>
          <w:cs/>
        </w:rPr>
        <w:t>กองทุนรวมเพื่อผู้ลงทุนทั่วไปและเพื่อผู้ลงทุน</w:t>
      </w:r>
      <w:r w:rsidR="00A74A23" w:rsidRPr="00FA1AD8">
        <w:rPr>
          <w:rFonts w:ascii="TH SarabunPSK" w:hAnsi="TH SarabunPSK" w:cs="TH SarabunPSK"/>
          <w:sz w:val="34"/>
          <w:szCs w:val="34"/>
          <w:cs/>
        </w:rPr>
        <w:br/>
      </w:r>
      <w:r w:rsidR="002E7E5D" w:rsidRPr="00FA1AD8">
        <w:rPr>
          <w:rFonts w:ascii="TH SarabunPSK" w:hAnsi="TH SarabunPSK" w:cs="TH SarabunPSK"/>
          <w:sz w:val="34"/>
          <w:szCs w:val="34"/>
          <w:cs/>
        </w:rPr>
        <w:t>ที่มิใช่รายย่อย</w:t>
      </w:r>
      <w:r w:rsidR="008106A8" w:rsidRPr="00FA1AD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E7E5D" w:rsidRPr="00FA1AD8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FA1AD8">
        <w:rPr>
          <w:rFonts w:ascii="TH SarabunPSK" w:hAnsi="TH SarabunPSK" w:cs="TH SarabunPSK"/>
          <w:sz w:val="34"/>
          <w:szCs w:val="34"/>
          <w:cs/>
        </w:rPr>
        <w:t>และการเข้าทำสัญญา</w:t>
      </w:r>
      <w:r w:rsidR="00A74A23" w:rsidRPr="00FA1AD8">
        <w:rPr>
          <w:rFonts w:ascii="TH SarabunPSK" w:hAnsi="TH SarabunPSK" w:cs="TH SarabunPSK"/>
          <w:sz w:val="34"/>
          <w:szCs w:val="34"/>
          <w:cs/>
        </w:rPr>
        <w:br/>
      </w:r>
      <w:r w:rsidRPr="00FA1AD8">
        <w:rPr>
          <w:rFonts w:ascii="TH SarabunPSK" w:hAnsi="TH SarabunPSK" w:cs="TH SarabunPSK"/>
          <w:sz w:val="34"/>
          <w:szCs w:val="34"/>
          <w:cs/>
        </w:rPr>
        <w:t>รับจัดการกองทุนส่วนบุคคล</w:t>
      </w:r>
    </w:p>
    <w:p w14:paraId="2A08F304" w14:textId="0BBEC421" w:rsidR="003202A3" w:rsidRPr="00FA1AD8" w:rsidRDefault="003202A3" w:rsidP="00543DE5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>(ฉบับที่</w:t>
      </w:r>
      <w:r w:rsidRPr="00FA1AD8">
        <w:rPr>
          <w:rFonts w:ascii="TH SarabunPSK" w:hAnsi="TH SarabunPSK" w:cs="TH SarabunPSK"/>
          <w:sz w:val="34"/>
          <w:szCs w:val="34"/>
        </w:rPr>
        <w:t xml:space="preserve">  </w:t>
      </w:r>
      <w:r w:rsidR="00124515">
        <w:rPr>
          <w:rFonts w:ascii="TH SarabunPSK" w:hAnsi="TH SarabunPSK" w:cs="TH SarabunPSK" w:hint="cs"/>
          <w:sz w:val="34"/>
          <w:szCs w:val="34"/>
          <w:cs/>
        </w:rPr>
        <w:t>๒๑</w:t>
      </w:r>
      <w:r w:rsidRPr="00FA1AD8">
        <w:rPr>
          <w:rFonts w:ascii="TH SarabunPSK" w:hAnsi="TH SarabunPSK" w:cs="TH SarabunPSK"/>
          <w:sz w:val="34"/>
          <w:szCs w:val="34"/>
          <w:cs/>
        </w:rPr>
        <w:t>)</w:t>
      </w:r>
    </w:p>
    <w:p w14:paraId="345F99C6" w14:textId="77777777" w:rsidR="003202A3" w:rsidRPr="00FA1AD8" w:rsidRDefault="003202A3" w:rsidP="00543DE5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</w:p>
    <w:p w14:paraId="529B190B" w14:textId="77777777" w:rsidR="003202A3" w:rsidRPr="00FA1AD8" w:rsidRDefault="003202A3" w:rsidP="00543DE5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FA1AD8">
        <w:rPr>
          <w:rFonts w:ascii="TH SarabunPSK" w:hAnsi="TH SarabunPSK" w:cs="TH SarabunPSK"/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1E077F11" wp14:editId="17666DD0">
                <wp:simplePos x="0" y="0"/>
                <wp:positionH relativeFrom="column">
                  <wp:posOffset>2335200</wp:posOffset>
                </wp:positionH>
                <wp:positionV relativeFrom="paragraph">
                  <wp:posOffset>11430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5575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3.85pt;margin-top:.9pt;width:92.9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"/>
            </w:pict>
          </mc:Fallback>
        </mc:AlternateContent>
      </w:r>
    </w:p>
    <w:p w14:paraId="361F9633" w14:textId="690663C3" w:rsidR="003020A1" w:rsidRPr="00C47756" w:rsidRDefault="00BA68F3" w:rsidP="007075C1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47756">
        <w:rPr>
          <w:rFonts w:ascii="TH SarabunPSK" w:hAnsi="TH SarabunPSK" w:cs="TH SarabunPSK"/>
          <w:sz w:val="34"/>
          <w:szCs w:val="34"/>
          <w:cs/>
        </w:rPr>
        <w:t>อาศัยอำนาจตามความในมาตรา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5E1E" w:rsidRPr="00C47756">
        <w:rPr>
          <w:rFonts w:ascii="TH SarabunPSK" w:hAnsi="TH SarabunPSK" w:cs="TH SarabunPSK"/>
          <w:sz w:val="34"/>
          <w:szCs w:val="34"/>
          <w:cs/>
        </w:rPr>
        <w:t>๑๖</w:t>
      </w:r>
      <w:r w:rsidRPr="00C47756">
        <w:rPr>
          <w:rFonts w:ascii="TH SarabunPSK" w:hAnsi="TH SarabunPSK" w:cs="TH SarabunPSK"/>
          <w:sz w:val="34"/>
          <w:szCs w:val="34"/>
          <w:cs/>
        </w:rPr>
        <w:t>/</w:t>
      </w:r>
      <w:r w:rsidR="00205E1E" w:rsidRPr="00C47756">
        <w:rPr>
          <w:rFonts w:ascii="TH SarabunPSK" w:hAnsi="TH SarabunPSK" w:cs="TH SarabunPSK"/>
          <w:sz w:val="34"/>
          <w:szCs w:val="34"/>
          <w:cs/>
        </w:rPr>
        <w:t>๖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767342" w:rsidRPr="00C47756">
        <w:rPr>
          <w:rFonts w:ascii="TH SarabunPSK" w:hAnsi="TH SarabunPSK" w:cs="TH SarabunPSK"/>
          <w:sz w:val="34"/>
          <w:szCs w:val="34"/>
          <w:cs/>
        </w:rPr>
        <w:t xml:space="preserve">วรรคสอง  (๑)  </w:t>
      </w:r>
      <w:r w:rsidRPr="00C47756">
        <w:rPr>
          <w:rFonts w:ascii="TH SarabunPSK" w:hAnsi="TH SarabunPSK" w:cs="TH SarabunPSK"/>
          <w:sz w:val="34"/>
          <w:szCs w:val="34"/>
          <w:cs/>
        </w:rPr>
        <w:t>แห่งพระราชบัญญัติหลักทรัพย์</w:t>
      </w:r>
      <w:r w:rsidR="00C47756">
        <w:rPr>
          <w:rFonts w:ascii="TH SarabunPSK" w:hAnsi="TH SarabunPSK" w:cs="TH SarabunPSK"/>
          <w:sz w:val="34"/>
          <w:szCs w:val="34"/>
          <w:cs/>
        </w:rPr>
        <w:br/>
      </w:r>
      <w:r w:rsidRPr="00C47756">
        <w:rPr>
          <w:rFonts w:ascii="TH SarabunPSK" w:hAnsi="TH SarabunPSK" w:cs="TH SarabunPSK"/>
          <w:sz w:val="34"/>
          <w:szCs w:val="34"/>
          <w:cs/>
        </w:rPr>
        <w:t>และตลาดหลักทรัพย์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5E1E" w:rsidRPr="00C47756">
        <w:rPr>
          <w:rFonts w:ascii="TH SarabunPSK" w:hAnsi="TH SarabunPSK" w:cs="TH SarabunPSK"/>
          <w:sz w:val="34"/>
          <w:szCs w:val="34"/>
          <w:cs/>
        </w:rPr>
        <w:t>๒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>๕๓๕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15781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>ซึ่งแก้ไขเพิ่มเติมโดยพระราชบัญญัติหลักทรัพย์และตลาดหลักทรัพย์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(ฉบับที่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>๔</w:t>
      </w:r>
      <w:r w:rsidRPr="00C47756">
        <w:rPr>
          <w:rFonts w:ascii="TH SarabunPSK" w:hAnsi="TH SarabunPSK" w:cs="TH SarabunPSK"/>
          <w:sz w:val="34"/>
          <w:szCs w:val="34"/>
          <w:cs/>
        </w:rPr>
        <w:t>)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พ.ศ. 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๒๕๕๑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217AD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D284F" w:rsidRPr="00C47756">
        <w:rPr>
          <w:rFonts w:ascii="TH SarabunPSK" w:hAnsi="TH SarabunPSK" w:cs="TH SarabunPSK"/>
          <w:sz w:val="34"/>
          <w:szCs w:val="34"/>
          <w:cs/>
        </w:rPr>
        <w:t>และ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มาตรา 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๑๑๗</w:t>
      </w:r>
      <w:r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6443EA" w:rsidRPr="00C47756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022FB" w:rsidRPr="00C47756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 </w:t>
      </w:r>
      <w:r w:rsidR="00BE0087" w:rsidRPr="00C47756">
        <w:rPr>
          <w:rFonts w:ascii="TH SarabunPSK" w:hAnsi="TH SarabunPSK" w:cs="TH SarabunPSK"/>
          <w:sz w:val="34"/>
          <w:szCs w:val="34"/>
          <w:cs/>
        </w:rPr>
        <w:br/>
      </w:r>
      <w:r w:rsidR="005022FB" w:rsidRPr="00C47756">
        <w:rPr>
          <w:rFonts w:ascii="TH SarabunPSK" w:hAnsi="TH SarabunPSK" w:cs="TH SarabunPSK"/>
          <w:sz w:val="34"/>
          <w:szCs w:val="34"/>
          <w:cs/>
        </w:rPr>
        <w:t xml:space="preserve">พ.ศ.  ๒๕๓๕  </w:t>
      </w:r>
      <w:r w:rsidR="006D246A" w:rsidRPr="00C47756">
        <w:rPr>
          <w:rFonts w:ascii="TH SarabunPSK" w:hAnsi="TH SarabunPSK" w:cs="TH SarabunPSK"/>
          <w:sz w:val="34"/>
          <w:szCs w:val="34"/>
          <w:cs/>
        </w:rPr>
        <w:t>ค</w:t>
      </w:r>
      <w:r w:rsidRPr="00C47756">
        <w:rPr>
          <w:rFonts w:ascii="TH SarabunPSK" w:hAnsi="TH SarabunPSK" w:cs="TH SarabunPSK"/>
          <w:sz w:val="34"/>
          <w:szCs w:val="34"/>
          <w:cs/>
        </w:rPr>
        <w:t>ณะกรรมการกำกับตลาดทุนออก</w:t>
      </w:r>
      <w:r w:rsidR="004A7D2F" w:rsidRPr="00C47756">
        <w:rPr>
          <w:rFonts w:ascii="TH SarabunPSK" w:hAnsi="TH SarabunPSK" w:cs="TH SarabunPSK"/>
          <w:sz w:val="34"/>
          <w:szCs w:val="34"/>
          <w:cs/>
        </w:rPr>
        <w:t>ประกาศไว้</w:t>
      </w:r>
      <w:r w:rsidR="00CD2A65" w:rsidRPr="00C47756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C47756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7F6E9EB1" w14:textId="3ED441C9" w:rsidR="008C0B84" w:rsidRPr="006C5CA1" w:rsidRDefault="00155DF0" w:rsidP="00666EAB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52FC5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452FC5">
        <w:rPr>
          <w:rFonts w:ascii="TH SarabunPSK" w:hAnsi="TH SarabunPSK" w:cs="TH SarabunPSK"/>
          <w:sz w:val="34"/>
          <w:szCs w:val="34"/>
          <w:cs/>
        </w:rPr>
        <w:tab/>
      </w:r>
      <w:r w:rsidR="00835017" w:rsidRPr="00452FC5">
        <w:rPr>
          <w:rFonts w:ascii="TH SarabunPSK" w:hAnsi="TH SarabunPSK" w:cs="TH SarabunPSK" w:hint="cs"/>
          <w:sz w:val="34"/>
          <w:szCs w:val="34"/>
          <w:cs/>
        </w:rPr>
        <w:t>๑</w:t>
      </w:r>
      <w:r w:rsidRPr="00452FC5">
        <w:rPr>
          <w:rFonts w:ascii="TH SarabunPSK" w:hAnsi="TH SarabunPSK" w:cs="TH SarabunPSK"/>
          <w:sz w:val="34"/>
          <w:szCs w:val="34"/>
          <w:cs/>
        </w:rPr>
        <w:tab/>
      </w:r>
      <w:r w:rsidR="008C0B84" w:rsidRPr="00452FC5">
        <w:rPr>
          <w:rFonts w:ascii="TH SarabunPSK" w:hAnsi="TH SarabunPSK" w:cs="TH SarabunPSK"/>
          <w:sz w:val="34"/>
          <w:szCs w:val="34"/>
          <w:cs/>
        </w:rPr>
        <w:t>ให้เพิ่มความต่อไปนี้เป็น</w:t>
      </w:r>
      <w:r w:rsidR="00107060" w:rsidRPr="00452FC5">
        <w:rPr>
          <w:rFonts w:ascii="TH SarabunPSK" w:hAnsi="TH SarabunPSK" w:cs="TH SarabunPSK" w:hint="cs"/>
          <w:sz w:val="34"/>
          <w:szCs w:val="34"/>
          <w:cs/>
        </w:rPr>
        <w:t xml:space="preserve">  (๙)  </w:t>
      </w:r>
      <w:r w:rsidR="00680265" w:rsidRPr="00452FC5">
        <w:rPr>
          <w:rFonts w:ascii="TH SarabunPSK" w:hAnsi="TH SarabunPSK" w:cs="TH SarabunPSK" w:hint="cs"/>
          <w:sz w:val="34"/>
          <w:szCs w:val="34"/>
          <w:cs/>
        </w:rPr>
        <w:t>ของ</w:t>
      </w:r>
      <w:r w:rsidR="008C0B84" w:rsidRPr="00452FC5">
        <w:rPr>
          <w:rFonts w:ascii="TH SarabunPSK" w:hAnsi="TH SarabunPSK" w:cs="TH SarabunPSK" w:hint="cs"/>
          <w:sz w:val="34"/>
          <w:szCs w:val="34"/>
          <w:cs/>
        </w:rPr>
        <w:t>วรรคสอง</w:t>
      </w:r>
      <w:r w:rsidR="00680265" w:rsidRPr="00452FC5">
        <w:rPr>
          <w:rFonts w:ascii="TH SarabunPSK" w:hAnsi="TH SarabunPSK" w:cs="TH SarabunPSK" w:hint="cs"/>
          <w:sz w:val="34"/>
          <w:szCs w:val="34"/>
          <w:cs/>
        </w:rPr>
        <w:t xml:space="preserve">  ใน</w:t>
      </w:r>
      <w:r w:rsidR="008C0B84" w:rsidRPr="00452FC5">
        <w:rPr>
          <w:rFonts w:ascii="TH SarabunPSK" w:hAnsi="TH SarabunPSK" w:cs="TH SarabunPSK"/>
          <w:sz w:val="34"/>
          <w:szCs w:val="34"/>
          <w:cs/>
        </w:rPr>
        <w:t xml:space="preserve">ข้อ  </w:t>
      </w:r>
      <w:r w:rsidR="00107060" w:rsidRPr="00452FC5">
        <w:rPr>
          <w:rFonts w:ascii="TH SarabunPSK" w:hAnsi="TH SarabunPSK" w:cs="TH SarabunPSK" w:hint="cs"/>
          <w:sz w:val="34"/>
          <w:szCs w:val="34"/>
          <w:cs/>
        </w:rPr>
        <w:t>๕</w:t>
      </w:r>
      <w:r w:rsidR="008C0B84" w:rsidRPr="00452FC5">
        <w:rPr>
          <w:rFonts w:ascii="TH SarabunPSK" w:hAnsi="TH SarabunPSK" w:cs="TH SarabunPSK"/>
          <w:sz w:val="34"/>
          <w:szCs w:val="34"/>
          <w:cs/>
        </w:rPr>
        <w:t xml:space="preserve">  แห่งประกาศคณะกรรมการกำกับตลาดทุน  ที่  ทน.  ๘๘/๒๕๕๘  เรื่อง  การจัดตั้งกองทุนรวมเพื่อผู้ลงทุนทั่วไปและเพื่อผู้ลงทุน</w:t>
      </w:r>
      <w:r w:rsidR="00452FC5">
        <w:rPr>
          <w:rFonts w:ascii="TH SarabunPSK" w:hAnsi="TH SarabunPSK" w:cs="TH SarabunPSK"/>
          <w:sz w:val="34"/>
          <w:szCs w:val="34"/>
          <w:cs/>
        </w:rPr>
        <w:br/>
      </w:r>
      <w:r w:rsidR="008C0B84" w:rsidRPr="00452FC5">
        <w:rPr>
          <w:rFonts w:ascii="TH SarabunPSK" w:hAnsi="TH SarabunPSK" w:cs="TH SarabunPSK"/>
          <w:sz w:val="34"/>
          <w:szCs w:val="34"/>
          <w:cs/>
        </w:rPr>
        <w:t>ที่มิใช่รายย่อย  และการเข้าทำสัญญารับจัดการกองทุนส่วนบุคคล  ลงวันที่  ๑๗  ธันวาคม  พ.ศ.  ๒๕๕๘</w:t>
      </w:r>
      <w:r w:rsidR="008C0B84" w:rsidRPr="00452FC5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C0B84" w:rsidRPr="00BE3986">
        <w:rPr>
          <w:rFonts w:ascii="TH SarabunPSK" w:hAnsi="TH SarabunPSK" w:cs="TH SarabunPSK" w:hint="cs"/>
          <w:spacing w:val="-6"/>
          <w:sz w:val="34"/>
          <w:szCs w:val="34"/>
          <w:cs/>
        </w:rPr>
        <w:t>ซึ่งแก้ไขเพิ่มเติมโดย</w:t>
      </w:r>
      <w:r w:rsidR="008C0B84" w:rsidRPr="00BE3986">
        <w:rPr>
          <w:rFonts w:ascii="TH SarabunPSK" w:hAnsi="TH SarabunPSK" w:cs="TH SarabunPSK"/>
          <w:spacing w:val="-6"/>
          <w:sz w:val="34"/>
          <w:szCs w:val="34"/>
          <w:cs/>
        </w:rPr>
        <w:t xml:space="preserve">ประกาศคณะกรรมการกำกับตลาดทุน  ที่  ทน.  </w:t>
      </w:r>
      <w:r w:rsidR="00AC65AA">
        <w:rPr>
          <w:rFonts w:ascii="TH SarabunPSK" w:hAnsi="TH SarabunPSK" w:cs="TH SarabunPSK" w:hint="cs"/>
          <w:spacing w:val="-6"/>
          <w:sz w:val="34"/>
          <w:szCs w:val="34"/>
          <w:cs/>
        </w:rPr>
        <w:t>๔๔</w:t>
      </w:r>
      <w:r w:rsidR="008C0B84" w:rsidRPr="00BE3986">
        <w:rPr>
          <w:rFonts w:ascii="TH SarabunPSK" w:hAnsi="TH SarabunPSK" w:cs="TH SarabunPSK"/>
          <w:spacing w:val="-6"/>
          <w:sz w:val="34"/>
          <w:szCs w:val="34"/>
          <w:cs/>
        </w:rPr>
        <w:t>/</w:t>
      </w:r>
      <w:r w:rsidR="00AC65AA" w:rsidRPr="00BE3986">
        <w:rPr>
          <w:rFonts w:ascii="TH SarabunPSK" w:hAnsi="TH SarabunPSK" w:cs="TH SarabunPSK"/>
          <w:spacing w:val="-6"/>
          <w:sz w:val="34"/>
          <w:szCs w:val="34"/>
          <w:cs/>
        </w:rPr>
        <w:t>๒๕๖</w:t>
      </w:r>
      <w:r w:rsidR="00DE6ABB">
        <w:rPr>
          <w:rFonts w:ascii="TH SarabunPSK" w:hAnsi="TH SarabunPSK" w:cs="TH SarabunPSK" w:hint="cs"/>
          <w:spacing w:val="-6"/>
          <w:sz w:val="34"/>
          <w:szCs w:val="34"/>
          <w:cs/>
        </w:rPr>
        <w:t>๖</w:t>
      </w:r>
      <w:r w:rsidR="00AC65AA" w:rsidRPr="00BE3986">
        <w:rPr>
          <w:rFonts w:ascii="TH SarabunPSK" w:hAnsi="TH SarabunPSK" w:cs="TH SarabunPSK"/>
          <w:spacing w:val="-6"/>
          <w:sz w:val="34"/>
          <w:szCs w:val="34"/>
          <w:cs/>
        </w:rPr>
        <w:t xml:space="preserve">  </w:t>
      </w:r>
      <w:r w:rsidR="008C0B84" w:rsidRPr="00BE3986">
        <w:rPr>
          <w:rFonts w:ascii="TH SarabunPSK" w:hAnsi="TH SarabunPSK" w:cs="TH SarabunPSK"/>
          <w:spacing w:val="-6"/>
          <w:sz w:val="34"/>
          <w:szCs w:val="34"/>
          <w:cs/>
        </w:rPr>
        <w:t>เรื่อง  การจัดตั้งกองทุนรวม</w:t>
      </w:r>
      <w:r w:rsidR="008C0B84" w:rsidRPr="00937EAD">
        <w:rPr>
          <w:rFonts w:ascii="TH SarabunPSK" w:hAnsi="TH SarabunPSK" w:cs="TH SarabunPSK"/>
          <w:sz w:val="34"/>
          <w:szCs w:val="34"/>
          <w:cs/>
        </w:rPr>
        <w:t xml:space="preserve">เพื่อผู้ลงทุนทั่วไปและเพื่อผู้ลงทุนที่มิใช่รายย่อย  และการเข้าทำสัญญารับจัดการกองทุนส่วนบุคคล  </w:t>
      </w:r>
      <w:r w:rsidR="00BE3986">
        <w:rPr>
          <w:rFonts w:ascii="TH SarabunPSK" w:hAnsi="TH SarabunPSK" w:cs="TH SarabunPSK"/>
          <w:sz w:val="34"/>
          <w:szCs w:val="34"/>
          <w:cs/>
        </w:rPr>
        <w:br/>
      </w:r>
      <w:r w:rsidR="008C0B84" w:rsidRPr="003B31FB">
        <w:rPr>
          <w:rFonts w:ascii="TH SarabunPSK" w:hAnsi="TH SarabunPSK" w:cs="TH SarabunPSK"/>
          <w:sz w:val="34"/>
          <w:szCs w:val="34"/>
          <w:cs/>
        </w:rPr>
        <w:t xml:space="preserve">(ฉบับที่  </w:t>
      </w:r>
      <w:r w:rsidR="00AC65AA">
        <w:rPr>
          <w:rFonts w:ascii="TH SarabunPSK" w:hAnsi="TH SarabunPSK" w:cs="TH SarabunPSK" w:hint="cs"/>
          <w:sz w:val="34"/>
          <w:szCs w:val="34"/>
          <w:cs/>
        </w:rPr>
        <w:t>๑๓</w:t>
      </w:r>
      <w:r w:rsidR="008C0B84" w:rsidRPr="003B31FB">
        <w:rPr>
          <w:rFonts w:ascii="TH SarabunPSK" w:hAnsi="TH SarabunPSK" w:cs="TH SarabunPSK"/>
          <w:sz w:val="34"/>
          <w:szCs w:val="34"/>
          <w:cs/>
        </w:rPr>
        <w:t xml:space="preserve">)  ลงวันที่  </w:t>
      </w:r>
      <w:r w:rsidR="00AC65AA">
        <w:rPr>
          <w:rFonts w:ascii="TH SarabunPSK" w:hAnsi="TH SarabunPSK" w:cs="TH SarabunPSK" w:hint="cs"/>
          <w:sz w:val="34"/>
          <w:szCs w:val="34"/>
          <w:cs/>
        </w:rPr>
        <w:t>๑</w:t>
      </w:r>
      <w:r w:rsidR="00AC65AA" w:rsidRPr="003B31F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C65AA" w:rsidRPr="003B31FB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AC65AA">
        <w:rPr>
          <w:rFonts w:ascii="TH SarabunPSK" w:hAnsi="TH SarabunPSK" w:cs="TH SarabunPSK" w:hint="cs"/>
          <w:sz w:val="34"/>
          <w:szCs w:val="34"/>
          <w:cs/>
        </w:rPr>
        <w:t>ธันวาคม</w:t>
      </w:r>
      <w:r w:rsidR="00AC65AA" w:rsidRPr="003B31FB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C0B84" w:rsidRPr="003B31FB">
        <w:rPr>
          <w:rFonts w:ascii="TH SarabunPSK" w:hAnsi="TH SarabunPSK" w:cs="TH SarabunPSK"/>
          <w:sz w:val="34"/>
          <w:szCs w:val="34"/>
          <w:cs/>
        </w:rPr>
        <w:t xml:space="preserve">พ.ศ.  </w:t>
      </w:r>
      <w:r w:rsidR="00AC65AA" w:rsidRPr="003B31FB">
        <w:rPr>
          <w:rFonts w:ascii="TH SarabunPSK" w:hAnsi="TH SarabunPSK" w:cs="TH SarabunPSK"/>
          <w:sz w:val="34"/>
          <w:szCs w:val="34"/>
          <w:cs/>
        </w:rPr>
        <w:t>๒๕๖</w:t>
      </w:r>
      <w:r w:rsidR="00AC65AA">
        <w:rPr>
          <w:rFonts w:ascii="TH SarabunPSK" w:hAnsi="TH SarabunPSK" w:cs="TH SarabunPSK" w:hint="cs"/>
          <w:sz w:val="34"/>
          <w:szCs w:val="34"/>
          <w:cs/>
        </w:rPr>
        <w:t>๖</w:t>
      </w:r>
    </w:p>
    <w:p w14:paraId="22EDD0AE" w14:textId="5BC97484" w:rsidR="003210CC" w:rsidRPr="00C47756" w:rsidRDefault="003C0723" w:rsidP="00937EAD">
      <w:pPr>
        <w:tabs>
          <w:tab w:val="left" w:pos="1440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47756">
        <w:rPr>
          <w:rFonts w:ascii="TH SarabunPSK" w:hAnsi="TH SarabunPSK" w:cs="TH SarabunPSK"/>
          <w:sz w:val="34"/>
          <w:szCs w:val="34"/>
        </w:rPr>
        <w:t>“</w:t>
      </w:r>
      <w:r w:rsidR="002D2B07" w:rsidRPr="00C47756">
        <w:rPr>
          <w:rFonts w:ascii="TH SarabunPSK" w:hAnsi="TH SarabunPSK" w:cs="TH SarabunPSK" w:hint="cs"/>
          <w:sz w:val="34"/>
          <w:szCs w:val="34"/>
          <w:cs/>
        </w:rPr>
        <w:t>(๙)</w:t>
      </w:r>
      <w:r w:rsidR="002D2B07" w:rsidRPr="00C47756">
        <w:rPr>
          <w:rFonts w:ascii="TH SarabunPSK" w:hAnsi="TH SarabunPSK" w:cs="TH SarabunPSK"/>
          <w:sz w:val="34"/>
          <w:szCs w:val="34"/>
          <w:cs/>
        </w:rPr>
        <w:tab/>
      </w:r>
      <w:proofErr w:type="gramStart"/>
      <w:r w:rsidR="00554483" w:rsidRPr="00C47756">
        <w:rPr>
          <w:rFonts w:ascii="TH SarabunPSK" w:hAnsi="TH SarabunPSK" w:cs="TH SarabunPSK" w:hint="cs"/>
          <w:sz w:val="34"/>
          <w:szCs w:val="34"/>
          <w:cs/>
        </w:rPr>
        <w:t>กองทุนรวม</w:t>
      </w:r>
      <w:r w:rsidR="00361278" w:rsidRPr="00C47756">
        <w:rPr>
          <w:rFonts w:ascii="TH SarabunPSK" w:hAnsi="TH SarabunPSK" w:cs="TH SarabunPSK" w:hint="cs"/>
          <w:sz w:val="34"/>
          <w:szCs w:val="34"/>
          <w:cs/>
        </w:rPr>
        <w:t>ที่มีการเรียกเก็บค่าธรรมเนียม</w:t>
      </w:r>
      <w:r w:rsidR="002F6340" w:rsidRPr="00C47756">
        <w:rPr>
          <w:rFonts w:ascii="TH SarabunPSK" w:hAnsi="TH SarabunPSK" w:cs="TH SarabunPSK"/>
          <w:sz w:val="34"/>
          <w:szCs w:val="34"/>
          <w:cs/>
        </w:rPr>
        <w:t>ตามผลการดำเนินงาน  (</w:t>
      </w:r>
      <w:r w:rsidR="002F6340" w:rsidRPr="00C47756">
        <w:rPr>
          <w:rFonts w:ascii="TH SarabunPSK" w:hAnsi="TH SarabunPSK" w:cs="TH SarabunPSK"/>
          <w:sz w:val="34"/>
          <w:szCs w:val="34"/>
        </w:rPr>
        <w:t>performance  fee</w:t>
      </w:r>
      <w:proofErr w:type="gramEnd"/>
      <w:r w:rsidR="002F6340" w:rsidRPr="00C47756">
        <w:rPr>
          <w:rFonts w:ascii="TH SarabunPSK" w:hAnsi="TH SarabunPSK" w:cs="TH SarabunPSK" w:hint="cs"/>
          <w:sz w:val="34"/>
          <w:szCs w:val="34"/>
          <w:cs/>
        </w:rPr>
        <w:t>)”</w:t>
      </w:r>
    </w:p>
    <w:p w14:paraId="4B45A413" w14:textId="3117F2A0" w:rsidR="00D5041A" w:rsidRPr="005C08EA" w:rsidRDefault="00D5041A" w:rsidP="005C08E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5C08EA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5C08EA">
        <w:rPr>
          <w:rFonts w:ascii="TH SarabunPSK" w:hAnsi="TH SarabunPSK" w:cs="TH SarabunPSK"/>
          <w:sz w:val="34"/>
          <w:szCs w:val="34"/>
          <w:cs/>
        </w:rPr>
        <w:tab/>
      </w:r>
      <w:r w:rsidRPr="005C08EA">
        <w:rPr>
          <w:rFonts w:ascii="TH SarabunPSK" w:hAnsi="TH SarabunPSK" w:cs="TH SarabunPSK" w:hint="cs"/>
          <w:sz w:val="34"/>
          <w:szCs w:val="34"/>
          <w:cs/>
        </w:rPr>
        <w:t>๒</w:t>
      </w:r>
      <w:r w:rsidRPr="005C08EA">
        <w:rPr>
          <w:rFonts w:ascii="TH SarabunPSK" w:hAnsi="TH SarabunPSK" w:cs="TH SarabunPSK"/>
          <w:sz w:val="34"/>
          <w:szCs w:val="34"/>
          <w:cs/>
        </w:rPr>
        <w:tab/>
        <w:t>ให้</w:t>
      </w:r>
      <w:r w:rsidRPr="005C08EA">
        <w:rPr>
          <w:rFonts w:ascii="TH SarabunPSK" w:hAnsi="TH SarabunPSK" w:cs="TH SarabunPSK" w:hint="cs"/>
          <w:sz w:val="34"/>
          <w:szCs w:val="34"/>
          <w:cs/>
        </w:rPr>
        <w:t>ยกเลิกความใน</w:t>
      </w:r>
      <w:r w:rsidR="00680265" w:rsidRPr="005C08EA">
        <w:rPr>
          <w:rFonts w:ascii="TH SarabunPSK" w:hAnsi="TH SarabunPSK" w:cs="TH SarabunPSK" w:hint="cs"/>
          <w:sz w:val="34"/>
          <w:szCs w:val="34"/>
          <w:cs/>
        </w:rPr>
        <w:t>วรรคสาม</w:t>
      </w:r>
      <w:r w:rsidR="003E6D8C" w:rsidRPr="005C08EA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5C08EA">
        <w:rPr>
          <w:rFonts w:ascii="TH SarabunPSK" w:hAnsi="TH SarabunPSK" w:cs="TH SarabunPSK" w:hint="cs"/>
          <w:sz w:val="34"/>
          <w:szCs w:val="34"/>
          <w:cs/>
        </w:rPr>
        <w:t>ของ</w:t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ข้อ  </w:t>
      </w:r>
      <w:r w:rsidRPr="005C08EA">
        <w:rPr>
          <w:rFonts w:ascii="TH SarabunPSK" w:hAnsi="TH SarabunPSK" w:cs="TH SarabunPSK" w:hint="cs"/>
          <w:sz w:val="34"/>
          <w:szCs w:val="34"/>
          <w:cs/>
        </w:rPr>
        <w:t>๕</w:t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  แห่งประกาศคณะกรรมการกำกับตลาดทุน  </w:t>
      </w:r>
      <w:r w:rsidR="00894E43" w:rsidRPr="005C08EA">
        <w:rPr>
          <w:rFonts w:ascii="TH SarabunPSK" w:hAnsi="TH SarabunPSK" w:cs="TH SarabunPSK"/>
          <w:sz w:val="34"/>
          <w:szCs w:val="34"/>
        </w:rPr>
        <w:br/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ที่  ทน.  ๘๘/๒๕๕๘  เรื่อง  การจัดตั้งกองทุนรวมเพื่อผู้ลงทุนทั่วไปและเพื่อผู้ลงทุนที่มิใช่รายย่อย  </w:t>
      </w:r>
      <w:r w:rsidRPr="005C08EA">
        <w:rPr>
          <w:rFonts w:ascii="TH SarabunPSK" w:hAnsi="TH SarabunPSK" w:cs="TH SarabunPSK"/>
          <w:sz w:val="34"/>
          <w:szCs w:val="34"/>
          <w:cs/>
        </w:rPr>
        <w:br/>
      </w:r>
      <w:r w:rsidRPr="005C08EA">
        <w:rPr>
          <w:rFonts w:ascii="TH SarabunPSK" w:hAnsi="TH SarabunPSK" w:cs="TH SarabunPSK"/>
          <w:spacing w:val="-2"/>
          <w:sz w:val="34"/>
          <w:szCs w:val="34"/>
          <w:cs/>
        </w:rPr>
        <w:t>และการเข้าทำสัญญารับจัดการกองทุนส่วนบุคคล  ลงวันที่  ๑๗  ธันวาคม  พ.ศ.  ๒๕๕๘</w:t>
      </w:r>
      <w:r w:rsidRPr="005C08E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ซึ่งแก้ไขเพิ่มเติม</w:t>
      </w:r>
      <w:r w:rsidRPr="007A3603">
        <w:rPr>
          <w:rFonts w:ascii="TH SarabunPSK" w:hAnsi="TH SarabunPSK" w:cs="TH SarabunPSK" w:hint="cs"/>
          <w:spacing w:val="-7"/>
          <w:sz w:val="34"/>
          <w:szCs w:val="34"/>
          <w:cs/>
        </w:rPr>
        <w:t>โดย</w:t>
      </w:r>
      <w:r w:rsidRPr="007A3603">
        <w:rPr>
          <w:rFonts w:ascii="TH SarabunPSK" w:hAnsi="TH SarabunPSK" w:cs="TH SarabunPSK"/>
          <w:spacing w:val="-7"/>
          <w:sz w:val="34"/>
          <w:szCs w:val="34"/>
          <w:cs/>
        </w:rPr>
        <w:t xml:space="preserve">ประกาศคณะกรรมการกำกับตลาดทุน  ที่  ทน.  </w:t>
      </w:r>
      <w:r w:rsidRPr="007A3603">
        <w:rPr>
          <w:rFonts w:ascii="TH SarabunPSK" w:hAnsi="TH SarabunPSK" w:cs="TH SarabunPSK" w:hint="cs"/>
          <w:spacing w:val="-7"/>
          <w:sz w:val="34"/>
          <w:szCs w:val="34"/>
          <w:cs/>
        </w:rPr>
        <w:t>๔๔</w:t>
      </w:r>
      <w:r w:rsidRPr="007A3603">
        <w:rPr>
          <w:rFonts w:ascii="TH SarabunPSK" w:hAnsi="TH SarabunPSK" w:cs="TH SarabunPSK"/>
          <w:spacing w:val="-7"/>
          <w:sz w:val="34"/>
          <w:szCs w:val="34"/>
          <w:cs/>
        </w:rPr>
        <w:t>/๒๕๖๖  เรื่อง  การจัดตั้งกองทุนรวมเพื่อผู้ลงทุนทั่วไป</w:t>
      </w:r>
      <w:r w:rsidRPr="005C08EA">
        <w:rPr>
          <w:rFonts w:ascii="TH SarabunPSK" w:hAnsi="TH SarabunPSK" w:cs="TH SarabunPSK"/>
          <w:sz w:val="34"/>
          <w:szCs w:val="34"/>
          <w:cs/>
        </w:rPr>
        <w:t>และเพื่อผู้ลงทุนที่มิใช่รายย่อย  และการเข้าทำสัญญารับจัดการกองทุนส่วนบุคคล  (ฉบับที่  ๑</w:t>
      </w:r>
      <w:r w:rsidRPr="005C08EA">
        <w:rPr>
          <w:rFonts w:ascii="TH SarabunPSK" w:hAnsi="TH SarabunPSK" w:cs="TH SarabunPSK" w:hint="cs"/>
          <w:sz w:val="34"/>
          <w:szCs w:val="34"/>
          <w:cs/>
        </w:rPr>
        <w:t>๓</w:t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)  </w:t>
      </w:r>
      <w:r w:rsidR="007A3603">
        <w:rPr>
          <w:rFonts w:ascii="TH SarabunPSK" w:hAnsi="TH SarabunPSK" w:cs="TH SarabunPSK"/>
          <w:sz w:val="34"/>
          <w:szCs w:val="34"/>
          <w:cs/>
        </w:rPr>
        <w:br/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ลงวันที่  </w:t>
      </w:r>
      <w:r w:rsidRPr="005C08EA">
        <w:rPr>
          <w:rFonts w:ascii="TH SarabunPSK" w:hAnsi="TH SarabunPSK" w:cs="TH SarabunPSK" w:hint="cs"/>
          <w:sz w:val="34"/>
          <w:szCs w:val="34"/>
          <w:cs/>
        </w:rPr>
        <w:t xml:space="preserve">๑ </w:t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5C08EA">
        <w:rPr>
          <w:rFonts w:ascii="TH SarabunPSK" w:hAnsi="TH SarabunPSK" w:cs="TH SarabunPSK" w:hint="cs"/>
          <w:sz w:val="34"/>
          <w:szCs w:val="34"/>
          <w:cs/>
        </w:rPr>
        <w:t>ธันวาคม</w:t>
      </w:r>
      <w:r w:rsidRPr="005C08EA">
        <w:rPr>
          <w:rFonts w:ascii="TH SarabunPSK" w:hAnsi="TH SarabunPSK" w:cs="TH SarabunPSK"/>
          <w:sz w:val="34"/>
          <w:szCs w:val="34"/>
          <w:cs/>
        </w:rPr>
        <w:t xml:space="preserve">  พ.ศ.  ๒๕๖๖  </w:t>
      </w:r>
      <w:r w:rsidR="00680265" w:rsidRPr="005C08EA">
        <w:rPr>
          <w:rFonts w:ascii="TH SarabunPSK" w:hAnsi="TH SarabunPSK" w:cs="TH SarabunPSK" w:hint="cs"/>
          <w:sz w:val="34"/>
          <w:szCs w:val="34"/>
          <w:cs/>
        </w:rPr>
        <w:t>และให้ความต่อไปนี้แทน</w:t>
      </w:r>
    </w:p>
    <w:p w14:paraId="04B1EA8C" w14:textId="51B88B1F" w:rsidR="00680265" w:rsidRPr="00777D48" w:rsidRDefault="00680265" w:rsidP="0054326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777D48">
        <w:rPr>
          <w:rFonts w:ascii="TH SarabunPSK" w:hAnsi="TH SarabunPSK" w:cs="TH SarabunPSK"/>
          <w:sz w:val="34"/>
          <w:szCs w:val="34"/>
        </w:rPr>
        <w:lastRenderedPageBreak/>
        <w:t>“</w:t>
      </w:r>
      <w:proofErr w:type="gramStart"/>
      <w:r w:rsidR="000542F8" w:rsidRPr="00777D48">
        <w:rPr>
          <w:rFonts w:ascii="TH SarabunPSK" w:hAnsi="TH SarabunPSK" w:cs="TH SarabunPSK"/>
          <w:sz w:val="34"/>
          <w:szCs w:val="34"/>
          <w:cs/>
        </w:rPr>
        <w:t>ในกรณีที่กองทุนรวมตามวรรคสอง</w:t>
      </w:r>
      <w:r w:rsidR="0046296E" w:rsidRPr="00777D48">
        <w:rPr>
          <w:rFonts w:ascii="TH SarabunPSK" w:hAnsi="TH SarabunPSK" w:cs="TH SarabunPSK"/>
          <w:sz w:val="34"/>
          <w:szCs w:val="34"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 xml:space="preserve"> (</w:t>
      </w:r>
      <w:proofErr w:type="gramEnd"/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>๗</w:t>
      </w:r>
      <w:proofErr w:type="gramStart"/>
      <w:r w:rsidR="000542F8" w:rsidRPr="00777D48">
        <w:rPr>
          <w:rFonts w:ascii="TH SarabunPSK" w:hAnsi="TH SarabunPSK" w:cs="TH SarabunPSK"/>
          <w:sz w:val="34"/>
          <w:szCs w:val="34"/>
        </w:rPr>
        <w:t>)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หรือ</w:t>
      </w:r>
      <w:proofErr w:type="gramEnd"/>
      <w:r w:rsidR="000542F8" w:rsidRPr="00777D4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(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>๘</w:t>
      </w:r>
      <w:proofErr w:type="gramStart"/>
      <w:r w:rsidR="000542F8" w:rsidRPr="00777D48">
        <w:rPr>
          <w:rFonts w:ascii="TH SarabunPSK" w:hAnsi="TH SarabunPSK" w:cs="TH SarabunPSK"/>
          <w:sz w:val="34"/>
          <w:szCs w:val="34"/>
        </w:rPr>
        <w:t>)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เป็นกองทุนรวมตามข้อ</w:t>
      </w:r>
      <w:proofErr w:type="gramEnd"/>
      <w:r w:rsidR="000542F8" w:rsidRPr="00777D4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proofErr w:type="gramStart"/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๑๖ </w:t>
      </w:r>
      <w:r w:rsidR="000542F8" w:rsidRPr="00777D48">
        <w:rPr>
          <w:rFonts w:ascii="TH SarabunPSK" w:hAnsi="TH SarabunPSK" w:cs="TH SarabunPSK"/>
          <w:sz w:val="34"/>
          <w:szCs w:val="34"/>
        </w:rPr>
        <w:t xml:space="preserve"> (</w:t>
      </w:r>
      <w:proofErr w:type="gramEnd"/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>๑</w:t>
      </w:r>
      <w:proofErr w:type="gramStart"/>
      <w:r w:rsidR="000542F8" w:rsidRPr="00777D48">
        <w:rPr>
          <w:rFonts w:ascii="TH SarabunPSK" w:hAnsi="TH SarabunPSK" w:cs="TH SarabunPSK"/>
          <w:sz w:val="34"/>
          <w:szCs w:val="34"/>
        </w:rPr>
        <w:t xml:space="preserve">) 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</w:rPr>
        <w:t>(</w:t>
      </w:r>
      <w:proofErr w:type="gramEnd"/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>๒</w:t>
      </w:r>
      <w:proofErr w:type="gramStart"/>
      <w:r w:rsidR="000542F8" w:rsidRPr="00777D48">
        <w:rPr>
          <w:rFonts w:ascii="TH SarabunPSK" w:hAnsi="TH SarabunPSK" w:cs="TH SarabunPSK"/>
          <w:sz w:val="34"/>
          <w:szCs w:val="34"/>
        </w:rPr>
        <w:t>)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หรือ</w:t>
      </w:r>
      <w:proofErr w:type="gramEnd"/>
      <w:r w:rsidR="000542F8" w:rsidRPr="00777D4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(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>๓</w:t>
      </w:r>
      <w:proofErr w:type="gramStart"/>
      <w:r w:rsidR="000542F8" w:rsidRPr="00777D48">
        <w:rPr>
          <w:rFonts w:ascii="TH SarabunPSK" w:hAnsi="TH SarabunPSK" w:cs="TH SarabunPSK"/>
          <w:sz w:val="34"/>
          <w:szCs w:val="34"/>
        </w:rPr>
        <w:t>)</w:t>
      </w:r>
      <w:r w:rsidR="0046296E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</w:rPr>
        <w:t xml:space="preserve"> 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แล้วแต่กรณี</w:t>
      </w:r>
      <w:proofErr w:type="gramEnd"/>
      <w:r w:rsidR="000542F8" w:rsidRPr="00777D4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543265" w:rsidRPr="00777D4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proofErr w:type="gramStart"/>
      <w:r w:rsidR="003C432F" w:rsidRPr="00B2581D">
        <w:rPr>
          <w:rFonts w:ascii="TH SarabunPSK" w:hAnsi="TH SarabunPSK" w:cs="TH SarabunPSK" w:hint="cs"/>
          <w:sz w:val="34"/>
          <w:szCs w:val="34"/>
          <w:cs/>
        </w:rPr>
        <w:t>ซึ่งไม่มีการเรียกเก็บค่าธรรมเนียม</w:t>
      </w:r>
      <w:r w:rsidR="003C432F" w:rsidRPr="00B2581D">
        <w:rPr>
          <w:rFonts w:ascii="TH SarabunPSK" w:hAnsi="TH SarabunPSK" w:cs="TH SarabunPSK"/>
          <w:sz w:val="34"/>
          <w:szCs w:val="34"/>
          <w:cs/>
        </w:rPr>
        <w:t>ตามผลการดำเนินงาน</w:t>
      </w:r>
      <w:r w:rsidR="00994615" w:rsidRPr="00B2581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0542F8" w:rsidRPr="00B2581D">
        <w:rPr>
          <w:rFonts w:ascii="TH SarabunPSK" w:hAnsi="TH SarabunPSK" w:cs="TH SarabunPSK"/>
          <w:sz w:val="34"/>
          <w:szCs w:val="34"/>
          <w:cs/>
        </w:rPr>
        <w:t>ให้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บริษัทจัดการกองทุนรวมยื่นค</w:t>
      </w:r>
      <w:r w:rsidR="00543265" w:rsidRPr="00777D48">
        <w:rPr>
          <w:rFonts w:ascii="TH SarabunPSK" w:hAnsi="TH SarabunPSK" w:cs="TH SarabunPSK" w:hint="cs"/>
          <w:sz w:val="34"/>
          <w:szCs w:val="34"/>
          <w:cs/>
        </w:rPr>
        <w:t>ำ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ขออนุมัติโดยมีการพิจารณาค</w:t>
      </w:r>
      <w:r w:rsidR="00543265" w:rsidRPr="00777D48">
        <w:rPr>
          <w:rFonts w:ascii="TH SarabunPSK" w:hAnsi="TH SarabunPSK" w:cs="TH SarabunPSK" w:hint="cs"/>
          <w:sz w:val="34"/>
          <w:szCs w:val="34"/>
          <w:cs/>
        </w:rPr>
        <w:t>ำ</w:t>
      </w:r>
      <w:r w:rsidR="000542F8" w:rsidRPr="00777D48">
        <w:rPr>
          <w:rFonts w:ascii="TH SarabunPSK" w:hAnsi="TH SarabunPSK" w:cs="TH SarabunPSK"/>
          <w:sz w:val="34"/>
          <w:szCs w:val="34"/>
          <w:cs/>
        </w:rPr>
        <w:t>ขออนุมัติแบบเร่งด่วนได้อีกวิธีการหนึ่งด้วย</w:t>
      </w:r>
      <w:proofErr w:type="gramEnd"/>
      <w:r w:rsidRPr="00777D48">
        <w:rPr>
          <w:rFonts w:ascii="TH SarabunPSK" w:hAnsi="TH SarabunPSK" w:cs="TH SarabunPSK"/>
          <w:sz w:val="34"/>
          <w:szCs w:val="34"/>
        </w:rPr>
        <w:t>”</w:t>
      </w:r>
    </w:p>
    <w:p w14:paraId="4A6D344E" w14:textId="20D04E33" w:rsidR="00681D71" w:rsidRPr="00ED163F" w:rsidRDefault="00681D71" w:rsidP="00185079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D163F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ED163F">
        <w:rPr>
          <w:rFonts w:ascii="TH SarabunPSK" w:hAnsi="TH SarabunPSK" w:cs="TH SarabunPSK"/>
          <w:sz w:val="34"/>
          <w:szCs w:val="34"/>
          <w:cs/>
        </w:rPr>
        <w:tab/>
      </w:r>
      <w:r w:rsidR="00835017" w:rsidRPr="00ED163F">
        <w:rPr>
          <w:rFonts w:ascii="TH SarabunPSK" w:hAnsi="TH SarabunPSK" w:cs="TH SarabunPSK" w:hint="cs"/>
          <w:sz w:val="34"/>
          <w:szCs w:val="34"/>
          <w:cs/>
        </w:rPr>
        <w:t>๓</w:t>
      </w:r>
      <w:r w:rsidRPr="00ED163F">
        <w:rPr>
          <w:rFonts w:ascii="TH SarabunPSK" w:hAnsi="TH SarabunPSK" w:cs="TH SarabunPSK"/>
          <w:sz w:val="34"/>
          <w:szCs w:val="34"/>
          <w:cs/>
        </w:rPr>
        <w:tab/>
        <w:t>ให้เพิ่มความต่อไปนี้เป็น</w:t>
      </w:r>
      <w:bookmarkStart w:id="0" w:name="_Hlk210832064"/>
      <w:r w:rsidR="00894E43" w:rsidRPr="00ED163F">
        <w:rPr>
          <w:rFonts w:ascii="TH SarabunPSK" w:hAnsi="TH SarabunPSK" w:cs="TH SarabunPSK" w:hint="cs"/>
          <w:sz w:val="34"/>
          <w:szCs w:val="34"/>
          <w:cs/>
        </w:rPr>
        <w:t xml:space="preserve">ข้อ  ๙/๑  </w:t>
      </w:r>
      <w:bookmarkEnd w:id="0"/>
      <w:r w:rsidRPr="00ED163F">
        <w:rPr>
          <w:rFonts w:ascii="TH SarabunPSK" w:hAnsi="TH SarabunPSK" w:cs="TH SarabunPSK"/>
          <w:sz w:val="34"/>
          <w:szCs w:val="34"/>
          <w:cs/>
        </w:rPr>
        <w:t xml:space="preserve">แห่งประกาศคณะกรรมการกำกับตลาดทุน  </w:t>
      </w:r>
      <w:r w:rsidR="00ED163F">
        <w:rPr>
          <w:rFonts w:ascii="TH SarabunPSK" w:hAnsi="TH SarabunPSK" w:cs="TH SarabunPSK"/>
          <w:sz w:val="34"/>
          <w:szCs w:val="34"/>
          <w:cs/>
        </w:rPr>
        <w:br/>
      </w:r>
      <w:r w:rsidRPr="00ED163F">
        <w:rPr>
          <w:rFonts w:ascii="TH SarabunPSK" w:hAnsi="TH SarabunPSK" w:cs="TH SarabunPSK"/>
          <w:sz w:val="34"/>
          <w:szCs w:val="34"/>
          <w:cs/>
        </w:rPr>
        <w:t xml:space="preserve">ที่  ทน.  ๘๘/๒๕๕๘  เรื่อง  การจัดตั้งกองทุนรวมเพื่อผู้ลงทุนทั่วไปและเพื่อผู้ลงทุนที่มิใช่รายย่อย  </w:t>
      </w:r>
      <w:r w:rsidRPr="00ED163F">
        <w:rPr>
          <w:rFonts w:ascii="TH SarabunPSK" w:hAnsi="TH SarabunPSK" w:cs="TH SarabunPSK"/>
          <w:sz w:val="34"/>
          <w:szCs w:val="34"/>
          <w:cs/>
        </w:rPr>
        <w:br/>
        <w:t>และการเข้าทำสัญญารับจัดการกองทุนส่วนบุคคล  ลงวันที่  ๑๗  ธันวาคม  พ.ศ.  ๒๕๕๘</w:t>
      </w:r>
    </w:p>
    <w:p w14:paraId="0E19CA18" w14:textId="0E38FF53" w:rsidR="00894E43" w:rsidRPr="003A7F64" w:rsidRDefault="00894E43" w:rsidP="00381CCF">
      <w:pPr>
        <w:tabs>
          <w:tab w:val="left" w:pos="1440"/>
          <w:tab w:val="left" w:pos="1771"/>
          <w:tab w:val="left" w:pos="2070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81CCF">
        <w:rPr>
          <w:rFonts w:ascii="TH SarabunPSK" w:hAnsi="TH SarabunPSK" w:cs="TH SarabunPSK"/>
          <w:spacing w:val="-7"/>
          <w:sz w:val="34"/>
          <w:szCs w:val="34"/>
        </w:rPr>
        <w:t>“</w:t>
      </w:r>
      <w:r w:rsidR="00237CD7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ข้อ</w:t>
      </w:r>
      <w:r w:rsidR="00237CD7" w:rsidRPr="00381CCF">
        <w:rPr>
          <w:rFonts w:ascii="TH SarabunPSK" w:hAnsi="TH SarabunPSK" w:cs="TH SarabunPSK"/>
          <w:spacing w:val="-7"/>
          <w:sz w:val="34"/>
          <w:szCs w:val="34"/>
          <w:cs/>
        </w:rPr>
        <w:tab/>
      </w:r>
      <w:r w:rsidR="00237CD7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๙/๑</w:t>
      </w:r>
      <w:r w:rsidR="00237CD7" w:rsidRPr="00381CCF">
        <w:rPr>
          <w:rFonts w:ascii="TH SarabunPSK" w:hAnsi="TH SarabunPSK" w:cs="TH SarabunPSK"/>
          <w:spacing w:val="-7"/>
          <w:sz w:val="34"/>
          <w:szCs w:val="34"/>
          <w:cs/>
        </w:rPr>
        <w:tab/>
      </w:r>
      <w:proofErr w:type="gramStart"/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การ</w:t>
      </w:r>
      <w:r w:rsidR="002B4BF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เรียก</w:t>
      </w:r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เก็บค่า</w:t>
      </w:r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>ธรรมเนียม</w:t>
      </w:r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</w:t>
      </w:r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 xml:space="preserve"> เงินตอบแทนอื่นใด</w:t>
      </w:r>
      <w:proofErr w:type="gramEnd"/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 </w:t>
      </w:r>
      <w:proofErr w:type="gramStart"/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>หรือค่าใช</w:t>
      </w:r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้จ่</w:t>
      </w:r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>าย</w:t>
      </w:r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 </w:t>
      </w:r>
      <w:bookmarkStart w:id="1" w:name="_Hlk210132893"/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>จาก</w:t>
      </w:r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>ผู้ซื้อห</w:t>
      </w:r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>น่วยลงทุน</w:t>
      </w:r>
      <w:proofErr w:type="gramEnd"/>
      <w:r w:rsidR="000E3E29" w:rsidRPr="00381CCF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</w:t>
      </w:r>
      <w:r w:rsidR="000E3E29" w:rsidRPr="00381CCF">
        <w:rPr>
          <w:rFonts w:ascii="TH SarabunPSK" w:hAnsi="TH SarabunPSK" w:cs="TH SarabunPSK"/>
          <w:spacing w:val="-7"/>
          <w:sz w:val="34"/>
          <w:szCs w:val="34"/>
          <w:cs/>
        </w:rPr>
        <w:t xml:space="preserve"> </w:t>
      </w:r>
      <w:proofErr w:type="gramStart"/>
      <w:r w:rsidR="000E3E29" w:rsidRPr="003A7F64">
        <w:rPr>
          <w:rFonts w:ascii="TH SarabunPSK" w:hAnsi="TH SarabunPSK" w:cs="TH SarabunPSK" w:hint="cs"/>
          <w:sz w:val="34"/>
          <w:szCs w:val="34"/>
          <w:cs/>
        </w:rPr>
        <w:t>ผู้ถือ</w:t>
      </w:r>
      <w:r w:rsidR="000E3E29" w:rsidRPr="003A7F64">
        <w:rPr>
          <w:rFonts w:ascii="TH SarabunPSK" w:hAnsi="TH SarabunPSK" w:cs="TH SarabunPSK"/>
          <w:sz w:val="34"/>
          <w:szCs w:val="34"/>
          <w:cs/>
        </w:rPr>
        <w:t>หน่วยลงทุน</w:t>
      </w:r>
      <w:r w:rsidR="000E3E29" w:rsidRPr="003A7F64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E3E29" w:rsidRPr="003A7F64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0E3E29" w:rsidRPr="003A7F64">
        <w:rPr>
          <w:rFonts w:ascii="TH SarabunPSK" w:hAnsi="TH SarabunPSK" w:cs="TH SarabunPSK" w:hint="cs"/>
          <w:sz w:val="34"/>
          <w:szCs w:val="34"/>
          <w:cs/>
        </w:rPr>
        <w:t>ผู้ขาย</w:t>
      </w:r>
      <w:r w:rsidR="000E3E29" w:rsidRPr="003A7F64">
        <w:rPr>
          <w:rFonts w:ascii="TH SarabunPSK" w:hAnsi="TH SarabunPSK" w:cs="TH SarabunPSK"/>
          <w:sz w:val="34"/>
          <w:szCs w:val="34"/>
          <w:cs/>
        </w:rPr>
        <w:t>คืนหน่วยลงทุ</w:t>
      </w:r>
      <w:r w:rsidR="000E3E29" w:rsidRPr="003A7F64">
        <w:rPr>
          <w:rFonts w:ascii="TH SarabunPSK" w:hAnsi="TH SarabunPSK" w:cs="TH SarabunPSK" w:hint="cs"/>
          <w:sz w:val="34"/>
          <w:szCs w:val="34"/>
          <w:cs/>
        </w:rPr>
        <w:t>น</w:t>
      </w:r>
      <w:proofErr w:type="gramEnd"/>
      <w:r w:rsidR="00ED7515" w:rsidRPr="003A7F6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proofErr w:type="gramStart"/>
      <w:r w:rsidR="000E3E29" w:rsidRPr="003A7F64">
        <w:rPr>
          <w:rFonts w:ascii="TH SarabunPSK" w:hAnsi="TH SarabunPSK" w:cs="TH SarabunPSK"/>
          <w:sz w:val="34"/>
          <w:szCs w:val="34"/>
          <w:cs/>
        </w:rPr>
        <w:t>หรือกองทุนรวม</w:t>
      </w:r>
      <w:bookmarkEnd w:id="1"/>
      <w:r w:rsidR="000E3E29" w:rsidRPr="003A7F6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3215E9" w:rsidRPr="003A7F64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2C2A39" w:rsidRPr="003A7F64">
        <w:rPr>
          <w:rFonts w:ascii="TH SarabunPSK" w:hAnsi="TH SarabunPSK" w:cs="TH SarabunPSK" w:hint="cs"/>
          <w:sz w:val="34"/>
          <w:szCs w:val="34"/>
          <w:cs/>
        </w:rPr>
        <w:t>เป็นไปตาม</w:t>
      </w:r>
      <w:r w:rsidR="00DE549B" w:rsidRPr="003A7F64">
        <w:rPr>
          <w:rFonts w:ascii="TH SarabunPSK" w:hAnsi="TH SarabunPSK" w:cs="TH SarabunPSK" w:hint="cs"/>
          <w:sz w:val="34"/>
          <w:szCs w:val="34"/>
          <w:cs/>
        </w:rPr>
        <w:t>หลักเกณฑ์</w:t>
      </w:r>
      <w:r w:rsidR="00DE549B" w:rsidRPr="00B6645D">
        <w:rPr>
          <w:rFonts w:ascii="TH SarabunPSK" w:hAnsi="TH SarabunPSK" w:cs="TH SarabunPSK" w:hint="cs"/>
          <w:spacing w:val="-7"/>
          <w:sz w:val="34"/>
          <w:szCs w:val="34"/>
          <w:cs/>
        </w:rPr>
        <w:t>ที่กำหนดไว้ใน</w:t>
      </w:r>
      <w:r w:rsidR="00835017" w:rsidRPr="00B6645D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>ประกาศคณะกรรมการกำกับตลาดทุน</w:t>
      </w:r>
      <w:r w:rsidR="00835017" w:rsidRPr="00B6645D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ว่าด้วย</w:t>
      </w:r>
      <w:r w:rsidR="00835017" w:rsidRPr="00B6645D">
        <w:rPr>
          <w:rFonts w:ascii="TH SarabunPSK" w:hAnsi="TH SarabunPSK" w:cs="TH SarabunPSK"/>
          <w:color w:val="000000" w:themeColor="text1"/>
          <w:spacing w:val="-7"/>
          <w:sz w:val="34"/>
          <w:szCs w:val="34"/>
          <w:cs/>
        </w:rPr>
        <w:t>หลักเกณฑ์การจัดการกองทุนรวมเพื่อผู้ลงทุนทั่วไป</w:t>
      </w:r>
      <w:proofErr w:type="gramEnd"/>
      <w:r w:rsidR="00835017" w:rsidRPr="00B6645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835017" w:rsidRPr="00B6645D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กองทุนรวม</w:t>
      </w:r>
      <w:r w:rsidR="00381CCF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proofErr w:type="gramStart"/>
      <w:r w:rsidR="00835017" w:rsidRPr="00B6645D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เพื่อผู้ลงทุนที่มิใช่รายย่อย </w:t>
      </w:r>
      <w:r w:rsidR="00835017" w:rsidRPr="00B6645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835017" w:rsidRPr="00B6645D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กองทุนรวมเพื่อผู้ลงทุนประเภทสถาบัน</w:t>
      </w:r>
      <w:proofErr w:type="gramEnd"/>
      <w:r w:rsidR="00835017" w:rsidRPr="00B6645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835017" w:rsidRPr="00B6645D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และกองทุนส่วนบุคคล</w:t>
      </w:r>
      <w:r w:rsidRPr="00B6645D">
        <w:rPr>
          <w:rFonts w:ascii="TH SarabunPSK" w:hAnsi="TH SarabunPSK" w:cs="TH SarabunPSK"/>
          <w:sz w:val="34"/>
          <w:szCs w:val="34"/>
        </w:rPr>
        <w:t>”</w:t>
      </w:r>
    </w:p>
    <w:p w14:paraId="3269262F" w14:textId="4243F3FF" w:rsidR="009019A7" w:rsidRPr="00B6645D" w:rsidRDefault="00593E1B" w:rsidP="00381CC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6645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B6645D">
        <w:rPr>
          <w:rFonts w:ascii="TH SarabunPSK" w:hAnsi="TH SarabunPSK" w:cs="TH SarabunPSK"/>
          <w:sz w:val="34"/>
          <w:szCs w:val="34"/>
          <w:cs/>
        </w:rPr>
        <w:tab/>
      </w:r>
      <w:r w:rsidRPr="00B6645D">
        <w:rPr>
          <w:rFonts w:ascii="TH SarabunPSK" w:hAnsi="TH SarabunPSK" w:cs="TH SarabunPSK" w:hint="cs"/>
          <w:sz w:val="34"/>
          <w:szCs w:val="34"/>
          <w:cs/>
        </w:rPr>
        <w:t>๔</w:t>
      </w:r>
      <w:r w:rsidRPr="00B6645D">
        <w:rPr>
          <w:rFonts w:ascii="TH SarabunPSK" w:hAnsi="TH SarabunPSK" w:cs="TH SarabunPSK"/>
          <w:sz w:val="34"/>
          <w:szCs w:val="34"/>
          <w:cs/>
        </w:rPr>
        <w:tab/>
      </w:r>
      <w:r w:rsidR="00B23296" w:rsidRPr="00B6645D">
        <w:rPr>
          <w:rFonts w:ascii="TH SarabunPSK" w:hAnsi="TH SarabunPSK" w:cs="TH SarabunPSK" w:hint="cs"/>
          <w:sz w:val="34"/>
          <w:szCs w:val="34"/>
          <w:cs/>
        </w:rPr>
        <w:t>บรรดา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>คำขออนุมัติจัดตั้งกองทุนรวม</w:t>
      </w:r>
      <w:r w:rsidR="00363C83" w:rsidRPr="00B6645D">
        <w:rPr>
          <w:rFonts w:ascii="TH SarabunPSK" w:hAnsi="TH SarabunPSK" w:cs="TH SarabunPSK" w:hint="cs"/>
          <w:sz w:val="34"/>
          <w:szCs w:val="34"/>
          <w:cs/>
        </w:rPr>
        <w:t>ที่ยื่น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>ต่อสำนักงานอยู่ก่อนวันที่ประกาศนี้</w:t>
      </w:r>
      <w:r w:rsidR="006B2655" w:rsidRPr="00B6645D">
        <w:rPr>
          <w:rFonts w:ascii="TH SarabunPSK" w:hAnsi="TH SarabunPSK" w:cs="TH SarabunPSK"/>
          <w:sz w:val="34"/>
          <w:szCs w:val="34"/>
          <w:cs/>
        </w:rPr>
        <w:br/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 xml:space="preserve">มีผลใช้บังคับ  </w:t>
      </w:r>
      <w:r w:rsidR="00BD5932" w:rsidRPr="00B6645D">
        <w:rPr>
          <w:rFonts w:ascii="TH SarabunPSK" w:hAnsi="TH SarabunPSK" w:cs="TH SarabunPSK" w:hint="cs"/>
          <w:sz w:val="34"/>
          <w:szCs w:val="34"/>
          <w:cs/>
        </w:rPr>
        <w:t>หาก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="00672C81" w:rsidRPr="00B6645D">
        <w:rPr>
          <w:rFonts w:ascii="TH SarabunPSK" w:hAnsi="TH SarabunPSK" w:cs="TH SarabunPSK" w:hint="cs"/>
          <w:sz w:val="34"/>
          <w:szCs w:val="34"/>
          <w:cs/>
        </w:rPr>
        <w:t>พิจารณาแล้วเห็นว่า</w:t>
      </w:r>
      <w:r w:rsidR="004D2177" w:rsidRPr="00B6645D">
        <w:rPr>
          <w:rFonts w:ascii="TH SarabunPSK" w:hAnsi="TH SarabunPSK" w:cs="TH SarabunPSK" w:hint="cs"/>
          <w:sz w:val="34"/>
          <w:szCs w:val="34"/>
          <w:cs/>
        </w:rPr>
        <w:t>คำขออนุมัติดังกล่าวมี</w:t>
      </w:r>
      <w:r w:rsidR="00740D38" w:rsidRPr="00B6645D">
        <w:rPr>
          <w:rFonts w:ascii="TH SarabunPSK" w:hAnsi="TH SarabunPSK" w:cs="TH SarabunPSK" w:hint="cs"/>
          <w:sz w:val="34"/>
          <w:szCs w:val="34"/>
          <w:cs/>
        </w:rPr>
        <w:t>รายละเอียดเกี่ยวกับ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>การเรียกเก็บค่า</w:t>
      </w:r>
      <w:r w:rsidR="001A1006" w:rsidRPr="00B6645D">
        <w:rPr>
          <w:rFonts w:ascii="TH SarabunPSK" w:hAnsi="TH SarabunPSK" w:cs="TH SarabunPSK"/>
          <w:sz w:val="34"/>
          <w:szCs w:val="34"/>
          <w:cs/>
        </w:rPr>
        <w:t>ธรรมเนียม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A1006" w:rsidRPr="00B6645D">
        <w:rPr>
          <w:rFonts w:ascii="TH SarabunPSK" w:hAnsi="TH SarabunPSK" w:cs="TH SarabunPSK"/>
          <w:sz w:val="34"/>
          <w:szCs w:val="34"/>
          <w:cs/>
        </w:rPr>
        <w:t xml:space="preserve"> เงินตอบแทนอื่นใด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A1006" w:rsidRPr="00B6645D">
        <w:rPr>
          <w:rFonts w:ascii="TH SarabunPSK" w:hAnsi="TH SarabunPSK" w:cs="TH SarabunPSK"/>
          <w:sz w:val="34"/>
          <w:szCs w:val="34"/>
          <w:cs/>
        </w:rPr>
        <w:t>หรือค่าใช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>้จ่</w:t>
      </w:r>
      <w:r w:rsidR="001A1006" w:rsidRPr="00B6645D">
        <w:rPr>
          <w:rFonts w:ascii="TH SarabunPSK" w:hAnsi="TH SarabunPSK" w:cs="TH SarabunPSK"/>
          <w:sz w:val="34"/>
          <w:szCs w:val="34"/>
          <w:cs/>
        </w:rPr>
        <w:t>าย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72C81" w:rsidRPr="00B6645D">
        <w:rPr>
          <w:rFonts w:ascii="TH SarabunPSK" w:hAnsi="TH SarabunPSK" w:cs="TH SarabunPSK" w:hint="cs"/>
          <w:sz w:val="34"/>
          <w:szCs w:val="34"/>
          <w:cs/>
        </w:rPr>
        <w:t>ไม่เป็นไปตาม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>ข้อกำหนดแห่ง</w:t>
      </w:r>
      <w:r w:rsidR="00B76DD9" w:rsidRPr="00B6645D">
        <w:rPr>
          <w:rFonts w:ascii="TH SarabunPSK" w:hAnsi="TH SarabunPSK" w:cs="TH SarabunPSK"/>
          <w:sz w:val="34"/>
          <w:szCs w:val="34"/>
          <w:cs/>
        </w:rPr>
        <w:t>ประกาศคณะกรรมการกำกับตลาดทุน  ที่  ทน.  ๘๘/๒๕๕๘  เรื่อง  การจัดตั้งกองทุนรวมเพื่อผู้ลงทุนทั่วไปและเพื่อผู้ลงทุน</w:t>
      </w:r>
      <w:r w:rsidR="002164F3" w:rsidRPr="00B6645D">
        <w:rPr>
          <w:rFonts w:ascii="TH SarabunPSK" w:hAnsi="TH SarabunPSK" w:cs="TH SarabunPSK"/>
          <w:sz w:val="34"/>
          <w:szCs w:val="34"/>
          <w:cs/>
        </w:rPr>
        <w:br/>
      </w:r>
      <w:r w:rsidR="00B76DD9" w:rsidRPr="00B6645D">
        <w:rPr>
          <w:rFonts w:ascii="TH SarabunPSK" w:hAnsi="TH SarabunPSK" w:cs="TH SarabunPSK"/>
          <w:sz w:val="34"/>
          <w:szCs w:val="34"/>
          <w:cs/>
        </w:rPr>
        <w:t xml:space="preserve">ที่มิใช่รายย่อย  และการเข้าทำสัญญารับจัดการกองทุนส่วนบุคคล  ลงวันที่  ๑๗  ธันวาคม  พ.ศ.  ๒๕๕๘  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 xml:space="preserve">ซึ่งแก้ไขเพิ่มเติมโดยประกาศนี้  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>ให้สำนักงานแจ้งให้บริษัทจัดการกองทุนรวม</w:t>
      </w:r>
      <w:r w:rsidR="00FC7A95" w:rsidRPr="00B6645D">
        <w:rPr>
          <w:rFonts w:ascii="TH SarabunPSK" w:hAnsi="TH SarabunPSK" w:cs="TH SarabunPSK" w:hint="cs"/>
          <w:sz w:val="34"/>
          <w:szCs w:val="34"/>
          <w:cs/>
        </w:rPr>
        <w:t>ดำเนินการ</w:t>
      </w:r>
      <w:r w:rsidR="001A1006" w:rsidRPr="00B6645D">
        <w:rPr>
          <w:rFonts w:ascii="TH SarabunPSK" w:hAnsi="TH SarabunPSK" w:cs="TH SarabunPSK" w:hint="cs"/>
          <w:sz w:val="34"/>
          <w:szCs w:val="34"/>
          <w:cs/>
        </w:rPr>
        <w:t>แก้ไขคำขออนุมัติจัดตั้งกองทุนรวม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>ให้แล้วเสร็จ</w:t>
      </w:r>
      <w:r w:rsidR="00CF043C" w:rsidRPr="00B6645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B76DD9" w:rsidRPr="00B6645D">
        <w:rPr>
          <w:rFonts w:ascii="TH SarabunPSK" w:hAnsi="TH SarabunPSK" w:cs="TH SarabunPSK" w:hint="cs"/>
          <w:sz w:val="34"/>
          <w:szCs w:val="34"/>
          <w:cs/>
        </w:rPr>
        <w:t>ก่อนที่สำนักงานจะพิจารณาอนุมัติจัดตั้งกองทุนรวมดังกล่าวด้วย</w:t>
      </w:r>
    </w:p>
    <w:p w14:paraId="515ED540" w14:textId="2BF17807" w:rsidR="007D4D48" w:rsidRPr="00FA1AD8" w:rsidRDefault="00086099" w:rsidP="00381CCF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>ข้อ</w:t>
      </w:r>
      <w:r w:rsidR="0077562D" w:rsidRPr="00FA1AD8">
        <w:rPr>
          <w:rFonts w:ascii="TH SarabunPSK" w:hAnsi="TH SarabunPSK" w:cs="TH SarabunPSK"/>
          <w:sz w:val="34"/>
          <w:szCs w:val="34"/>
          <w:cs/>
        </w:rPr>
        <w:tab/>
      </w:r>
      <w:r w:rsidR="009B649F">
        <w:rPr>
          <w:rFonts w:ascii="TH SarabunPSK" w:hAnsi="TH SarabunPSK" w:cs="TH SarabunPSK" w:hint="cs"/>
          <w:sz w:val="34"/>
          <w:szCs w:val="34"/>
          <w:cs/>
        </w:rPr>
        <w:t>๕</w:t>
      </w:r>
      <w:r w:rsidR="0077562D" w:rsidRPr="00FA1AD8">
        <w:rPr>
          <w:rFonts w:ascii="TH SarabunPSK" w:hAnsi="TH SarabunPSK" w:cs="TH SarabunPSK"/>
          <w:sz w:val="34"/>
          <w:szCs w:val="34"/>
          <w:cs/>
        </w:rPr>
        <w:tab/>
      </w:r>
      <w:r w:rsidR="009839E9" w:rsidRPr="00FA1AD8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</w:t>
      </w:r>
      <w:r w:rsidR="00124515">
        <w:rPr>
          <w:rFonts w:ascii="TH SarabunPSK" w:hAnsi="TH SarabunPSK" w:cs="TH SarabunPSK" w:hint="cs"/>
          <w:sz w:val="34"/>
          <w:szCs w:val="34"/>
          <w:cs/>
        </w:rPr>
        <w:t xml:space="preserve">  ๑  กุมภาพันธ์  พ.ศ.  ๒๕๖๙  </w:t>
      </w:r>
      <w:r w:rsidR="009839E9" w:rsidRPr="00FA1AD8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69F99D49" w14:textId="7979AE5D" w:rsidR="00B6183C" w:rsidRPr="00FA1AD8" w:rsidRDefault="00172963" w:rsidP="00BF65CD">
      <w:pPr>
        <w:spacing w:after="0" w:line="240" w:lineRule="auto"/>
        <w:ind w:right="-762" w:firstLine="1890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 xml:space="preserve">ประกาศ  ณ  วันที่ </w:t>
      </w:r>
      <w:r w:rsidR="009B357B" w:rsidRPr="00FA1AD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24515">
        <w:rPr>
          <w:rFonts w:ascii="TH SarabunPSK" w:hAnsi="TH SarabunPSK" w:cs="TH SarabunPSK" w:hint="cs"/>
          <w:sz w:val="34"/>
          <w:szCs w:val="34"/>
          <w:cs/>
        </w:rPr>
        <w:t>๒๕  ธันวาคม  พ.ศ.  ๒๕๖๘</w:t>
      </w:r>
    </w:p>
    <w:p w14:paraId="2813D6F5" w14:textId="3208D032" w:rsidR="00172963" w:rsidRPr="00FA1AD8" w:rsidRDefault="00172963" w:rsidP="00543DE5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67DAE66D" w14:textId="77777777" w:rsidR="00CF3C15" w:rsidRPr="00FA1AD8" w:rsidRDefault="00CF3C15" w:rsidP="00CF3C15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53C6D005" w14:textId="77777777" w:rsidR="00CF3C15" w:rsidRPr="00FA1AD8" w:rsidRDefault="00CF3C15" w:rsidP="00CF3C15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0D27234A" w14:textId="77777777" w:rsidR="00CF3C15" w:rsidRPr="00FA1AD8" w:rsidRDefault="00CF3C15" w:rsidP="00CF3C15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ab/>
        <w:t xml:space="preserve">(นางพรอนงค์  </w:t>
      </w:r>
      <w:r w:rsidRPr="00FA1AD8">
        <w:rPr>
          <w:rFonts w:ascii="TH SarabunPSK" w:eastAsia="Times New Roman" w:hAnsi="TH SarabunPSK" w:cs="TH SarabunPSK"/>
          <w:sz w:val="34"/>
          <w:szCs w:val="34"/>
          <w:cs/>
        </w:rPr>
        <w:t>บุษ</w:t>
      </w:r>
      <w:r w:rsidRPr="00FA1AD8">
        <w:rPr>
          <w:rFonts w:ascii="TH SarabunPSK" w:hAnsi="TH SarabunPSK" w:cs="TH SarabunPSK"/>
          <w:sz w:val="34"/>
          <w:szCs w:val="34"/>
          <w:cs/>
        </w:rPr>
        <w:t>ราตระกูล)</w:t>
      </w:r>
      <w:bookmarkStart w:id="2" w:name="position"/>
    </w:p>
    <w:p w14:paraId="31818EB2" w14:textId="77777777" w:rsidR="00CF3C15" w:rsidRPr="00FA1AD8" w:rsidRDefault="00CF3C15" w:rsidP="00CF3C15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ab/>
        <w:t>เลขาธิการ</w:t>
      </w:r>
      <w:bookmarkEnd w:id="2"/>
    </w:p>
    <w:p w14:paraId="524C2113" w14:textId="77777777" w:rsidR="00CF3C15" w:rsidRPr="00FA1AD8" w:rsidRDefault="00CF3C15" w:rsidP="00CF3C15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p w14:paraId="4D9DAAA5" w14:textId="77777777" w:rsidR="00CF3C15" w:rsidRPr="00FA1AD8" w:rsidRDefault="00CF3C15" w:rsidP="00CF3C15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ab/>
        <w:t>ประธานกรรมการ</w:t>
      </w:r>
    </w:p>
    <w:p w14:paraId="3ED34621" w14:textId="06474524" w:rsidR="00090065" w:rsidRPr="00FA1AD8" w:rsidRDefault="00CF3C15" w:rsidP="00CF3C15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FA1AD8">
        <w:rPr>
          <w:rFonts w:ascii="TH SarabunPSK" w:hAnsi="TH SarabunPSK" w:cs="TH SarabunPSK"/>
          <w:sz w:val="34"/>
          <w:szCs w:val="34"/>
          <w:cs/>
        </w:rPr>
        <w:tab/>
        <w:t>คณะกรรมการกำกับตลาดทุน</w:t>
      </w:r>
    </w:p>
    <w:sectPr w:rsidR="00090065" w:rsidRPr="00FA1AD8" w:rsidSect="0044649C">
      <w:headerReference w:type="default" r:id="rId11"/>
      <w:headerReference w:type="first" r:id="rId12"/>
      <w:pgSz w:w="11906" w:h="16838" w:code="9"/>
      <w:pgMar w:top="2160" w:right="1382" w:bottom="2102" w:left="1382" w:header="706" w:footer="706" w:gutter="0"/>
      <w:pgNumType w:fmt="thaiNumbers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4744A" w14:textId="77777777" w:rsidR="00CB5BB4" w:rsidRDefault="00CB5BB4" w:rsidP="00956EF1">
      <w:pPr>
        <w:spacing w:after="0" w:line="240" w:lineRule="auto"/>
      </w:pPr>
      <w:r>
        <w:separator/>
      </w:r>
    </w:p>
  </w:endnote>
  <w:endnote w:type="continuationSeparator" w:id="0">
    <w:p w14:paraId="06223A98" w14:textId="77777777" w:rsidR="00CB5BB4" w:rsidRDefault="00CB5BB4" w:rsidP="00956EF1">
      <w:pPr>
        <w:spacing w:after="0" w:line="240" w:lineRule="auto"/>
      </w:pPr>
      <w:r>
        <w:continuationSeparator/>
      </w:r>
    </w:p>
  </w:endnote>
  <w:endnote w:type="continuationNotice" w:id="1">
    <w:p w14:paraId="188D46AE" w14:textId="77777777" w:rsidR="00CB5BB4" w:rsidRDefault="00CB5BB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D62AB" w14:textId="77777777" w:rsidR="00CB5BB4" w:rsidRDefault="00CB5BB4" w:rsidP="00956EF1">
      <w:pPr>
        <w:spacing w:after="0" w:line="240" w:lineRule="auto"/>
      </w:pPr>
      <w:r>
        <w:separator/>
      </w:r>
    </w:p>
  </w:footnote>
  <w:footnote w:type="continuationSeparator" w:id="0">
    <w:p w14:paraId="38637B24" w14:textId="77777777" w:rsidR="00CB5BB4" w:rsidRDefault="00CB5BB4" w:rsidP="00956EF1">
      <w:pPr>
        <w:spacing w:after="0" w:line="240" w:lineRule="auto"/>
      </w:pPr>
      <w:r>
        <w:continuationSeparator/>
      </w:r>
    </w:p>
  </w:footnote>
  <w:footnote w:type="continuationNotice" w:id="1">
    <w:p w14:paraId="20E3F995" w14:textId="77777777" w:rsidR="00CB5BB4" w:rsidRDefault="00CB5BB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0A1BF" w14:textId="77777777" w:rsidR="003D771A" w:rsidRPr="009839E9" w:rsidRDefault="003D771A" w:rsidP="00226848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9839E9">
      <w:rPr>
        <w:rFonts w:ascii="TH SarabunPSK" w:hAnsi="TH SarabunPSK" w:cs="TH SarabunPSK"/>
        <w:sz w:val="34"/>
        <w:szCs w:val="34"/>
      </w:rPr>
      <w:fldChar w:fldCharType="begin"/>
    </w:r>
    <w:r w:rsidRPr="009839E9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9839E9">
      <w:rPr>
        <w:rFonts w:ascii="TH SarabunPSK" w:hAnsi="TH SarabunPSK" w:cs="TH SarabunPSK"/>
        <w:sz w:val="34"/>
        <w:szCs w:val="34"/>
      </w:rPr>
      <w:fldChar w:fldCharType="separate"/>
    </w:r>
    <w:r w:rsidR="00546BEF" w:rsidRPr="009839E9">
      <w:rPr>
        <w:rFonts w:ascii="TH SarabunPSK" w:hAnsi="TH SarabunPSK" w:cs="TH SarabunPSK"/>
        <w:noProof/>
        <w:sz w:val="34"/>
        <w:szCs w:val="34"/>
      </w:rPr>
      <w:t>19</w:t>
    </w:r>
    <w:r w:rsidRPr="009839E9">
      <w:rPr>
        <w:rFonts w:ascii="TH SarabunPSK" w:hAnsi="TH SarabunPSK" w:cs="TH SarabunPSK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18283" w14:textId="77777777" w:rsidR="00F13E49" w:rsidRPr="005C219E" w:rsidRDefault="00F13E49" w:rsidP="00F13E49">
    <w:pPr>
      <w:jc w:val="center"/>
      <w:rPr>
        <w:rFonts w:ascii="TH SarabunPSK" w:hAnsi="TH SarabunPSK" w:cs="TH SarabunPSK"/>
        <w:b/>
        <w:bCs/>
        <w:sz w:val="40"/>
        <w:szCs w:val="48"/>
      </w:rPr>
    </w:pPr>
    <w:bookmarkStart w:id="3" w:name="_Hlk217311474"/>
    <w:r w:rsidRPr="005C219E">
      <w:rPr>
        <w:rFonts w:ascii="TH SarabunPSK" w:hAnsi="TH SarabunPSK" w:cs="TH SarabunPSK"/>
        <w:b/>
        <w:bCs/>
        <w:sz w:val="40"/>
        <w:szCs w:val="48"/>
        <w:cs/>
      </w:rPr>
      <w:t>คณะกรรมการกำกับ</w:t>
    </w:r>
    <w:r w:rsidRPr="005C219E">
      <w:rPr>
        <w:rFonts w:ascii="TH SarabunPSK" w:hAnsi="TH SarabunPSK" w:cs="TH SarabunPSK" w:hint="cs"/>
        <w:b/>
        <w:bCs/>
        <w:sz w:val="40"/>
        <w:szCs w:val="48"/>
        <w:cs/>
      </w:rPr>
      <w:t>ตลาดทุน</w:t>
    </w:r>
  </w:p>
  <w:bookmarkEnd w:id="3"/>
  <w:p w14:paraId="395FC754" w14:textId="77777777" w:rsidR="00F13E49" w:rsidRDefault="00F13E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366D"/>
    <w:multiLevelType w:val="hybridMultilevel"/>
    <w:tmpl w:val="2640B0BC"/>
    <w:lvl w:ilvl="0" w:tplc="A99E960E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19488C"/>
    <w:multiLevelType w:val="hybridMultilevel"/>
    <w:tmpl w:val="371A27D2"/>
    <w:lvl w:ilvl="0" w:tplc="759ED2A8">
      <w:start w:val="1"/>
      <w:numFmt w:val="thaiNumbers"/>
      <w:lvlText w:val="(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" w15:restartNumberingAfterBreak="0">
    <w:nsid w:val="5C574F38"/>
    <w:multiLevelType w:val="hybridMultilevel"/>
    <w:tmpl w:val="9A9609E4"/>
    <w:lvl w:ilvl="0" w:tplc="FFBA47C4">
      <w:start w:val="1"/>
      <w:numFmt w:val="thaiNumbers"/>
      <w:lvlText w:val="(%1)"/>
      <w:lvlJc w:val="left"/>
      <w:pPr>
        <w:ind w:left="1436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3" w15:restartNumberingAfterBreak="0">
    <w:nsid w:val="61B059AF"/>
    <w:multiLevelType w:val="hybridMultilevel"/>
    <w:tmpl w:val="0ED6ABD0"/>
    <w:lvl w:ilvl="0" w:tplc="E8AA8A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413DF3"/>
    <w:multiLevelType w:val="hybridMultilevel"/>
    <w:tmpl w:val="01184A1C"/>
    <w:lvl w:ilvl="0" w:tplc="F0465DCE">
      <w:start w:val="1"/>
      <w:numFmt w:val="thaiNumbers"/>
      <w:lvlText w:val="(%1)"/>
      <w:lvlJc w:val="left"/>
      <w:pPr>
        <w:ind w:left="1770" w:hanging="4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0" w:hanging="360"/>
      </w:pPr>
    </w:lvl>
    <w:lvl w:ilvl="2" w:tplc="0409001B" w:tentative="1">
      <w:start w:val="1"/>
      <w:numFmt w:val="lowerRoman"/>
      <w:lvlText w:val="%3."/>
      <w:lvlJc w:val="right"/>
      <w:pPr>
        <w:ind w:left="3080" w:hanging="180"/>
      </w:pPr>
    </w:lvl>
    <w:lvl w:ilvl="3" w:tplc="0409000F" w:tentative="1">
      <w:start w:val="1"/>
      <w:numFmt w:val="decimal"/>
      <w:lvlText w:val="%4."/>
      <w:lvlJc w:val="left"/>
      <w:pPr>
        <w:ind w:left="3800" w:hanging="360"/>
      </w:pPr>
    </w:lvl>
    <w:lvl w:ilvl="4" w:tplc="04090019" w:tentative="1">
      <w:start w:val="1"/>
      <w:numFmt w:val="lowerLetter"/>
      <w:lvlText w:val="%5."/>
      <w:lvlJc w:val="left"/>
      <w:pPr>
        <w:ind w:left="4520" w:hanging="360"/>
      </w:pPr>
    </w:lvl>
    <w:lvl w:ilvl="5" w:tplc="0409001B" w:tentative="1">
      <w:start w:val="1"/>
      <w:numFmt w:val="lowerRoman"/>
      <w:lvlText w:val="%6."/>
      <w:lvlJc w:val="right"/>
      <w:pPr>
        <w:ind w:left="5240" w:hanging="180"/>
      </w:pPr>
    </w:lvl>
    <w:lvl w:ilvl="6" w:tplc="0409000F" w:tentative="1">
      <w:start w:val="1"/>
      <w:numFmt w:val="decimal"/>
      <w:lvlText w:val="%7."/>
      <w:lvlJc w:val="left"/>
      <w:pPr>
        <w:ind w:left="5960" w:hanging="360"/>
      </w:pPr>
    </w:lvl>
    <w:lvl w:ilvl="7" w:tplc="04090019" w:tentative="1">
      <w:start w:val="1"/>
      <w:numFmt w:val="lowerLetter"/>
      <w:lvlText w:val="%8."/>
      <w:lvlJc w:val="left"/>
      <w:pPr>
        <w:ind w:left="6680" w:hanging="360"/>
      </w:pPr>
    </w:lvl>
    <w:lvl w:ilvl="8" w:tplc="0409001B" w:tentative="1">
      <w:start w:val="1"/>
      <w:numFmt w:val="lowerRoman"/>
      <w:lvlText w:val="%9."/>
      <w:lvlJc w:val="right"/>
      <w:pPr>
        <w:ind w:left="7400" w:hanging="180"/>
      </w:pPr>
    </w:lvl>
  </w:abstractNum>
  <w:num w:numId="1" w16cid:durableId="611059945">
    <w:abstractNumId w:val="3"/>
  </w:num>
  <w:num w:numId="2" w16cid:durableId="115563921">
    <w:abstractNumId w:val="0"/>
  </w:num>
  <w:num w:numId="3" w16cid:durableId="1128205191">
    <w:abstractNumId w:val="4"/>
  </w:num>
  <w:num w:numId="4" w16cid:durableId="1156258845">
    <w:abstractNumId w:val="1"/>
  </w:num>
  <w:num w:numId="5" w16cid:durableId="19556015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8F3"/>
    <w:rsid w:val="000014AC"/>
    <w:rsid w:val="00001B40"/>
    <w:rsid w:val="000044A9"/>
    <w:rsid w:val="000052B4"/>
    <w:rsid w:val="0000595F"/>
    <w:rsid w:val="00005F6A"/>
    <w:rsid w:val="00007062"/>
    <w:rsid w:val="000071CC"/>
    <w:rsid w:val="00007F00"/>
    <w:rsid w:val="00012321"/>
    <w:rsid w:val="0001455E"/>
    <w:rsid w:val="0001555E"/>
    <w:rsid w:val="00016CD8"/>
    <w:rsid w:val="00017702"/>
    <w:rsid w:val="0002069C"/>
    <w:rsid w:val="000229B0"/>
    <w:rsid w:val="00024561"/>
    <w:rsid w:val="0002472A"/>
    <w:rsid w:val="000311EC"/>
    <w:rsid w:val="00031A85"/>
    <w:rsid w:val="00035CD2"/>
    <w:rsid w:val="00040B4E"/>
    <w:rsid w:val="00040E2D"/>
    <w:rsid w:val="00041C98"/>
    <w:rsid w:val="00041F94"/>
    <w:rsid w:val="00042A91"/>
    <w:rsid w:val="00043003"/>
    <w:rsid w:val="00047E67"/>
    <w:rsid w:val="00051200"/>
    <w:rsid w:val="000532E4"/>
    <w:rsid w:val="000542F8"/>
    <w:rsid w:val="00055AAB"/>
    <w:rsid w:val="00057327"/>
    <w:rsid w:val="00057665"/>
    <w:rsid w:val="00060DEC"/>
    <w:rsid w:val="000610BC"/>
    <w:rsid w:val="00061ED9"/>
    <w:rsid w:val="000636CE"/>
    <w:rsid w:val="00063ACB"/>
    <w:rsid w:val="000644A5"/>
    <w:rsid w:val="00064859"/>
    <w:rsid w:val="00066746"/>
    <w:rsid w:val="000673E5"/>
    <w:rsid w:val="00067A12"/>
    <w:rsid w:val="0007053A"/>
    <w:rsid w:val="000730B6"/>
    <w:rsid w:val="00075886"/>
    <w:rsid w:val="0007722E"/>
    <w:rsid w:val="00077BE2"/>
    <w:rsid w:val="00080D0B"/>
    <w:rsid w:val="00082451"/>
    <w:rsid w:val="000826B5"/>
    <w:rsid w:val="00083DBE"/>
    <w:rsid w:val="00083DC6"/>
    <w:rsid w:val="000846E8"/>
    <w:rsid w:val="00085550"/>
    <w:rsid w:val="00086099"/>
    <w:rsid w:val="0008656B"/>
    <w:rsid w:val="000866C6"/>
    <w:rsid w:val="00087065"/>
    <w:rsid w:val="00090065"/>
    <w:rsid w:val="0009024B"/>
    <w:rsid w:val="0009044B"/>
    <w:rsid w:val="00091A89"/>
    <w:rsid w:val="00092168"/>
    <w:rsid w:val="00093B72"/>
    <w:rsid w:val="000964F1"/>
    <w:rsid w:val="00097384"/>
    <w:rsid w:val="000A05A6"/>
    <w:rsid w:val="000A0BCC"/>
    <w:rsid w:val="000A10F8"/>
    <w:rsid w:val="000A57EB"/>
    <w:rsid w:val="000A5ADB"/>
    <w:rsid w:val="000A6364"/>
    <w:rsid w:val="000A665C"/>
    <w:rsid w:val="000A7201"/>
    <w:rsid w:val="000A7E04"/>
    <w:rsid w:val="000B0BC0"/>
    <w:rsid w:val="000B193C"/>
    <w:rsid w:val="000B32CC"/>
    <w:rsid w:val="000B3767"/>
    <w:rsid w:val="000B40D4"/>
    <w:rsid w:val="000B58F1"/>
    <w:rsid w:val="000C00CA"/>
    <w:rsid w:val="000C1A60"/>
    <w:rsid w:val="000C2029"/>
    <w:rsid w:val="000C5235"/>
    <w:rsid w:val="000D0185"/>
    <w:rsid w:val="000D153E"/>
    <w:rsid w:val="000D1AEA"/>
    <w:rsid w:val="000D36C4"/>
    <w:rsid w:val="000D6346"/>
    <w:rsid w:val="000D7730"/>
    <w:rsid w:val="000E1342"/>
    <w:rsid w:val="000E2B34"/>
    <w:rsid w:val="000E3632"/>
    <w:rsid w:val="000E3E29"/>
    <w:rsid w:val="000E566F"/>
    <w:rsid w:val="000E5F23"/>
    <w:rsid w:val="000F284F"/>
    <w:rsid w:val="000F2F7E"/>
    <w:rsid w:val="000F31F6"/>
    <w:rsid w:val="000F3524"/>
    <w:rsid w:val="000F717E"/>
    <w:rsid w:val="000F7A5A"/>
    <w:rsid w:val="00100A3A"/>
    <w:rsid w:val="00102DD1"/>
    <w:rsid w:val="0010412E"/>
    <w:rsid w:val="00104B31"/>
    <w:rsid w:val="00105E1C"/>
    <w:rsid w:val="001067D9"/>
    <w:rsid w:val="00107060"/>
    <w:rsid w:val="00114334"/>
    <w:rsid w:val="00115625"/>
    <w:rsid w:val="001159AC"/>
    <w:rsid w:val="00116852"/>
    <w:rsid w:val="00116EDA"/>
    <w:rsid w:val="00120B5B"/>
    <w:rsid w:val="0012247E"/>
    <w:rsid w:val="00124515"/>
    <w:rsid w:val="00125EE8"/>
    <w:rsid w:val="00131AB8"/>
    <w:rsid w:val="00132624"/>
    <w:rsid w:val="001336F1"/>
    <w:rsid w:val="00133778"/>
    <w:rsid w:val="00133E8D"/>
    <w:rsid w:val="00134858"/>
    <w:rsid w:val="001349A0"/>
    <w:rsid w:val="00137772"/>
    <w:rsid w:val="00140C0A"/>
    <w:rsid w:val="00140DD8"/>
    <w:rsid w:val="001449C4"/>
    <w:rsid w:val="00146313"/>
    <w:rsid w:val="00150067"/>
    <w:rsid w:val="001500F7"/>
    <w:rsid w:val="0015071B"/>
    <w:rsid w:val="001509F3"/>
    <w:rsid w:val="00151B70"/>
    <w:rsid w:val="00152C27"/>
    <w:rsid w:val="0015551D"/>
    <w:rsid w:val="00155CB0"/>
    <w:rsid w:val="00155DF0"/>
    <w:rsid w:val="00162066"/>
    <w:rsid w:val="001624E8"/>
    <w:rsid w:val="00162A15"/>
    <w:rsid w:val="00162DAC"/>
    <w:rsid w:val="00162E20"/>
    <w:rsid w:val="00164B8C"/>
    <w:rsid w:val="00165B5A"/>
    <w:rsid w:val="00166A28"/>
    <w:rsid w:val="0016768B"/>
    <w:rsid w:val="0017054C"/>
    <w:rsid w:val="00170E0F"/>
    <w:rsid w:val="00170FF7"/>
    <w:rsid w:val="00171D07"/>
    <w:rsid w:val="00172963"/>
    <w:rsid w:val="00172EFC"/>
    <w:rsid w:val="00172F6E"/>
    <w:rsid w:val="001746B5"/>
    <w:rsid w:val="0017537A"/>
    <w:rsid w:val="00175EB3"/>
    <w:rsid w:val="00176411"/>
    <w:rsid w:val="0017670F"/>
    <w:rsid w:val="00181277"/>
    <w:rsid w:val="001819C3"/>
    <w:rsid w:val="00185079"/>
    <w:rsid w:val="00186987"/>
    <w:rsid w:val="00191F20"/>
    <w:rsid w:val="00193516"/>
    <w:rsid w:val="00195195"/>
    <w:rsid w:val="00197288"/>
    <w:rsid w:val="001975F4"/>
    <w:rsid w:val="001A1006"/>
    <w:rsid w:val="001A1068"/>
    <w:rsid w:val="001A1E9D"/>
    <w:rsid w:val="001A1F22"/>
    <w:rsid w:val="001A20B3"/>
    <w:rsid w:val="001A3C0C"/>
    <w:rsid w:val="001A53F0"/>
    <w:rsid w:val="001A694C"/>
    <w:rsid w:val="001A69E5"/>
    <w:rsid w:val="001B0956"/>
    <w:rsid w:val="001B115A"/>
    <w:rsid w:val="001B1F5C"/>
    <w:rsid w:val="001B1F75"/>
    <w:rsid w:val="001B5CD1"/>
    <w:rsid w:val="001C0724"/>
    <w:rsid w:val="001C0F78"/>
    <w:rsid w:val="001C1902"/>
    <w:rsid w:val="001C1ABE"/>
    <w:rsid w:val="001C5DCE"/>
    <w:rsid w:val="001C5DFC"/>
    <w:rsid w:val="001C7087"/>
    <w:rsid w:val="001D2A21"/>
    <w:rsid w:val="001D2AA1"/>
    <w:rsid w:val="001D3175"/>
    <w:rsid w:val="001D52B3"/>
    <w:rsid w:val="001D5483"/>
    <w:rsid w:val="001E0AE2"/>
    <w:rsid w:val="001E1453"/>
    <w:rsid w:val="001E1626"/>
    <w:rsid w:val="001E4BC7"/>
    <w:rsid w:val="001E5E00"/>
    <w:rsid w:val="001E7E04"/>
    <w:rsid w:val="001F00F4"/>
    <w:rsid w:val="001F1168"/>
    <w:rsid w:val="001F4E61"/>
    <w:rsid w:val="001F6004"/>
    <w:rsid w:val="001F610D"/>
    <w:rsid w:val="00202BB3"/>
    <w:rsid w:val="00203091"/>
    <w:rsid w:val="00205E1E"/>
    <w:rsid w:val="0020742E"/>
    <w:rsid w:val="00207B39"/>
    <w:rsid w:val="0021307D"/>
    <w:rsid w:val="00213E74"/>
    <w:rsid w:val="0021536E"/>
    <w:rsid w:val="002164F3"/>
    <w:rsid w:val="00217622"/>
    <w:rsid w:val="00217C26"/>
    <w:rsid w:val="00220B38"/>
    <w:rsid w:val="00221C5C"/>
    <w:rsid w:val="00221F8E"/>
    <w:rsid w:val="0022626A"/>
    <w:rsid w:val="00226848"/>
    <w:rsid w:val="00227742"/>
    <w:rsid w:val="00230E02"/>
    <w:rsid w:val="0023214F"/>
    <w:rsid w:val="00234E77"/>
    <w:rsid w:val="0023539C"/>
    <w:rsid w:val="0023684A"/>
    <w:rsid w:val="0023757B"/>
    <w:rsid w:val="00237767"/>
    <w:rsid w:val="00237CD7"/>
    <w:rsid w:val="00241F16"/>
    <w:rsid w:val="00243EED"/>
    <w:rsid w:val="0024561A"/>
    <w:rsid w:val="002463F0"/>
    <w:rsid w:val="002469E7"/>
    <w:rsid w:val="00246B93"/>
    <w:rsid w:val="002474EA"/>
    <w:rsid w:val="00247A60"/>
    <w:rsid w:val="00247F03"/>
    <w:rsid w:val="00251DBF"/>
    <w:rsid w:val="00260D69"/>
    <w:rsid w:val="0026267A"/>
    <w:rsid w:val="002652DE"/>
    <w:rsid w:val="002659F8"/>
    <w:rsid w:val="00266D48"/>
    <w:rsid w:val="00267504"/>
    <w:rsid w:val="00270404"/>
    <w:rsid w:val="00272E8B"/>
    <w:rsid w:val="002745B3"/>
    <w:rsid w:val="00274873"/>
    <w:rsid w:val="002770F6"/>
    <w:rsid w:val="00281F99"/>
    <w:rsid w:val="002835C7"/>
    <w:rsid w:val="002836C0"/>
    <w:rsid w:val="00284665"/>
    <w:rsid w:val="002869C4"/>
    <w:rsid w:val="00290473"/>
    <w:rsid w:val="00290BAC"/>
    <w:rsid w:val="00290C9A"/>
    <w:rsid w:val="00291D52"/>
    <w:rsid w:val="002932E0"/>
    <w:rsid w:val="002936C3"/>
    <w:rsid w:val="00293825"/>
    <w:rsid w:val="00293F16"/>
    <w:rsid w:val="002945CA"/>
    <w:rsid w:val="00294839"/>
    <w:rsid w:val="002949DE"/>
    <w:rsid w:val="00294DFC"/>
    <w:rsid w:val="00297DAD"/>
    <w:rsid w:val="002A1DE8"/>
    <w:rsid w:val="002A2123"/>
    <w:rsid w:val="002A32E5"/>
    <w:rsid w:val="002A33E5"/>
    <w:rsid w:val="002A4378"/>
    <w:rsid w:val="002A6E8C"/>
    <w:rsid w:val="002A7928"/>
    <w:rsid w:val="002B2BE8"/>
    <w:rsid w:val="002B2BEE"/>
    <w:rsid w:val="002B3D8B"/>
    <w:rsid w:val="002B4BF9"/>
    <w:rsid w:val="002B5555"/>
    <w:rsid w:val="002B7CED"/>
    <w:rsid w:val="002C08C4"/>
    <w:rsid w:val="002C0C60"/>
    <w:rsid w:val="002C10AB"/>
    <w:rsid w:val="002C2A39"/>
    <w:rsid w:val="002C2F2C"/>
    <w:rsid w:val="002C4E3A"/>
    <w:rsid w:val="002C5142"/>
    <w:rsid w:val="002C634D"/>
    <w:rsid w:val="002C677E"/>
    <w:rsid w:val="002D0686"/>
    <w:rsid w:val="002D2B07"/>
    <w:rsid w:val="002D3148"/>
    <w:rsid w:val="002D4055"/>
    <w:rsid w:val="002D4A6B"/>
    <w:rsid w:val="002D7011"/>
    <w:rsid w:val="002D7D3A"/>
    <w:rsid w:val="002E11AF"/>
    <w:rsid w:val="002E3F05"/>
    <w:rsid w:val="002E5DC7"/>
    <w:rsid w:val="002E7977"/>
    <w:rsid w:val="002E7E5D"/>
    <w:rsid w:val="002F3A7F"/>
    <w:rsid w:val="002F3C89"/>
    <w:rsid w:val="002F45FB"/>
    <w:rsid w:val="002F6340"/>
    <w:rsid w:val="00300B1A"/>
    <w:rsid w:val="003020A1"/>
    <w:rsid w:val="00304252"/>
    <w:rsid w:val="00304564"/>
    <w:rsid w:val="00306D2E"/>
    <w:rsid w:val="00307440"/>
    <w:rsid w:val="00311D24"/>
    <w:rsid w:val="00313069"/>
    <w:rsid w:val="00315DB5"/>
    <w:rsid w:val="00316B50"/>
    <w:rsid w:val="00317159"/>
    <w:rsid w:val="003175D9"/>
    <w:rsid w:val="003202A3"/>
    <w:rsid w:val="003210CC"/>
    <w:rsid w:val="003215E9"/>
    <w:rsid w:val="003216FC"/>
    <w:rsid w:val="003239DE"/>
    <w:rsid w:val="00325875"/>
    <w:rsid w:val="003276A4"/>
    <w:rsid w:val="00330E51"/>
    <w:rsid w:val="00330E91"/>
    <w:rsid w:val="0033280A"/>
    <w:rsid w:val="003358CC"/>
    <w:rsid w:val="003363D3"/>
    <w:rsid w:val="00336BDD"/>
    <w:rsid w:val="00340F46"/>
    <w:rsid w:val="003423C3"/>
    <w:rsid w:val="00343849"/>
    <w:rsid w:val="00345D06"/>
    <w:rsid w:val="00346403"/>
    <w:rsid w:val="003508A9"/>
    <w:rsid w:val="00356605"/>
    <w:rsid w:val="00356A94"/>
    <w:rsid w:val="00360F82"/>
    <w:rsid w:val="00361278"/>
    <w:rsid w:val="0036143D"/>
    <w:rsid w:val="00363A1F"/>
    <w:rsid w:val="00363C83"/>
    <w:rsid w:val="0036436E"/>
    <w:rsid w:val="00365A7E"/>
    <w:rsid w:val="0036617E"/>
    <w:rsid w:val="00367CDD"/>
    <w:rsid w:val="00376D57"/>
    <w:rsid w:val="00380E7C"/>
    <w:rsid w:val="00381CCF"/>
    <w:rsid w:val="0038415C"/>
    <w:rsid w:val="00387208"/>
    <w:rsid w:val="0038741A"/>
    <w:rsid w:val="00393CFE"/>
    <w:rsid w:val="00395B91"/>
    <w:rsid w:val="00396358"/>
    <w:rsid w:val="00397142"/>
    <w:rsid w:val="003A3084"/>
    <w:rsid w:val="003A330C"/>
    <w:rsid w:val="003A698F"/>
    <w:rsid w:val="003A7F64"/>
    <w:rsid w:val="003B2626"/>
    <w:rsid w:val="003B31FB"/>
    <w:rsid w:val="003B68C1"/>
    <w:rsid w:val="003B6A78"/>
    <w:rsid w:val="003C0723"/>
    <w:rsid w:val="003C0B36"/>
    <w:rsid w:val="003C399C"/>
    <w:rsid w:val="003C432F"/>
    <w:rsid w:val="003C47F6"/>
    <w:rsid w:val="003C69BE"/>
    <w:rsid w:val="003D02BB"/>
    <w:rsid w:val="003D0A78"/>
    <w:rsid w:val="003D3B55"/>
    <w:rsid w:val="003D4ED3"/>
    <w:rsid w:val="003D69E3"/>
    <w:rsid w:val="003D771A"/>
    <w:rsid w:val="003E062D"/>
    <w:rsid w:val="003E2D82"/>
    <w:rsid w:val="003E51D1"/>
    <w:rsid w:val="003E6070"/>
    <w:rsid w:val="003E6D8C"/>
    <w:rsid w:val="003E7AD6"/>
    <w:rsid w:val="003F31EA"/>
    <w:rsid w:val="003F37EB"/>
    <w:rsid w:val="003F3E6C"/>
    <w:rsid w:val="003F754B"/>
    <w:rsid w:val="003F77E1"/>
    <w:rsid w:val="0040016A"/>
    <w:rsid w:val="00400AE7"/>
    <w:rsid w:val="0040180B"/>
    <w:rsid w:val="0040293B"/>
    <w:rsid w:val="00403DCB"/>
    <w:rsid w:val="00406146"/>
    <w:rsid w:val="004063BF"/>
    <w:rsid w:val="00406B7A"/>
    <w:rsid w:val="00410D8B"/>
    <w:rsid w:val="00411E8D"/>
    <w:rsid w:val="004136B6"/>
    <w:rsid w:val="00415643"/>
    <w:rsid w:val="00416F67"/>
    <w:rsid w:val="004217AD"/>
    <w:rsid w:val="0042244D"/>
    <w:rsid w:val="00422C84"/>
    <w:rsid w:val="004264FB"/>
    <w:rsid w:val="00426BE4"/>
    <w:rsid w:val="0042757D"/>
    <w:rsid w:val="0043055F"/>
    <w:rsid w:val="004321AF"/>
    <w:rsid w:val="00434E2C"/>
    <w:rsid w:val="00434E30"/>
    <w:rsid w:val="00436A72"/>
    <w:rsid w:val="0043745E"/>
    <w:rsid w:val="00437C22"/>
    <w:rsid w:val="0044101B"/>
    <w:rsid w:val="0044465D"/>
    <w:rsid w:val="00444DAE"/>
    <w:rsid w:val="00445A8B"/>
    <w:rsid w:val="0044649C"/>
    <w:rsid w:val="00446BEE"/>
    <w:rsid w:val="0045196E"/>
    <w:rsid w:val="00451A20"/>
    <w:rsid w:val="004526BD"/>
    <w:rsid w:val="00452782"/>
    <w:rsid w:val="00452FC5"/>
    <w:rsid w:val="0045484A"/>
    <w:rsid w:val="00454FE9"/>
    <w:rsid w:val="0046296E"/>
    <w:rsid w:val="00462B1B"/>
    <w:rsid w:val="00464340"/>
    <w:rsid w:val="00464862"/>
    <w:rsid w:val="00465546"/>
    <w:rsid w:val="004660DC"/>
    <w:rsid w:val="004667BC"/>
    <w:rsid w:val="004668CB"/>
    <w:rsid w:val="00467C37"/>
    <w:rsid w:val="00470193"/>
    <w:rsid w:val="00472210"/>
    <w:rsid w:val="0047286E"/>
    <w:rsid w:val="00472BB6"/>
    <w:rsid w:val="00473DAC"/>
    <w:rsid w:val="00476FCA"/>
    <w:rsid w:val="00481841"/>
    <w:rsid w:val="00482AA2"/>
    <w:rsid w:val="004836B6"/>
    <w:rsid w:val="004849AB"/>
    <w:rsid w:val="004852A5"/>
    <w:rsid w:val="004868CE"/>
    <w:rsid w:val="0049102A"/>
    <w:rsid w:val="00495B1E"/>
    <w:rsid w:val="0049656C"/>
    <w:rsid w:val="00496FA3"/>
    <w:rsid w:val="00497D3C"/>
    <w:rsid w:val="004A453D"/>
    <w:rsid w:val="004A4BD1"/>
    <w:rsid w:val="004A4E03"/>
    <w:rsid w:val="004A5118"/>
    <w:rsid w:val="004A5571"/>
    <w:rsid w:val="004A7D2F"/>
    <w:rsid w:val="004B306E"/>
    <w:rsid w:val="004B386F"/>
    <w:rsid w:val="004B496E"/>
    <w:rsid w:val="004B4B86"/>
    <w:rsid w:val="004B4E33"/>
    <w:rsid w:val="004B6581"/>
    <w:rsid w:val="004C034C"/>
    <w:rsid w:val="004C08F2"/>
    <w:rsid w:val="004C28F8"/>
    <w:rsid w:val="004C6E8B"/>
    <w:rsid w:val="004C72CC"/>
    <w:rsid w:val="004D086B"/>
    <w:rsid w:val="004D139D"/>
    <w:rsid w:val="004D1F36"/>
    <w:rsid w:val="004D2177"/>
    <w:rsid w:val="004D27E0"/>
    <w:rsid w:val="004D295B"/>
    <w:rsid w:val="004D384E"/>
    <w:rsid w:val="004D3889"/>
    <w:rsid w:val="004D5990"/>
    <w:rsid w:val="004D5BF5"/>
    <w:rsid w:val="004E0836"/>
    <w:rsid w:val="004E0EA2"/>
    <w:rsid w:val="004E2C3C"/>
    <w:rsid w:val="004E623A"/>
    <w:rsid w:val="004F0FC7"/>
    <w:rsid w:val="004F1548"/>
    <w:rsid w:val="004F296E"/>
    <w:rsid w:val="004F35AC"/>
    <w:rsid w:val="00500146"/>
    <w:rsid w:val="005022FB"/>
    <w:rsid w:val="00502468"/>
    <w:rsid w:val="00504D0F"/>
    <w:rsid w:val="00505D90"/>
    <w:rsid w:val="005120EB"/>
    <w:rsid w:val="00514FF3"/>
    <w:rsid w:val="00515BA9"/>
    <w:rsid w:val="00516D21"/>
    <w:rsid w:val="005171A8"/>
    <w:rsid w:val="00520398"/>
    <w:rsid w:val="00520419"/>
    <w:rsid w:val="00521D4C"/>
    <w:rsid w:val="0052390C"/>
    <w:rsid w:val="00523DAC"/>
    <w:rsid w:val="0052628F"/>
    <w:rsid w:val="00526C37"/>
    <w:rsid w:val="00532C32"/>
    <w:rsid w:val="00534634"/>
    <w:rsid w:val="00535BD6"/>
    <w:rsid w:val="005361BC"/>
    <w:rsid w:val="005410A5"/>
    <w:rsid w:val="005426EE"/>
    <w:rsid w:val="00543265"/>
    <w:rsid w:val="00543DE5"/>
    <w:rsid w:val="0054415B"/>
    <w:rsid w:val="0054672B"/>
    <w:rsid w:val="005467BF"/>
    <w:rsid w:val="00546BEF"/>
    <w:rsid w:val="005477CF"/>
    <w:rsid w:val="0055206C"/>
    <w:rsid w:val="00552C78"/>
    <w:rsid w:val="00553EC2"/>
    <w:rsid w:val="00554483"/>
    <w:rsid w:val="00555144"/>
    <w:rsid w:val="00565F7C"/>
    <w:rsid w:val="00567967"/>
    <w:rsid w:val="005704DB"/>
    <w:rsid w:val="00571ED8"/>
    <w:rsid w:val="005724B0"/>
    <w:rsid w:val="00575992"/>
    <w:rsid w:val="00575DC3"/>
    <w:rsid w:val="00577323"/>
    <w:rsid w:val="0058372A"/>
    <w:rsid w:val="005849A7"/>
    <w:rsid w:val="00584FC0"/>
    <w:rsid w:val="005937D4"/>
    <w:rsid w:val="00593E1B"/>
    <w:rsid w:val="005957AB"/>
    <w:rsid w:val="005A0E60"/>
    <w:rsid w:val="005A1361"/>
    <w:rsid w:val="005A1FE3"/>
    <w:rsid w:val="005A2126"/>
    <w:rsid w:val="005A3BAD"/>
    <w:rsid w:val="005A41C4"/>
    <w:rsid w:val="005A5F32"/>
    <w:rsid w:val="005A664C"/>
    <w:rsid w:val="005B3DC1"/>
    <w:rsid w:val="005B4A71"/>
    <w:rsid w:val="005B7C87"/>
    <w:rsid w:val="005B7CFD"/>
    <w:rsid w:val="005C04C8"/>
    <w:rsid w:val="005C08EA"/>
    <w:rsid w:val="005C2A10"/>
    <w:rsid w:val="005C4018"/>
    <w:rsid w:val="005C4F02"/>
    <w:rsid w:val="005C67CE"/>
    <w:rsid w:val="005C7588"/>
    <w:rsid w:val="005D1EE1"/>
    <w:rsid w:val="005D277B"/>
    <w:rsid w:val="005D4E75"/>
    <w:rsid w:val="005D5184"/>
    <w:rsid w:val="005D5E0C"/>
    <w:rsid w:val="005D638B"/>
    <w:rsid w:val="005E0304"/>
    <w:rsid w:val="005E36D4"/>
    <w:rsid w:val="005E5E26"/>
    <w:rsid w:val="005F33F0"/>
    <w:rsid w:val="005F4D4D"/>
    <w:rsid w:val="005F525F"/>
    <w:rsid w:val="005F6453"/>
    <w:rsid w:val="005F7445"/>
    <w:rsid w:val="0060601C"/>
    <w:rsid w:val="00606370"/>
    <w:rsid w:val="00606BE6"/>
    <w:rsid w:val="00607200"/>
    <w:rsid w:val="00607FCA"/>
    <w:rsid w:val="0061112E"/>
    <w:rsid w:val="006135A1"/>
    <w:rsid w:val="00613EFC"/>
    <w:rsid w:val="006140DC"/>
    <w:rsid w:val="006143D1"/>
    <w:rsid w:val="00614816"/>
    <w:rsid w:val="00616165"/>
    <w:rsid w:val="006177AA"/>
    <w:rsid w:val="00620052"/>
    <w:rsid w:val="006212EF"/>
    <w:rsid w:val="006228DD"/>
    <w:rsid w:val="00622D56"/>
    <w:rsid w:val="00623E38"/>
    <w:rsid w:val="00624D98"/>
    <w:rsid w:val="00625D43"/>
    <w:rsid w:val="00631326"/>
    <w:rsid w:val="00631BEC"/>
    <w:rsid w:val="00631E19"/>
    <w:rsid w:val="00632FEB"/>
    <w:rsid w:val="00635511"/>
    <w:rsid w:val="00640D60"/>
    <w:rsid w:val="0064191A"/>
    <w:rsid w:val="00643D7F"/>
    <w:rsid w:val="006443EA"/>
    <w:rsid w:val="00653D82"/>
    <w:rsid w:val="00653DE8"/>
    <w:rsid w:val="0065553B"/>
    <w:rsid w:val="0065577D"/>
    <w:rsid w:val="00656514"/>
    <w:rsid w:val="0065743C"/>
    <w:rsid w:val="00657DE5"/>
    <w:rsid w:val="00660D06"/>
    <w:rsid w:val="0066167E"/>
    <w:rsid w:val="00661903"/>
    <w:rsid w:val="00662BBF"/>
    <w:rsid w:val="00664277"/>
    <w:rsid w:val="00666D97"/>
    <w:rsid w:val="00666EAB"/>
    <w:rsid w:val="0067285B"/>
    <w:rsid w:val="00672B97"/>
    <w:rsid w:val="00672C81"/>
    <w:rsid w:val="006749C5"/>
    <w:rsid w:val="00675B7A"/>
    <w:rsid w:val="00680265"/>
    <w:rsid w:val="0068174D"/>
    <w:rsid w:val="00681D71"/>
    <w:rsid w:val="00682679"/>
    <w:rsid w:val="0068396F"/>
    <w:rsid w:val="0068409F"/>
    <w:rsid w:val="0068601B"/>
    <w:rsid w:val="00686989"/>
    <w:rsid w:val="0069044E"/>
    <w:rsid w:val="00694DDA"/>
    <w:rsid w:val="006953BC"/>
    <w:rsid w:val="0069705A"/>
    <w:rsid w:val="006A0FE6"/>
    <w:rsid w:val="006A1C4C"/>
    <w:rsid w:val="006A22F9"/>
    <w:rsid w:val="006A2840"/>
    <w:rsid w:val="006A4EE6"/>
    <w:rsid w:val="006A6E7D"/>
    <w:rsid w:val="006A77CE"/>
    <w:rsid w:val="006B016F"/>
    <w:rsid w:val="006B0491"/>
    <w:rsid w:val="006B1ACB"/>
    <w:rsid w:val="006B2655"/>
    <w:rsid w:val="006B2B51"/>
    <w:rsid w:val="006B6940"/>
    <w:rsid w:val="006B6D21"/>
    <w:rsid w:val="006C0AA4"/>
    <w:rsid w:val="006C0B6C"/>
    <w:rsid w:val="006C11EB"/>
    <w:rsid w:val="006C1F91"/>
    <w:rsid w:val="006C5CA1"/>
    <w:rsid w:val="006C6600"/>
    <w:rsid w:val="006C7491"/>
    <w:rsid w:val="006C7629"/>
    <w:rsid w:val="006D21E7"/>
    <w:rsid w:val="006D246A"/>
    <w:rsid w:val="006D284F"/>
    <w:rsid w:val="006D71A9"/>
    <w:rsid w:val="006E0EF3"/>
    <w:rsid w:val="006E1326"/>
    <w:rsid w:val="006E3228"/>
    <w:rsid w:val="006E47EE"/>
    <w:rsid w:val="006E4A89"/>
    <w:rsid w:val="006E7128"/>
    <w:rsid w:val="006E7E1F"/>
    <w:rsid w:val="006F0E94"/>
    <w:rsid w:val="006F19EA"/>
    <w:rsid w:val="006F3800"/>
    <w:rsid w:val="007012F6"/>
    <w:rsid w:val="00706A4D"/>
    <w:rsid w:val="007075C1"/>
    <w:rsid w:val="007104F7"/>
    <w:rsid w:val="00711DFD"/>
    <w:rsid w:val="0071207B"/>
    <w:rsid w:val="007168A4"/>
    <w:rsid w:val="007200A8"/>
    <w:rsid w:val="00721242"/>
    <w:rsid w:val="00721684"/>
    <w:rsid w:val="00721B08"/>
    <w:rsid w:val="00722DE4"/>
    <w:rsid w:val="00723158"/>
    <w:rsid w:val="00725865"/>
    <w:rsid w:val="0072692A"/>
    <w:rsid w:val="00726ABD"/>
    <w:rsid w:val="00726D2C"/>
    <w:rsid w:val="007277E8"/>
    <w:rsid w:val="00730D2D"/>
    <w:rsid w:val="007320AB"/>
    <w:rsid w:val="00735DAD"/>
    <w:rsid w:val="00740D38"/>
    <w:rsid w:val="00741663"/>
    <w:rsid w:val="00741EFC"/>
    <w:rsid w:val="007423B3"/>
    <w:rsid w:val="00742C5F"/>
    <w:rsid w:val="00742D1A"/>
    <w:rsid w:val="00743654"/>
    <w:rsid w:val="00743AEE"/>
    <w:rsid w:val="00743DAA"/>
    <w:rsid w:val="007562D7"/>
    <w:rsid w:val="007563D8"/>
    <w:rsid w:val="00761069"/>
    <w:rsid w:val="00762520"/>
    <w:rsid w:val="00762F8D"/>
    <w:rsid w:val="00764FCD"/>
    <w:rsid w:val="00767342"/>
    <w:rsid w:val="007679A0"/>
    <w:rsid w:val="00773475"/>
    <w:rsid w:val="00774117"/>
    <w:rsid w:val="0077562D"/>
    <w:rsid w:val="00776952"/>
    <w:rsid w:val="00777806"/>
    <w:rsid w:val="0077797B"/>
    <w:rsid w:val="00777D48"/>
    <w:rsid w:val="00781294"/>
    <w:rsid w:val="00781390"/>
    <w:rsid w:val="0078190F"/>
    <w:rsid w:val="00782000"/>
    <w:rsid w:val="00782D34"/>
    <w:rsid w:val="007843CB"/>
    <w:rsid w:val="007846C9"/>
    <w:rsid w:val="00785AF7"/>
    <w:rsid w:val="007905DF"/>
    <w:rsid w:val="00793CEB"/>
    <w:rsid w:val="00794E40"/>
    <w:rsid w:val="0079573A"/>
    <w:rsid w:val="007974D1"/>
    <w:rsid w:val="007A08AB"/>
    <w:rsid w:val="007A0A8B"/>
    <w:rsid w:val="007A221E"/>
    <w:rsid w:val="007A3603"/>
    <w:rsid w:val="007A370B"/>
    <w:rsid w:val="007A3835"/>
    <w:rsid w:val="007A38D8"/>
    <w:rsid w:val="007A7BF2"/>
    <w:rsid w:val="007A7C47"/>
    <w:rsid w:val="007B3E08"/>
    <w:rsid w:val="007B4DB9"/>
    <w:rsid w:val="007B632A"/>
    <w:rsid w:val="007C023F"/>
    <w:rsid w:val="007C025A"/>
    <w:rsid w:val="007C1C0D"/>
    <w:rsid w:val="007C2D14"/>
    <w:rsid w:val="007C36C7"/>
    <w:rsid w:val="007C522B"/>
    <w:rsid w:val="007C70EA"/>
    <w:rsid w:val="007D06DD"/>
    <w:rsid w:val="007D1A80"/>
    <w:rsid w:val="007D2540"/>
    <w:rsid w:val="007D2603"/>
    <w:rsid w:val="007D3609"/>
    <w:rsid w:val="007D3CB6"/>
    <w:rsid w:val="007D4723"/>
    <w:rsid w:val="007D47D3"/>
    <w:rsid w:val="007D4D48"/>
    <w:rsid w:val="007D5F8A"/>
    <w:rsid w:val="007D668C"/>
    <w:rsid w:val="007E083D"/>
    <w:rsid w:val="007E0B94"/>
    <w:rsid w:val="007E0C9F"/>
    <w:rsid w:val="007E5815"/>
    <w:rsid w:val="007F0938"/>
    <w:rsid w:val="007F20BC"/>
    <w:rsid w:val="007F341A"/>
    <w:rsid w:val="007F35CF"/>
    <w:rsid w:val="007F5824"/>
    <w:rsid w:val="007F59AC"/>
    <w:rsid w:val="007F5CCB"/>
    <w:rsid w:val="007F657B"/>
    <w:rsid w:val="007F7C0F"/>
    <w:rsid w:val="008046B3"/>
    <w:rsid w:val="0081051F"/>
    <w:rsid w:val="008106A8"/>
    <w:rsid w:val="00811699"/>
    <w:rsid w:val="008131AE"/>
    <w:rsid w:val="00813520"/>
    <w:rsid w:val="00816486"/>
    <w:rsid w:val="00823CA7"/>
    <w:rsid w:val="00826106"/>
    <w:rsid w:val="00830D24"/>
    <w:rsid w:val="008341BB"/>
    <w:rsid w:val="0083422F"/>
    <w:rsid w:val="00835017"/>
    <w:rsid w:val="00836058"/>
    <w:rsid w:val="00837424"/>
    <w:rsid w:val="00840BC5"/>
    <w:rsid w:val="0084131F"/>
    <w:rsid w:val="00842191"/>
    <w:rsid w:val="008440AE"/>
    <w:rsid w:val="00844FF7"/>
    <w:rsid w:val="008456F6"/>
    <w:rsid w:val="00845A3E"/>
    <w:rsid w:val="00847F03"/>
    <w:rsid w:val="008529B8"/>
    <w:rsid w:val="00852EB8"/>
    <w:rsid w:val="008540F7"/>
    <w:rsid w:val="00854BDC"/>
    <w:rsid w:val="0085605F"/>
    <w:rsid w:val="00857E37"/>
    <w:rsid w:val="00861CD4"/>
    <w:rsid w:val="008650B6"/>
    <w:rsid w:val="00870157"/>
    <w:rsid w:val="0087070D"/>
    <w:rsid w:val="008752E4"/>
    <w:rsid w:val="00881EE0"/>
    <w:rsid w:val="00882DE9"/>
    <w:rsid w:val="008850DF"/>
    <w:rsid w:val="00885E4B"/>
    <w:rsid w:val="008874EB"/>
    <w:rsid w:val="008878C9"/>
    <w:rsid w:val="00891136"/>
    <w:rsid w:val="0089428D"/>
    <w:rsid w:val="008942D6"/>
    <w:rsid w:val="00894E43"/>
    <w:rsid w:val="008A0D6E"/>
    <w:rsid w:val="008A17FE"/>
    <w:rsid w:val="008A2620"/>
    <w:rsid w:val="008A3C64"/>
    <w:rsid w:val="008A7276"/>
    <w:rsid w:val="008B043E"/>
    <w:rsid w:val="008B3028"/>
    <w:rsid w:val="008B6675"/>
    <w:rsid w:val="008B6A00"/>
    <w:rsid w:val="008B7EAB"/>
    <w:rsid w:val="008C0B84"/>
    <w:rsid w:val="008C1416"/>
    <w:rsid w:val="008C1631"/>
    <w:rsid w:val="008C247B"/>
    <w:rsid w:val="008C432E"/>
    <w:rsid w:val="008C6C41"/>
    <w:rsid w:val="008C7ACA"/>
    <w:rsid w:val="008D09D9"/>
    <w:rsid w:val="008D11B1"/>
    <w:rsid w:val="008D159F"/>
    <w:rsid w:val="008D2FC3"/>
    <w:rsid w:val="008D4673"/>
    <w:rsid w:val="008D5D00"/>
    <w:rsid w:val="008D5F27"/>
    <w:rsid w:val="008D7E1A"/>
    <w:rsid w:val="008E4A29"/>
    <w:rsid w:val="008E4AA9"/>
    <w:rsid w:val="008E54E8"/>
    <w:rsid w:val="008E6B6E"/>
    <w:rsid w:val="008E710C"/>
    <w:rsid w:val="008E75BB"/>
    <w:rsid w:val="008F38E7"/>
    <w:rsid w:val="0090064D"/>
    <w:rsid w:val="009019A7"/>
    <w:rsid w:val="00904292"/>
    <w:rsid w:val="0090483C"/>
    <w:rsid w:val="009074C6"/>
    <w:rsid w:val="00907DA9"/>
    <w:rsid w:val="00910DD4"/>
    <w:rsid w:val="00911CF6"/>
    <w:rsid w:val="00912ED7"/>
    <w:rsid w:val="00913085"/>
    <w:rsid w:val="0091345D"/>
    <w:rsid w:val="009134A7"/>
    <w:rsid w:val="00914961"/>
    <w:rsid w:val="00915781"/>
    <w:rsid w:val="00920962"/>
    <w:rsid w:val="00920E68"/>
    <w:rsid w:val="00921A09"/>
    <w:rsid w:val="00933075"/>
    <w:rsid w:val="00933FB4"/>
    <w:rsid w:val="00936177"/>
    <w:rsid w:val="00937EAD"/>
    <w:rsid w:val="00940C64"/>
    <w:rsid w:val="009427AA"/>
    <w:rsid w:val="009430ED"/>
    <w:rsid w:val="00943367"/>
    <w:rsid w:val="00944F57"/>
    <w:rsid w:val="009459D3"/>
    <w:rsid w:val="00946CDA"/>
    <w:rsid w:val="00951A76"/>
    <w:rsid w:val="00952BB9"/>
    <w:rsid w:val="00952C65"/>
    <w:rsid w:val="00953068"/>
    <w:rsid w:val="00956EF1"/>
    <w:rsid w:val="00960706"/>
    <w:rsid w:val="00960A07"/>
    <w:rsid w:val="00961C4D"/>
    <w:rsid w:val="00961EE5"/>
    <w:rsid w:val="009624BB"/>
    <w:rsid w:val="009671A5"/>
    <w:rsid w:val="00970000"/>
    <w:rsid w:val="00972C51"/>
    <w:rsid w:val="00975E21"/>
    <w:rsid w:val="00977FC4"/>
    <w:rsid w:val="009802D1"/>
    <w:rsid w:val="00982444"/>
    <w:rsid w:val="009839E9"/>
    <w:rsid w:val="00983E1A"/>
    <w:rsid w:val="00984708"/>
    <w:rsid w:val="00984C57"/>
    <w:rsid w:val="00984D89"/>
    <w:rsid w:val="009850C7"/>
    <w:rsid w:val="00990604"/>
    <w:rsid w:val="00994615"/>
    <w:rsid w:val="00995EEB"/>
    <w:rsid w:val="0099674A"/>
    <w:rsid w:val="00996AE4"/>
    <w:rsid w:val="009A326A"/>
    <w:rsid w:val="009A4944"/>
    <w:rsid w:val="009A626C"/>
    <w:rsid w:val="009B0B87"/>
    <w:rsid w:val="009B294D"/>
    <w:rsid w:val="009B29F9"/>
    <w:rsid w:val="009B357B"/>
    <w:rsid w:val="009B649F"/>
    <w:rsid w:val="009B740D"/>
    <w:rsid w:val="009B7561"/>
    <w:rsid w:val="009C1281"/>
    <w:rsid w:val="009C1AAF"/>
    <w:rsid w:val="009C3A5E"/>
    <w:rsid w:val="009C3EDE"/>
    <w:rsid w:val="009C48CE"/>
    <w:rsid w:val="009C7A25"/>
    <w:rsid w:val="009D1472"/>
    <w:rsid w:val="009D1BA6"/>
    <w:rsid w:val="009D2F8D"/>
    <w:rsid w:val="009D4AA0"/>
    <w:rsid w:val="009D591B"/>
    <w:rsid w:val="009D6AAC"/>
    <w:rsid w:val="009D7A5A"/>
    <w:rsid w:val="009D7D40"/>
    <w:rsid w:val="009E1FEF"/>
    <w:rsid w:val="009E2323"/>
    <w:rsid w:val="009E3A94"/>
    <w:rsid w:val="009E3B1F"/>
    <w:rsid w:val="009E5597"/>
    <w:rsid w:val="009E72F8"/>
    <w:rsid w:val="009E750D"/>
    <w:rsid w:val="009E7790"/>
    <w:rsid w:val="009F0280"/>
    <w:rsid w:val="009F2E2A"/>
    <w:rsid w:val="009F4E42"/>
    <w:rsid w:val="009F6922"/>
    <w:rsid w:val="009F6C30"/>
    <w:rsid w:val="009F7FB0"/>
    <w:rsid w:val="00A007F8"/>
    <w:rsid w:val="00A01D4F"/>
    <w:rsid w:val="00A02946"/>
    <w:rsid w:val="00A0345A"/>
    <w:rsid w:val="00A06969"/>
    <w:rsid w:val="00A10656"/>
    <w:rsid w:val="00A10B74"/>
    <w:rsid w:val="00A212C1"/>
    <w:rsid w:val="00A273AA"/>
    <w:rsid w:val="00A27DE1"/>
    <w:rsid w:val="00A31B6B"/>
    <w:rsid w:val="00A320DB"/>
    <w:rsid w:val="00A347F6"/>
    <w:rsid w:val="00A35C30"/>
    <w:rsid w:val="00A41634"/>
    <w:rsid w:val="00A41BE7"/>
    <w:rsid w:val="00A421B3"/>
    <w:rsid w:val="00A45DAA"/>
    <w:rsid w:val="00A4609A"/>
    <w:rsid w:val="00A46922"/>
    <w:rsid w:val="00A4733D"/>
    <w:rsid w:val="00A50088"/>
    <w:rsid w:val="00A50651"/>
    <w:rsid w:val="00A50F45"/>
    <w:rsid w:val="00A5269F"/>
    <w:rsid w:val="00A5306D"/>
    <w:rsid w:val="00A533D1"/>
    <w:rsid w:val="00A55A4F"/>
    <w:rsid w:val="00A56206"/>
    <w:rsid w:val="00A5751B"/>
    <w:rsid w:val="00A57FF4"/>
    <w:rsid w:val="00A60021"/>
    <w:rsid w:val="00A65278"/>
    <w:rsid w:val="00A6539C"/>
    <w:rsid w:val="00A66285"/>
    <w:rsid w:val="00A664D4"/>
    <w:rsid w:val="00A66930"/>
    <w:rsid w:val="00A669C5"/>
    <w:rsid w:val="00A7271D"/>
    <w:rsid w:val="00A72AFC"/>
    <w:rsid w:val="00A741D6"/>
    <w:rsid w:val="00A7473E"/>
    <w:rsid w:val="00A74A23"/>
    <w:rsid w:val="00A774BC"/>
    <w:rsid w:val="00A77FF4"/>
    <w:rsid w:val="00A80FE4"/>
    <w:rsid w:val="00A823BE"/>
    <w:rsid w:val="00A827C9"/>
    <w:rsid w:val="00A86025"/>
    <w:rsid w:val="00A86F61"/>
    <w:rsid w:val="00A92910"/>
    <w:rsid w:val="00A93C48"/>
    <w:rsid w:val="00A93E34"/>
    <w:rsid w:val="00A94C45"/>
    <w:rsid w:val="00A95625"/>
    <w:rsid w:val="00AA3A4A"/>
    <w:rsid w:val="00AA6369"/>
    <w:rsid w:val="00AA6591"/>
    <w:rsid w:val="00AA7E9F"/>
    <w:rsid w:val="00AB4398"/>
    <w:rsid w:val="00AB4413"/>
    <w:rsid w:val="00AB6919"/>
    <w:rsid w:val="00AB6A24"/>
    <w:rsid w:val="00AC0328"/>
    <w:rsid w:val="00AC0790"/>
    <w:rsid w:val="00AC2212"/>
    <w:rsid w:val="00AC2F2E"/>
    <w:rsid w:val="00AC368C"/>
    <w:rsid w:val="00AC3D9F"/>
    <w:rsid w:val="00AC44B4"/>
    <w:rsid w:val="00AC5AC0"/>
    <w:rsid w:val="00AC65AA"/>
    <w:rsid w:val="00AC6A40"/>
    <w:rsid w:val="00AD1A0B"/>
    <w:rsid w:val="00AD28F8"/>
    <w:rsid w:val="00AD29DF"/>
    <w:rsid w:val="00AD56DA"/>
    <w:rsid w:val="00AD61C7"/>
    <w:rsid w:val="00AD700E"/>
    <w:rsid w:val="00AE019B"/>
    <w:rsid w:val="00AE2BF2"/>
    <w:rsid w:val="00AE4D80"/>
    <w:rsid w:val="00AE5C4B"/>
    <w:rsid w:val="00AE6C66"/>
    <w:rsid w:val="00AE76F0"/>
    <w:rsid w:val="00AE7B08"/>
    <w:rsid w:val="00AF072A"/>
    <w:rsid w:val="00AF3D6A"/>
    <w:rsid w:val="00AF4100"/>
    <w:rsid w:val="00B010C9"/>
    <w:rsid w:val="00B02279"/>
    <w:rsid w:val="00B04DFA"/>
    <w:rsid w:val="00B06115"/>
    <w:rsid w:val="00B13BD8"/>
    <w:rsid w:val="00B14850"/>
    <w:rsid w:val="00B1508B"/>
    <w:rsid w:val="00B209F4"/>
    <w:rsid w:val="00B23296"/>
    <w:rsid w:val="00B2468C"/>
    <w:rsid w:val="00B2562B"/>
    <w:rsid w:val="00B2581D"/>
    <w:rsid w:val="00B259F8"/>
    <w:rsid w:val="00B2729C"/>
    <w:rsid w:val="00B277CD"/>
    <w:rsid w:val="00B31087"/>
    <w:rsid w:val="00B31B15"/>
    <w:rsid w:val="00B32506"/>
    <w:rsid w:val="00B33FC8"/>
    <w:rsid w:val="00B35B17"/>
    <w:rsid w:val="00B3601A"/>
    <w:rsid w:val="00B3726B"/>
    <w:rsid w:val="00B40CF1"/>
    <w:rsid w:val="00B442D4"/>
    <w:rsid w:val="00B453C7"/>
    <w:rsid w:val="00B46DB9"/>
    <w:rsid w:val="00B476C3"/>
    <w:rsid w:val="00B51AC9"/>
    <w:rsid w:val="00B54E6D"/>
    <w:rsid w:val="00B5717D"/>
    <w:rsid w:val="00B57439"/>
    <w:rsid w:val="00B61138"/>
    <w:rsid w:val="00B6183C"/>
    <w:rsid w:val="00B66426"/>
    <w:rsid w:val="00B6645D"/>
    <w:rsid w:val="00B67BCA"/>
    <w:rsid w:val="00B67F9D"/>
    <w:rsid w:val="00B701C2"/>
    <w:rsid w:val="00B711DD"/>
    <w:rsid w:val="00B718E0"/>
    <w:rsid w:val="00B72CD5"/>
    <w:rsid w:val="00B7301A"/>
    <w:rsid w:val="00B7513A"/>
    <w:rsid w:val="00B75C75"/>
    <w:rsid w:val="00B76DD9"/>
    <w:rsid w:val="00B81627"/>
    <w:rsid w:val="00B83A81"/>
    <w:rsid w:val="00B84B72"/>
    <w:rsid w:val="00B85821"/>
    <w:rsid w:val="00B8597F"/>
    <w:rsid w:val="00B86BAF"/>
    <w:rsid w:val="00B94564"/>
    <w:rsid w:val="00B94B59"/>
    <w:rsid w:val="00B975BC"/>
    <w:rsid w:val="00B975CF"/>
    <w:rsid w:val="00BA1973"/>
    <w:rsid w:val="00BA1FB7"/>
    <w:rsid w:val="00BA2298"/>
    <w:rsid w:val="00BA2938"/>
    <w:rsid w:val="00BA2BE4"/>
    <w:rsid w:val="00BA3717"/>
    <w:rsid w:val="00BA45BE"/>
    <w:rsid w:val="00BA5402"/>
    <w:rsid w:val="00BA68F3"/>
    <w:rsid w:val="00BA6CF2"/>
    <w:rsid w:val="00BA6CFD"/>
    <w:rsid w:val="00BB0D76"/>
    <w:rsid w:val="00BB10D1"/>
    <w:rsid w:val="00BB324D"/>
    <w:rsid w:val="00BB4CD3"/>
    <w:rsid w:val="00BB57D3"/>
    <w:rsid w:val="00BB7842"/>
    <w:rsid w:val="00BB7A93"/>
    <w:rsid w:val="00BC062B"/>
    <w:rsid w:val="00BC14C3"/>
    <w:rsid w:val="00BC2BF5"/>
    <w:rsid w:val="00BC3513"/>
    <w:rsid w:val="00BC50A8"/>
    <w:rsid w:val="00BD1EA0"/>
    <w:rsid w:val="00BD2269"/>
    <w:rsid w:val="00BD4473"/>
    <w:rsid w:val="00BD4773"/>
    <w:rsid w:val="00BD5932"/>
    <w:rsid w:val="00BE0087"/>
    <w:rsid w:val="00BE0FBA"/>
    <w:rsid w:val="00BE1480"/>
    <w:rsid w:val="00BE3986"/>
    <w:rsid w:val="00BE612F"/>
    <w:rsid w:val="00BE6F15"/>
    <w:rsid w:val="00BE74F8"/>
    <w:rsid w:val="00BF3F8B"/>
    <w:rsid w:val="00BF54CD"/>
    <w:rsid w:val="00BF65CD"/>
    <w:rsid w:val="00BF6E45"/>
    <w:rsid w:val="00BF74A6"/>
    <w:rsid w:val="00C00137"/>
    <w:rsid w:val="00C005D1"/>
    <w:rsid w:val="00C03F3E"/>
    <w:rsid w:val="00C04FBA"/>
    <w:rsid w:val="00C05C8B"/>
    <w:rsid w:val="00C1031C"/>
    <w:rsid w:val="00C10422"/>
    <w:rsid w:val="00C1227A"/>
    <w:rsid w:val="00C13104"/>
    <w:rsid w:val="00C13264"/>
    <w:rsid w:val="00C171F6"/>
    <w:rsid w:val="00C17C34"/>
    <w:rsid w:val="00C2129A"/>
    <w:rsid w:val="00C22799"/>
    <w:rsid w:val="00C23876"/>
    <w:rsid w:val="00C23C76"/>
    <w:rsid w:val="00C25F70"/>
    <w:rsid w:val="00C261E0"/>
    <w:rsid w:val="00C26A99"/>
    <w:rsid w:val="00C272C5"/>
    <w:rsid w:val="00C273D8"/>
    <w:rsid w:val="00C30446"/>
    <w:rsid w:val="00C30644"/>
    <w:rsid w:val="00C31B29"/>
    <w:rsid w:val="00C32747"/>
    <w:rsid w:val="00C3361F"/>
    <w:rsid w:val="00C352B2"/>
    <w:rsid w:val="00C36642"/>
    <w:rsid w:val="00C4274C"/>
    <w:rsid w:val="00C45861"/>
    <w:rsid w:val="00C45D54"/>
    <w:rsid w:val="00C47756"/>
    <w:rsid w:val="00C50A2A"/>
    <w:rsid w:val="00C51DC2"/>
    <w:rsid w:val="00C536E4"/>
    <w:rsid w:val="00C54BAF"/>
    <w:rsid w:val="00C5602C"/>
    <w:rsid w:val="00C567AB"/>
    <w:rsid w:val="00C57CB9"/>
    <w:rsid w:val="00C60282"/>
    <w:rsid w:val="00C603A5"/>
    <w:rsid w:val="00C64652"/>
    <w:rsid w:val="00C64B5D"/>
    <w:rsid w:val="00C655D0"/>
    <w:rsid w:val="00C65946"/>
    <w:rsid w:val="00C666F1"/>
    <w:rsid w:val="00C67669"/>
    <w:rsid w:val="00C71497"/>
    <w:rsid w:val="00C74489"/>
    <w:rsid w:val="00C74743"/>
    <w:rsid w:val="00C80298"/>
    <w:rsid w:val="00C8073B"/>
    <w:rsid w:val="00C80DAF"/>
    <w:rsid w:val="00C81F8C"/>
    <w:rsid w:val="00C823D0"/>
    <w:rsid w:val="00C861B7"/>
    <w:rsid w:val="00C9030D"/>
    <w:rsid w:val="00C904B3"/>
    <w:rsid w:val="00C92FDC"/>
    <w:rsid w:val="00C93999"/>
    <w:rsid w:val="00C9462E"/>
    <w:rsid w:val="00C950CA"/>
    <w:rsid w:val="00C96E8A"/>
    <w:rsid w:val="00CA0076"/>
    <w:rsid w:val="00CA0F59"/>
    <w:rsid w:val="00CA12DD"/>
    <w:rsid w:val="00CA17F9"/>
    <w:rsid w:val="00CA30F3"/>
    <w:rsid w:val="00CA38E6"/>
    <w:rsid w:val="00CA3F5C"/>
    <w:rsid w:val="00CA6CF7"/>
    <w:rsid w:val="00CB2467"/>
    <w:rsid w:val="00CB4163"/>
    <w:rsid w:val="00CB5BB4"/>
    <w:rsid w:val="00CB6711"/>
    <w:rsid w:val="00CC0ABE"/>
    <w:rsid w:val="00CC0E60"/>
    <w:rsid w:val="00CC14BE"/>
    <w:rsid w:val="00CC2903"/>
    <w:rsid w:val="00CD2A65"/>
    <w:rsid w:val="00CD38A2"/>
    <w:rsid w:val="00CD38D7"/>
    <w:rsid w:val="00CD5DAC"/>
    <w:rsid w:val="00CD6194"/>
    <w:rsid w:val="00CD7A7F"/>
    <w:rsid w:val="00CE1B16"/>
    <w:rsid w:val="00CE2CDC"/>
    <w:rsid w:val="00CE5749"/>
    <w:rsid w:val="00CE5D28"/>
    <w:rsid w:val="00CF043C"/>
    <w:rsid w:val="00CF0FB1"/>
    <w:rsid w:val="00CF0FC2"/>
    <w:rsid w:val="00CF3C15"/>
    <w:rsid w:val="00CF6DA8"/>
    <w:rsid w:val="00CF7195"/>
    <w:rsid w:val="00CF753A"/>
    <w:rsid w:val="00D002D0"/>
    <w:rsid w:val="00D0309B"/>
    <w:rsid w:val="00D06C05"/>
    <w:rsid w:val="00D11027"/>
    <w:rsid w:val="00D1328A"/>
    <w:rsid w:val="00D132D9"/>
    <w:rsid w:val="00D13B0F"/>
    <w:rsid w:val="00D149A7"/>
    <w:rsid w:val="00D152A2"/>
    <w:rsid w:val="00D17D08"/>
    <w:rsid w:val="00D2144B"/>
    <w:rsid w:val="00D2245D"/>
    <w:rsid w:val="00D26ACD"/>
    <w:rsid w:val="00D26C68"/>
    <w:rsid w:val="00D2770F"/>
    <w:rsid w:val="00D30E86"/>
    <w:rsid w:val="00D33C98"/>
    <w:rsid w:val="00D3598E"/>
    <w:rsid w:val="00D35993"/>
    <w:rsid w:val="00D36957"/>
    <w:rsid w:val="00D37999"/>
    <w:rsid w:val="00D37C4D"/>
    <w:rsid w:val="00D40212"/>
    <w:rsid w:val="00D405E2"/>
    <w:rsid w:val="00D412A0"/>
    <w:rsid w:val="00D42203"/>
    <w:rsid w:val="00D446F0"/>
    <w:rsid w:val="00D45832"/>
    <w:rsid w:val="00D5041A"/>
    <w:rsid w:val="00D53558"/>
    <w:rsid w:val="00D54529"/>
    <w:rsid w:val="00D547B9"/>
    <w:rsid w:val="00D54EF9"/>
    <w:rsid w:val="00D559DC"/>
    <w:rsid w:val="00D57F08"/>
    <w:rsid w:val="00D6325E"/>
    <w:rsid w:val="00D65E6A"/>
    <w:rsid w:val="00D67FCE"/>
    <w:rsid w:val="00D70E9B"/>
    <w:rsid w:val="00D76477"/>
    <w:rsid w:val="00D77F85"/>
    <w:rsid w:val="00D828A1"/>
    <w:rsid w:val="00D82BAC"/>
    <w:rsid w:val="00D82E28"/>
    <w:rsid w:val="00D836FF"/>
    <w:rsid w:val="00D83D1E"/>
    <w:rsid w:val="00D8418A"/>
    <w:rsid w:val="00D85A66"/>
    <w:rsid w:val="00D91AEF"/>
    <w:rsid w:val="00D93F5F"/>
    <w:rsid w:val="00D945D3"/>
    <w:rsid w:val="00D9526E"/>
    <w:rsid w:val="00D953B2"/>
    <w:rsid w:val="00D95857"/>
    <w:rsid w:val="00D97AA9"/>
    <w:rsid w:val="00DA01B7"/>
    <w:rsid w:val="00DA192C"/>
    <w:rsid w:val="00DA30BC"/>
    <w:rsid w:val="00DA4ABC"/>
    <w:rsid w:val="00DA50C6"/>
    <w:rsid w:val="00DA5F53"/>
    <w:rsid w:val="00DA64EB"/>
    <w:rsid w:val="00DA68E0"/>
    <w:rsid w:val="00DB0016"/>
    <w:rsid w:val="00DB07F7"/>
    <w:rsid w:val="00DB09CD"/>
    <w:rsid w:val="00DB4C67"/>
    <w:rsid w:val="00DB4D68"/>
    <w:rsid w:val="00DB4DC7"/>
    <w:rsid w:val="00DB4EAE"/>
    <w:rsid w:val="00DB6287"/>
    <w:rsid w:val="00DC4C6D"/>
    <w:rsid w:val="00DC79C2"/>
    <w:rsid w:val="00DD0A6A"/>
    <w:rsid w:val="00DD16B4"/>
    <w:rsid w:val="00DD3640"/>
    <w:rsid w:val="00DD3BFF"/>
    <w:rsid w:val="00DD3D27"/>
    <w:rsid w:val="00DD5694"/>
    <w:rsid w:val="00DD7383"/>
    <w:rsid w:val="00DE1C90"/>
    <w:rsid w:val="00DE549B"/>
    <w:rsid w:val="00DE694A"/>
    <w:rsid w:val="00DE6ABB"/>
    <w:rsid w:val="00DF019A"/>
    <w:rsid w:val="00DF09FF"/>
    <w:rsid w:val="00DF558D"/>
    <w:rsid w:val="00DF5910"/>
    <w:rsid w:val="00DF6717"/>
    <w:rsid w:val="00E00BF0"/>
    <w:rsid w:val="00E00C4C"/>
    <w:rsid w:val="00E018CE"/>
    <w:rsid w:val="00E024AD"/>
    <w:rsid w:val="00E02854"/>
    <w:rsid w:val="00E07BB7"/>
    <w:rsid w:val="00E10095"/>
    <w:rsid w:val="00E10C1D"/>
    <w:rsid w:val="00E1144B"/>
    <w:rsid w:val="00E116BE"/>
    <w:rsid w:val="00E1380B"/>
    <w:rsid w:val="00E1576C"/>
    <w:rsid w:val="00E15C04"/>
    <w:rsid w:val="00E16203"/>
    <w:rsid w:val="00E17072"/>
    <w:rsid w:val="00E21668"/>
    <w:rsid w:val="00E21745"/>
    <w:rsid w:val="00E231EB"/>
    <w:rsid w:val="00E237B1"/>
    <w:rsid w:val="00E2397F"/>
    <w:rsid w:val="00E25C27"/>
    <w:rsid w:val="00E266C5"/>
    <w:rsid w:val="00E268FA"/>
    <w:rsid w:val="00E26CDF"/>
    <w:rsid w:val="00E27177"/>
    <w:rsid w:val="00E27242"/>
    <w:rsid w:val="00E30222"/>
    <w:rsid w:val="00E316A1"/>
    <w:rsid w:val="00E34A78"/>
    <w:rsid w:val="00E350BC"/>
    <w:rsid w:val="00E360B9"/>
    <w:rsid w:val="00E370A3"/>
    <w:rsid w:val="00E41615"/>
    <w:rsid w:val="00E4474C"/>
    <w:rsid w:val="00E46030"/>
    <w:rsid w:val="00E471B5"/>
    <w:rsid w:val="00E47D2C"/>
    <w:rsid w:val="00E529DB"/>
    <w:rsid w:val="00E54C4F"/>
    <w:rsid w:val="00E5760A"/>
    <w:rsid w:val="00E57619"/>
    <w:rsid w:val="00E57C83"/>
    <w:rsid w:val="00E57F16"/>
    <w:rsid w:val="00E61A74"/>
    <w:rsid w:val="00E6254C"/>
    <w:rsid w:val="00E62E58"/>
    <w:rsid w:val="00E679CF"/>
    <w:rsid w:val="00E71200"/>
    <w:rsid w:val="00E71762"/>
    <w:rsid w:val="00E73D00"/>
    <w:rsid w:val="00E805D3"/>
    <w:rsid w:val="00E8282E"/>
    <w:rsid w:val="00E8508F"/>
    <w:rsid w:val="00E86559"/>
    <w:rsid w:val="00E87B36"/>
    <w:rsid w:val="00E909C2"/>
    <w:rsid w:val="00E94940"/>
    <w:rsid w:val="00E94DFB"/>
    <w:rsid w:val="00E94E9A"/>
    <w:rsid w:val="00E960F3"/>
    <w:rsid w:val="00E96DDB"/>
    <w:rsid w:val="00EA00AE"/>
    <w:rsid w:val="00EA0327"/>
    <w:rsid w:val="00EA13B6"/>
    <w:rsid w:val="00EB24FD"/>
    <w:rsid w:val="00EB4459"/>
    <w:rsid w:val="00EC0CBE"/>
    <w:rsid w:val="00EC4437"/>
    <w:rsid w:val="00EC505F"/>
    <w:rsid w:val="00EC5E25"/>
    <w:rsid w:val="00ED163F"/>
    <w:rsid w:val="00ED1F52"/>
    <w:rsid w:val="00ED3357"/>
    <w:rsid w:val="00ED351A"/>
    <w:rsid w:val="00ED3D7F"/>
    <w:rsid w:val="00ED593E"/>
    <w:rsid w:val="00ED5A56"/>
    <w:rsid w:val="00ED6AFD"/>
    <w:rsid w:val="00ED7515"/>
    <w:rsid w:val="00EE1FA4"/>
    <w:rsid w:val="00EE3078"/>
    <w:rsid w:val="00EE424D"/>
    <w:rsid w:val="00EE67D3"/>
    <w:rsid w:val="00EF23F5"/>
    <w:rsid w:val="00EF3B7B"/>
    <w:rsid w:val="00EF40DB"/>
    <w:rsid w:val="00EF51C4"/>
    <w:rsid w:val="00EF6416"/>
    <w:rsid w:val="00EF6E9E"/>
    <w:rsid w:val="00F00437"/>
    <w:rsid w:val="00F0333C"/>
    <w:rsid w:val="00F0348D"/>
    <w:rsid w:val="00F03683"/>
    <w:rsid w:val="00F059EE"/>
    <w:rsid w:val="00F107CC"/>
    <w:rsid w:val="00F114BA"/>
    <w:rsid w:val="00F12516"/>
    <w:rsid w:val="00F12DD2"/>
    <w:rsid w:val="00F13E49"/>
    <w:rsid w:val="00F1595C"/>
    <w:rsid w:val="00F17162"/>
    <w:rsid w:val="00F17DEF"/>
    <w:rsid w:val="00F20F59"/>
    <w:rsid w:val="00F307C8"/>
    <w:rsid w:val="00F3080B"/>
    <w:rsid w:val="00F326A0"/>
    <w:rsid w:val="00F327CC"/>
    <w:rsid w:val="00F32F6A"/>
    <w:rsid w:val="00F36092"/>
    <w:rsid w:val="00F36FAA"/>
    <w:rsid w:val="00F40379"/>
    <w:rsid w:val="00F40553"/>
    <w:rsid w:val="00F43EC6"/>
    <w:rsid w:val="00F46901"/>
    <w:rsid w:val="00F473E0"/>
    <w:rsid w:val="00F50EB3"/>
    <w:rsid w:val="00F547DC"/>
    <w:rsid w:val="00F5542A"/>
    <w:rsid w:val="00F56175"/>
    <w:rsid w:val="00F56856"/>
    <w:rsid w:val="00F608C4"/>
    <w:rsid w:val="00F61B5F"/>
    <w:rsid w:val="00F6619E"/>
    <w:rsid w:val="00F66246"/>
    <w:rsid w:val="00F676CB"/>
    <w:rsid w:val="00F70EA8"/>
    <w:rsid w:val="00F71661"/>
    <w:rsid w:val="00F71716"/>
    <w:rsid w:val="00F71E88"/>
    <w:rsid w:val="00F73454"/>
    <w:rsid w:val="00F735EF"/>
    <w:rsid w:val="00F73BB0"/>
    <w:rsid w:val="00F73D1D"/>
    <w:rsid w:val="00F74978"/>
    <w:rsid w:val="00F7602B"/>
    <w:rsid w:val="00F76EF6"/>
    <w:rsid w:val="00F77159"/>
    <w:rsid w:val="00F80F37"/>
    <w:rsid w:val="00F817D1"/>
    <w:rsid w:val="00F82FD9"/>
    <w:rsid w:val="00F839EA"/>
    <w:rsid w:val="00F86C01"/>
    <w:rsid w:val="00F877F9"/>
    <w:rsid w:val="00F87AE9"/>
    <w:rsid w:val="00F91F64"/>
    <w:rsid w:val="00F97857"/>
    <w:rsid w:val="00FA1AD8"/>
    <w:rsid w:val="00FA380E"/>
    <w:rsid w:val="00FA39E4"/>
    <w:rsid w:val="00FA4005"/>
    <w:rsid w:val="00FA43B7"/>
    <w:rsid w:val="00FA51CF"/>
    <w:rsid w:val="00FA7946"/>
    <w:rsid w:val="00FB04C9"/>
    <w:rsid w:val="00FB2CB7"/>
    <w:rsid w:val="00FB3D8B"/>
    <w:rsid w:val="00FC0F81"/>
    <w:rsid w:val="00FC15AA"/>
    <w:rsid w:val="00FC4B9C"/>
    <w:rsid w:val="00FC58EF"/>
    <w:rsid w:val="00FC5991"/>
    <w:rsid w:val="00FC5BDD"/>
    <w:rsid w:val="00FC6934"/>
    <w:rsid w:val="00FC7A95"/>
    <w:rsid w:val="00FD08F3"/>
    <w:rsid w:val="00FD34F4"/>
    <w:rsid w:val="00FD3B02"/>
    <w:rsid w:val="00FD526E"/>
    <w:rsid w:val="00FD67FA"/>
    <w:rsid w:val="00FD7FD1"/>
    <w:rsid w:val="00FE0BCA"/>
    <w:rsid w:val="00FE21A6"/>
    <w:rsid w:val="00FE3FEA"/>
    <w:rsid w:val="00FE40D0"/>
    <w:rsid w:val="00FE460C"/>
    <w:rsid w:val="00FE46AD"/>
    <w:rsid w:val="00FE46DC"/>
    <w:rsid w:val="00FE4A55"/>
    <w:rsid w:val="00FE5088"/>
    <w:rsid w:val="00FF413F"/>
    <w:rsid w:val="00FF418C"/>
    <w:rsid w:val="00FF525D"/>
    <w:rsid w:val="00FF68E0"/>
    <w:rsid w:val="00FF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3BCFD7"/>
  <w15:docId w15:val="{2AD25E02-15CF-46ED-8FF1-1ADB05785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524"/>
    <w:pPr>
      <w:spacing w:after="200" w:line="276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"/>
    <w:basedOn w:val="Normal"/>
    <w:link w:val="FootnoteTextChar"/>
    <w:semiHidden/>
    <w:unhideWhenUsed/>
    <w:rsid w:val="00956EF1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"/>
    <w:link w:val="FootnoteText"/>
    <w:uiPriority w:val="99"/>
    <w:semiHidden/>
    <w:rsid w:val="00956EF1"/>
    <w:rPr>
      <w:sz w:val="20"/>
      <w:szCs w:val="25"/>
    </w:rPr>
  </w:style>
  <w:style w:type="character" w:styleId="FootnoteReference">
    <w:name w:val="footnote reference"/>
    <w:aliases w:val="อ้างอิงเชิงอรรถ"/>
    <w:semiHidden/>
    <w:unhideWhenUsed/>
    <w:rsid w:val="00956EF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B0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491"/>
  </w:style>
  <w:style w:type="paragraph" w:styleId="Footer">
    <w:name w:val="footer"/>
    <w:basedOn w:val="Normal"/>
    <w:link w:val="FooterChar"/>
    <w:uiPriority w:val="99"/>
    <w:unhideWhenUsed/>
    <w:rsid w:val="006B0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491"/>
  </w:style>
  <w:style w:type="paragraph" w:styleId="CommentText">
    <w:name w:val="annotation text"/>
    <w:basedOn w:val="Normal"/>
    <w:link w:val="CommentTextChar"/>
    <w:uiPriority w:val="99"/>
    <w:unhideWhenUsed/>
    <w:rsid w:val="00A27DE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A27DE1"/>
    <w:rPr>
      <w:sz w:val="20"/>
      <w:szCs w:val="25"/>
    </w:rPr>
  </w:style>
  <w:style w:type="character" w:styleId="CommentReference">
    <w:name w:val="annotation reference"/>
    <w:aliases w:val="อ้างอิงคำอธิบายประกอบ"/>
    <w:uiPriority w:val="99"/>
    <w:rsid w:val="00A27DE1"/>
    <w:rPr>
      <w:sz w:val="20"/>
      <w:szCs w:val="20"/>
      <w:lang w:bidi="th-TH"/>
    </w:rPr>
  </w:style>
  <w:style w:type="character" w:styleId="Strong">
    <w:name w:val="Strong"/>
    <w:uiPriority w:val="22"/>
    <w:qFormat/>
    <w:rsid w:val="00A27D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DE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A27DE1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9A326A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19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95195"/>
    <w:rPr>
      <w:b/>
      <w:bCs/>
      <w:sz w:val="20"/>
      <w:szCs w:val="2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3726B"/>
    <w:rPr>
      <w:sz w:val="20"/>
      <w:szCs w:val="25"/>
    </w:rPr>
  </w:style>
  <w:style w:type="character" w:customStyle="1" w:styleId="EndnoteTextChar">
    <w:name w:val="Endnote Text Char"/>
    <w:link w:val="EndnoteText"/>
    <w:uiPriority w:val="99"/>
    <w:semiHidden/>
    <w:rsid w:val="00B3726B"/>
    <w:rPr>
      <w:szCs w:val="25"/>
    </w:rPr>
  </w:style>
  <w:style w:type="character" w:styleId="EndnoteReference">
    <w:name w:val="endnote reference"/>
    <w:uiPriority w:val="99"/>
    <w:semiHidden/>
    <w:unhideWhenUsed/>
    <w:rsid w:val="00B3726B"/>
    <w:rPr>
      <w:vertAlign w:val="superscript"/>
    </w:rPr>
  </w:style>
  <w:style w:type="paragraph" w:styleId="Revision">
    <w:name w:val="Revision"/>
    <w:hidden/>
    <w:uiPriority w:val="99"/>
    <w:semiHidden/>
    <w:rsid w:val="004660DC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770DB07FF5084C9846CCB00B538B51" ma:contentTypeVersion="2" ma:contentTypeDescription="Create a new document." ma:contentTypeScope="" ma:versionID="b7f8e313ad6fbf2759185a085ba1df7a">
  <xsd:schema xmlns:xsd="http://www.w3.org/2001/XMLSchema" xmlns:xs="http://www.w3.org/2001/XMLSchema" xmlns:p="http://schemas.microsoft.com/office/2006/metadata/properties" xmlns:ns2="fdc58cce-ad37-495f-a0d4-72ae3c52bc20" targetNamespace="http://schemas.microsoft.com/office/2006/metadata/properties" ma:root="true" ma:fieldsID="96443da3ff369b953d84efa328390c09" ns2:_="">
    <xsd:import namespace="fdc58cce-ad37-495f-a0d4-72ae3c52bc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58cce-ad37-495f-a0d4-72ae3c52bc2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EE02F-7B0D-4C78-8BBA-044DC40F89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c58cce-ad37-495f-a0d4-72ae3c52bc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1058DC-22DA-4C6F-8218-433A03A491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B54D9D1-84C7-4D6C-B8A3-03E9CFC42B9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772351-FB57-45EF-9850-E0B91B9401C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688</Words>
  <Characters>2994</Characters>
  <Application>Microsoft Office Word</Application>
  <DocSecurity>0</DocSecurity>
  <Lines>53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jantima phienveja</dc:creator>
  <cp:keywords/>
  <cp:lastModifiedBy>Nitiya Sukcharoen</cp:lastModifiedBy>
  <cp:revision>5</cp:revision>
  <cp:lastPrinted>2025-11-05T03:43:00Z</cp:lastPrinted>
  <dcterms:created xsi:type="dcterms:W3CDTF">2025-12-25T10:00:00Z</dcterms:created>
  <dcterms:modified xsi:type="dcterms:W3CDTF">2025-12-26T04:07:00Z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0x01010018770DB07FF5084C9846CCB00B538B51</vt:lpwstr>
  </property>
  <property fmtid="{D5CDD505-2E9C-101B-9397-08002B2CF9AE}" pid="3" name="MSIP_Label_0e3df69d-cc49-4c13-988f-0bcfcc9b663c_Enabled">
    <vt:lpwstr>true</vt:lpwstr>
  </property>
  <property fmtid="{D5CDD505-2E9C-101B-9397-08002B2CF9AE}" pid="4" name="MSIP_Label_0e3df69d-cc49-4c13-988f-0bcfcc9b663c_SetDate">
    <vt:lpwstr>2023-08-17T04:23:51Z</vt:lpwstr>
  </property>
  <property fmtid="{D5CDD505-2E9C-101B-9397-08002B2CF9AE}" pid="5" name="MSIP_Label_0e3df69d-cc49-4c13-988f-0bcfcc9b663c_Method">
    <vt:lpwstr>Standard</vt:lpwstr>
  </property>
  <property fmtid="{D5CDD505-2E9C-101B-9397-08002B2CF9AE}" pid="6" name="MSIP_Label_0e3df69d-cc49-4c13-988f-0bcfcc9b663c_Name">
    <vt:lpwstr>Internal_0</vt:lpwstr>
  </property>
  <property fmtid="{D5CDD505-2E9C-101B-9397-08002B2CF9AE}" pid="7" name="MSIP_Label_0e3df69d-cc49-4c13-988f-0bcfcc9b663c_SiteId">
    <vt:lpwstr>0ad5298e-296d-45ab-a446-c0d364c5b18b</vt:lpwstr>
  </property>
  <property fmtid="{D5CDD505-2E9C-101B-9397-08002B2CF9AE}" pid="8" name="MSIP_Label_0e3df69d-cc49-4c13-988f-0bcfcc9b663c_ActionId">
    <vt:lpwstr>9eab556e-93fd-4758-aaba-094f76c1516e</vt:lpwstr>
  </property>
  <property fmtid="{D5CDD505-2E9C-101B-9397-08002B2CF9AE}" pid="9" name="MSIP_Label_0e3df69d-cc49-4c13-988f-0bcfcc9b663c_ContentBits">
    <vt:lpwstr>0</vt:lpwstr>
  </property>
</Properties>
</file>