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A660F" w14:textId="1370CE4D" w:rsidR="004E4198" w:rsidRPr="00725F97" w:rsidRDefault="004F1DD0" w:rsidP="00A83D86">
      <w:pPr>
        <w:jc w:val="center"/>
        <w:rPr>
          <w:rFonts w:ascii="TH SarabunPSK" w:hAnsi="TH SarabunPSK" w:cs="TH SarabunPSK"/>
          <w:color w:val="FFFFFF" w:themeColor="background1"/>
          <w:sz w:val="34"/>
          <w:szCs w:val="34"/>
        </w:rPr>
      </w:pPr>
      <w:r w:rsidRPr="004F1DD0">
        <w:rPr>
          <w:rFonts w:ascii="Tahoma" w:eastAsia="Times New Roman" w:hAnsi="Tahoma" w:cs="Tahoma"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59273B0F" wp14:editId="721C9504">
            <wp:simplePos x="0" y="0"/>
            <wp:positionH relativeFrom="page">
              <wp:align>left</wp:align>
            </wp:positionH>
            <wp:positionV relativeFrom="paragraph">
              <wp:posOffset>-1527971</wp:posOffset>
            </wp:positionV>
            <wp:extent cx="7562215" cy="1319530"/>
            <wp:effectExtent l="0" t="0" r="635" b="0"/>
            <wp:wrapNone/>
            <wp:docPr id="1309244561" name="Picture 1309244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 3.wmf"/>
                    <pic:cNvPicPr/>
                  </pic:nvPicPr>
                  <pic:blipFill>
                    <a:blip r:embed="rId11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319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3405" w:rsidRPr="00725F97">
        <w:rPr>
          <w:rFonts w:ascii="TH SarabunPSK" w:hAnsi="TH SarabunPSK" w:cs="TH SarabunPSK"/>
          <w:color w:val="FFFFFF" w:themeColor="background1"/>
          <w:sz w:val="34"/>
          <w:szCs w:val="34"/>
        </w:rPr>
        <w:t xml:space="preserve">- </w:t>
      </w:r>
      <w:r w:rsidR="00D73405" w:rsidRPr="00725F97">
        <w:rPr>
          <w:rFonts w:ascii="TH SarabunPSK" w:hAnsi="TH SarabunPSK" w:cs="TH SarabunPSK" w:hint="cs"/>
          <w:color w:val="FFFFFF" w:themeColor="background1"/>
          <w:sz w:val="34"/>
          <w:szCs w:val="34"/>
          <w:cs/>
        </w:rPr>
        <w:t xml:space="preserve">ร่าง </w:t>
      </w:r>
      <w:r w:rsidR="00D73405" w:rsidRPr="00725F97">
        <w:rPr>
          <w:rFonts w:ascii="TH SarabunPSK" w:hAnsi="TH SarabunPSK" w:cs="TH SarabunPSK"/>
          <w:color w:val="FFFFFF" w:themeColor="background1"/>
          <w:sz w:val="34"/>
          <w:szCs w:val="34"/>
        </w:rPr>
        <w:t>-</w:t>
      </w:r>
    </w:p>
    <w:p w14:paraId="2FC03593" w14:textId="0660EE7D" w:rsidR="00CA53C3" w:rsidRPr="00FE763D" w:rsidRDefault="00CA53C3" w:rsidP="00A83D86">
      <w:pPr>
        <w:jc w:val="center"/>
        <w:rPr>
          <w:rFonts w:ascii="TH SarabunPSK" w:hAnsi="TH SarabunPSK" w:cs="TH SarabunPSK"/>
          <w:spacing w:val="-4"/>
          <w:sz w:val="48"/>
          <w:szCs w:val="48"/>
        </w:rPr>
      </w:pPr>
      <w:r w:rsidRPr="00FE763D">
        <w:rPr>
          <w:rFonts w:ascii="TH SarabunPSK" w:hAnsi="TH SarabunPSK" w:cs="TH SarabunPSK"/>
          <w:spacing w:val="-4"/>
          <w:sz w:val="48"/>
          <w:szCs w:val="48"/>
          <w:cs/>
        </w:rPr>
        <w:t>ประกาศ</w:t>
      </w:r>
      <w:r w:rsidRPr="00FE763D">
        <w:rPr>
          <w:rFonts w:ascii="TH SarabunPSK" w:hAnsi="TH SarabunPSK" w:cs="TH SarabunPSK"/>
          <w:spacing w:val="-4"/>
          <w:sz w:val="48"/>
          <w:szCs w:val="48"/>
          <w:cs/>
          <w:lang w:val="th-TH"/>
        </w:rPr>
        <w:t>สำนักงานคณะกรรมการกำกับหลักทรัพย์และตลาดหลักทรัพย์</w:t>
      </w:r>
    </w:p>
    <w:p w14:paraId="7BD4088A" w14:textId="2C9E19BC" w:rsidR="00CA53C3" w:rsidRPr="00406B65" w:rsidRDefault="00CA53C3" w:rsidP="00A83D86">
      <w:pPr>
        <w:jc w:val="center"/>
        <w:rPr>
          <w:rFonts w:ascii="TH SarabunPSK" w:hAnsi="TH SarabunPSK" w:cs="TH SarabunPSK"/>
          <w:sz w:val="34"/>
          <w:szCs w:val="34"/>
          <w:cs/>
        </w:rPr>
      </w:pPr>
      <w:bookmarkStart w:id="0" w:name="bookmark1"/>
      <w:r w:rsidRPr="00406B65">
        <w:rPr>
          <w:rFonts w:ascii="TH SarabunPSK" w:hAnsi="TH SarabunPSK" w:cs="TH SarabunPSK"/>
          <w:sz w:val="34"/>
          <w:szCs w:val="34"/>
          <w:cs/>
        </w:rPr>
        <w:t>ที่</w:t>
      </w:r>
      <w:r w:rsidR="00613F4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406B65">
        <w:rPr>
          <w:rFonts w:ascii="TH SarabunPSK" w:hAnsi="TH SarabunPSK" w:cs="TH SarabunPSK"/>
          <w:sz w:val="34"/>
          <w:szCs w:val="34"/>
          <w:cs/>
        </w:rPr>
        <w:t xml:space="preserve"> สน</w:t>
      </w:r>
      <w:r w:rsidRPr="00406B65">
        <w:rPr>
          <w:rFonts w:ascii="TH SarabunPSK" w:hAnsi="TH SarabunPSK" w:cs="TH SarabunPSK"/>
          <w:sz w:val="34"/>
          <w:szCs w:val="34"/>
        </w:rPr>
        <w:t>.</w:t>
      </w:r>
      <w:r w:rsidR="00B643B3" w:rsidRPr="00EB6A80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435D9F">
        <w:rPr>
          <w:rFonts w:ascii="TH SarabunPSK" w:hAnsi="TH SarabunPSK" w:cs="TH SarabunPSK" w:hint="cs"/>
          <w:sz w:val="34"/>
          <w:szCs w:val="34"/>
          <w:cs/>
        </w:rPr>
        <w:t>๕๔</w:t>
      </w:r>
      <w:r w:rsidR="00B643B3" w:rsidRPr="00E66758">
        <w:rPr>
          <w:rFonts w:ascii="TH SarabunPSK" w:hAnsi="TH SarabunPSK" w:cs="TH SarabunPSK" w:hint="cs"/>
          <w:sz w:val="34"/>
          <w:szCs w:val="34"/>
          <w:cs/>
        </w:rPr>
        <w:t>/๒๕๖</w:t>
      </w:r>
      <w:r w:rsidR="00B643B3">
        <w:rPr>
          <w:rFonts w:ascii="TH SarabunPSK" w:hAnsi="TH SarabunPSK" w:cs="TH SarabunPSK" w:hint="cs"/>
          <w:sz w:val="34"/>
          <w:szCs w:val="34"/>
          <w:cs/>
        </w:rPr>
        <w:t>๘</w:t>
      </w:r>
    </w:p>
    <w:p w14:paraId="1058828F" w14:textId="77777777" w:rsidR="00CA53C3" w:rsidRPr="00406B65" w:rsidRDefault="00CA53C3" w:rsidP="00A83D86">
      <w:pPr>
        <w:jc w:val="center"/>
        <w:rPr>
          <w:rFonts w:ascii="TH SarabunPSK" w:hAnsi="TH SarabunPSK" w:cs="TH SarabunPSK"/>
          <w:sz w:val="34"/>
          <w:szCs w:val="34"/>
          <w:cs/>
        </w:rPr>
      </w:pPr>
      <w:r w:rsidRPr="00406B65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bookmarkStart w:id="1" w:name="_Hlk193124774"/>
      <w:bookmarkStart w:id="2" w:name="_Hlk72485059"/>
      <w:bookmarkEnd w:id="0"/>
      <w:r w:rsidRPr="00406B65">
        <w:rPr>
          <w:rFonts w:ascii="TH SarabunPSK" w:hAnsi="TH SarabunPSK" w:cs="TH SarabunPSK"/>
          <w:sz w:val="34"/>
          <w:szCs w:val="34"/>
          <w:cs/>
        </w:rPr>
        <w:t>หนังสือชี้ชวนเสนอขายหน่วยลงทุนของกองทุนรวม</w:t>
      </w:r>
      <w:bookmarkEnd w:id="1"/>
    </w:p>
    <w:p w14:paraId="2E955522" w14:textId="0353AFB2" w:rsidR="00CA53C3" w:rsidRPr="00406B65" w:rsidRDefault="00CA53C3" w:rsidP="00A83D86">
      <w:pPr>
        <w:jc w:val="center"/>
        <w:rPr>
          <w:rFonts w:ascii="TH SarabunPSK" w:hAnsi="TH SarabunPSK" w:cs="TH SarabunPSK"/>
          <w:sz w:val="34"/>
          <w:szCs w:val="34"/>
        </w:rPr>
      </w:pPr>
      <w:r w:rsidRPr="00406B65">
        <w:rPr>
          <w:rFonts w:ascii="TH SarabunPSK" w:hAnsi="TH SarabunPSK" w:cs="TH SarabunPSK"/>
          <w:sz w:val="34"/>
          <w:szCs w:val="34"/>
          <w:cs/>
        </w:rPr>
        <w:t xml:space="preserve">เพื่อผู้ลงทุนทั่วไป </w:t>
      </w:r>
      <w:r w:rsidR="008E22D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406B65">
        <w:rPr>
          <w:rFonts w:ascii="TH SarabunPSK" w:hAnsi="TH SarabunPSK" w:cs="TH SarabunPSK"/>
          <w:sz w:val="34"/>
          <w:szCs w:val="34"/>
          <w:cs/>
        </w:rPr>
        <w:t>กองทุนรวมเพื่อผู้ลงทุนที่มิใช่รายย่อย</w:t>
      </w:r>
      <w:r w:rsidR="00437BDC">
        <w:rPr>
          <w:rFonts w:ascii="TH SarabunPSK" w:hAnsi="TH SarabunPSK" w:cs="TH SarabunPSK" w:hint="cs"/>
          <w:sz w:val="34"/>
          <w:szCs w:val="34"/>
          <w:cs/>
        </w:rPr>
        <w:t xml:space="preserve">  </w:t>
      </w:r>
    </w:p>
    <w:p w14:paraId="31EFC122" w14:textId="119D4112" w:rsidR="00CA53C3" w:rsidRPr="00406B65" w:rsidRDefault="00CA53C3" w:rsidP="00A83D86">
      <w:pPr>
        <w:jc w:val="center"/>
        <w:rPr>
          <w:rFonts w:ascii="TH SarabunPSK" w:hAnsi="TH SarabunPSK" w:cs="TH SarabunPSK"/>
          <w:sz w:val="34"/>
          <w:szCs w:val="34"/>
        </w:rPr>
      </w:pPr>
      <w:r w:rsidRPr="00406B65">
        <w:rPr>
          <w:rFonts w:ascii="TH SarabunPSK" w:hAnsi="TH SarabunPSK" w:cs="TH SarabunPSK"/>
          <w:sz w:val="34"/>
          <w:szCs w:val="34"/>
          <w:cs/>
        </w:rPr>
        <w:t>และกองทุนรวมเพื่อผู้ลงทุนประเภทสถาบัน</w:t>
      </w:r>
    </w:p>
    <w:bookmarkEnd w:id="2"/>
    <w:p w14:paraId="7F7A6B18" w14:textId="1A9526BA" w:rsidR="00FE57C3" w:rsidRPr="00EB6A80" w:rsidRDefault="00FE57C3" w:rsidP="00A83D86">
      <w:pPr>
        <w:jc w:val="center"/>
        <w:rPr>
          <w:rFonts w:ascii="TH SarabunPSK" w:hAnsi="TH SarabunPSK" w:cs="TH SarabunPSK"/>
          <w:sz w:val="34"/>
          <w:szCs w:val="34"/>
        </w:rPr>
      </w:pPr>
      <w:r w:rsidRPr="00EB6A80">
        <w:rPr>
          <w:rFonts w:ascii="TH SarabunPSK" w:hAnsi="TH SarabunPSK" w:cs="TH SarabunPSK" w:hint="cs"/>
          <w:sz w:val="34"/>
          <w:szCs w:val="34"/>
          <w:cs/>
        </w:rPr>
        <w:t>(ฉบับที่</w:t>
      </w:r>
      <w:r w:rsidRPr="00EB6A80">
        <w:rPr>
          <w:rFonts w:ascii="TH SarabunPSK" w:hAnsi="TH SarabunPSK" w:cs="TH SarabunPSK"/>
          <w:sz w:val="34"/>
          <w:szCs w:val="34"/>
        </w:rPr>
        <w:t xml:space="preserve">  </w:t>
      </w:r>
      <w:r w:rsidR="00435D9F">
        <w:rPr>
          <w:rFonts w:ascii="TH SarabunPSK" w:hAnsi="TH SarabunPSK" w:cs="TH SarabunPSK" w:hint="cs"/>
          <w:sz w:val="34"/>
          <w:szCs w:val="34"/>
          <w:cs/>
        </w:rPr>
        <w:t>๑๑</w:t>
      </w:r>
      <w:r w:rsidRPr="00EB6A80">
        <w:rPr>
          <w:rFonts w:ascii="TH SarabunPSK" w:hAnsi="TH SarabunPSK" w:cs="TH SarabunPSK" w:hint="cs"/>
          <w:sz w:val="34"/>
          <w:szCs w:val="34"/>
          <w:cs/>
        </w:rPr>
        <w:t>)</w:t>
      </w:r>
    </w:p>
    <w:p w14:paraId="166B7467" w14:textId="77777777" w:rsidR="00FE57C3" w:rsidRPr="00EB6A80" w:rsidRDefault="00FE57C3" w:rsidP="00A83D86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</w:p>
    <w:p w14:paraId="335D507C" w14:textId="77777777" w:rsidR="00FE57C3" w:rsidRPr="00EB6A80" w:rsidRDefault="00FE57C3" w:rsidP="00A83D86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</w:rPr>
      </w:pPr>
      <w:r w:rsidRPr="00EB6A80"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1DE58050" wp14:editId="087839AF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750947808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0B8A1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84.45pt;margin-top:.95pt;width:92.95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7207534B" w14:textId="2389F13A" w:rsidR="00CA53C3" w:rsidRDefault="00CA53C3" w:rsidP="00EE1E56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10"/>
        <w:jc w:val="thaiDistribute"/>
        <w:rPr>
          <w:rFonts w:ascii="TH SarabunPSK" w:hAnsi="TH SarabunPSK" w:cs="TH SarabunPSK"/>
          <w:sz w:val="34"/>
          <w:szCs w:val="34"/>
        </w:rPr>
      </w:pPr>
      <w:r w:rsidRPr="00D96B74">
        <w:rPr>
          <w:rFonts w:ascii="TH SarabunPSK" w:hAnsi="TH SarabunPSK" w:cs="TH SarabunPSK"/>
          <w:sz w:val="34"/>
          <w:szCs w:val="34"/>
          <w:cs/>
        </w:rPr>
        <w:t xml:space="preserve">อาศัยอำนาจตามความในมาตรา </w:t>
      </w:r>
      <w:r w:rsidR="003812BA" w:rsidRPr="00D96B74">
        <w:rPr>
          <w:rFonts w:ascii="TH SarabunPSK" w:hAnsi="TH SarabunPSK" w:cs="TH SarabunPSK" w:hint="cs"/>
          <w:sz w:val="34"/>
          <w:szCs w:val="34"/>
          <w:cs/>
        </w:rPr>
        <w:t xml:space="preserve"> ๑๒๓</w:t>
      </w:r>
      <w:r w:rsidR="00652F78" w:rsidRPr="00D96B74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3812BA" w:rsidRPr="00D96B74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652F78" w:rsidRPr="00D96B74">
        <w:rPr>
          <w:rFonts w:ascii="TH SarabunPSK" w:hAnsi="TH SarabunPSK" w:cs="TH SarabunPSK"/>
          <w:sz w:val="34"/>
          <w:szCs w:val="34"/>
          <w:cs/>
        </w:rPr>
        <w:t>วรรคสอง</w:t>
      </w:r>
      <w:r w:rsidR="003812BA" w:rsidRPr="00D96B74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D96B74">
        <w:rPr>
          <w:rFonts w:ascii="TH SarabunPSK" w:hAnsi="TH SarabunPSK" w:cs="TH SarabunPSK"/>
          <w:sz w:val="34"/>
          <w:szCs w:val="34"/>
          <w:cs/>
        </w:rPr>
        <w:t xml:space="preserve"> </w:t>
      </w:r>
      <w:bookmarkStart w:id="3" w:name="Detail3"/>
      <w:r w:rsidRPr="00D96B74">
        <w:rPr>
          <w:rFonts w:ascii="TH SarabunPSK" w:hAnsi="TH SarabunPSK" w:cs="TH SarabunPSK"/>
          <w:sz w:val="34"/>
          <w:szCs w:val="34"/>
          <w:cs/>
        </w:rPr>
        <w:t>แห่งพระราชบัญญัติหลักทรัพย์และ</w:t>
      </w:r>
      <w:r w:rsidR="00A83D86">
        <w:rPr>
          <w:rFonts w:ascii="TH SarabunPSK" w:hAnsi="TH SarabunPSK" w:cs="TH SarabunPSK"/>
          <w:sz w:val="34"/>
          <w:szCs w:val="34"/>
          <w:cs/>
        </w:rPr>
        <w:br/>
      </w:r>
      <w:r w:rsidRPr="00D96B74">
        <w:rPr>
          <w:rFonts w:ascii="TH SarabunPSK" w:hAnsi="TH SarabunPSK" w:cs="TH SarabunPSK"/>
          <w:sz w:val="34"/>
          <w:szCs w:val="34"/>
          <w:cs/>
        </w:rPr>
        <w:t>ตลาดหลักทรัพย์</w:t>
      </w:r>
      <w:r w:rsidRPr="00406B65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3B377F">
        <w:rPr>
          <w:rFonts w:ascii="TH SarabunPSK" w:hAnsi="TH SarabunPSK" w:cs="TH SarabunPSK"/>
          <w:sz w:val="34"/>
          <w:szCs w:val="34"/>
        </w:rPr>
        <w:t xml:space="preserve"> </w:t>
      </w:r>
      <w:r w:rsidR="009201F9">
        <w:rPr>
          <w:rFonts w:ascii="TH SarabunPSK" w:hAnsi="TH SarabunPSK" w:cs="TH SarabunPSK" w:hint="cs"/>
          <w:sz w:val="34"/>
          <w:szCs w:val="34"/>
          <w:cs/>
        </w:rPr>
        <w:t>พ</w:t>
      </w:r>
      <w:r w:rsidRPr="00406B65">
        <w:rPr>
          <w:rFonts w:ascii="TH SarabunPSK" w:hAnsi="TH SarabunPSK" w:cs="TH SarabunPSK"/>
          <w:sz w:val="34"/>
          <w:szCs w:val="34"/>
          <w:cs/>
        </w:rPr>
        <w:t xml:space="preserve">.ศ. </w:t>
      </w:r>
      <w:r w:rsidR="003812BA">
        <w:rPr>
          <w:rFonts w:ascii="TH SarabunPSK" w:hAnsi="TH SarabunPSK" w:cs="TH SarabunPSK" w:hint="cs"/>
          <w:sz w:val="34"/>
          <w:szCs w:val="34"/>
          <w:cs/>
        </w:rPr>
        <w:t xml:space="preserve"> ๒๕๓๕</w:t>
      </w:r>
      <w:r w:rsidRPr="00406B65">
        <w:rPr>
          <w:rFonts w:ascii="TH SarabunPSK" w:hAnsi="TH SarabunPSK" w:cs="TH SarabunPSK"/>
          <w:sz w:val="34"/>
          <w:szCs w:val="34"/>
          <w:cs/>
        </w:rPr>
        <w:t xml:space="preserve">  สำนักงานออกประกาศไว้</w:t>
      </w:r>
      <w:r w:rsidR="007A08D5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406B65">
        <w:rPr>
          <w:rFonts w:ascii="TH SarabunPSK" w:hAnsi="TH SarabunPSK" w:cs="TH SarabunPSK"/>
          <w:sz w:val="34"/>
          <w:szCs w:val="34"/>
          <w:cs/>
        </w:rPr>
        <w:t>ดังต่อไปนี้</w:t>
      </w:r>
      <w:bookmarkEnd w:id="3"/>
    </w:p>
    <w:p w14:paraId="073F41B7" w14:textId="2A64BC7C" w:rsidR="005F7534" w:rsidRPr="00BA55E4" w:rsidRDefault="007C7E46" w:rsidP="00BA55E4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6768"/>
          <w:tab w:val="left" w:pos="7344"/>
          <w:tab w:val="left" w:pos="7776"/>
          <w:tab w:val="left" w:pos="8208"/>
          <w:tab w:val="left" w:pos="8640"/>
          <w:tab w:val="left" w:pos="9072"/>
        </w:tabs>
        <w:ind w:firstLine="806"/>
        <w:jc w:val="thaiDistribute"/>
        <w:rPr>
          <w:rFonts w:ascii="TH SarabunPSK" w:hAnsi="TH SarabunPSK" w:cs="TH SarabunPSK"/>
          <w:spacing w:val="-4"/>
          <w:sz w:val="34"/>
          <w:szCs w:val="34"/>
        </w:rPr>
      </w:pPr>
      <w:r w:rsidRPr="00252E02">
        <w:rPr>
          <w:rFonts w:ascii="TH SarabunPSK" w:hAnsi="TH SarabunPSK" w:cs="TH SarabunPSK" w:hint="cs"/>
          <w:spacing w:val="-2"/>
          <w:sz w:val="34"/>
          <w:szCs w:val="34"/>
          <w:cs/>
        </w:rPr>
        <w:t>ข้อ</w:t>
      </w:r>
      <w:r w:rsidRPr="00252E02">
        <w:rPr>
          <w:rFonts w:ascii="TH SarabunPSK" w:hAnsi="TH SarabunPSK" w:cs="TH SarabunPSK"/>
          <w:spacing w:val="-2"/>
          <w:sz w:val="34"/>
          <w:szCs w:val="34"/>
          <w:cs/>
        </w:rPr>
        <w:tab/>
      </w:r>
      <w:r w:rsidR="004A7101" w:rsidRPr="00252E02">
        <w:rPr>
          <w:rFonts w:ascii="TH SarabunPSK" w:hAnsi="TH SarabunPSK" w:cs="TH SarabunPSK" w:hint="cs"/>
          <w:spacing w:val="-2"/>
          <w:sz w:val="34"/>
          <w:szCs w:val="34"/>
          <w:cs/>
        </w:rPr>
        <w:t>๑</w:t>
      </w:r>
      <w:r w:rsidRPr="00252E02">
        <w:rPr>
          <w:rFonts w:ascii="TH SarabunPSK" w:hAnsi="TH SarabunPSK" w:cs="TH SarabunPSK"/>
          <w:spacing w:val="-2"/>
          <w:sz w:val="34"/>
          <w:szCs w:val="34"/>
          <w:cs/>
        </w:rPr>
        <w:tab/>
      </w:r>
      <w:r w:rsidR="00AA7EFF" w:rsidRPr="00252E02">
        <w:rPr>
          <w:rFonts w:ascii="TH SarabunPSK" w:hAnsi="TH SarabunPSK" w:cs="TH SarabunPSK"/>
          <w:spacing w:val="-2"/>
          <w:sz w:val="34"/>
          <w:szCs w:val="34"/>
          <w:cs/>
        </w:rPr>
        <w:t>ให้ยกเลิกแบบ  ๑๒๓</w:t>
      </w:r>
      <w:r w:rsidR="006D0781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="00AA7EFF" w:rsidRPr="00252E02">
        <w:rPr>
          <w:rFonts w:ascii="TH SarabunPSK" w:hAnsi="TH SarabunPSK" w:cs="TH SarabunPSK"/>
          <w:spacing w:val="-2"/>
          <w:sz w:val="34"/>
          <w:szCs w:val="34"/>
          <w:cs/>
        </w:rPr>
        <w:t>-</w:t>
      </w:r>
      <w:r w:rsidR="006D0781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="00AA7EFF" w:rsidRPr="00252E02">
        <w:rPr>
          <w:rFonts w:ascii="TH SarabunPSK" w:hAnsi="TH SarabunPSK" w:cs="TH SarabunPSK"/>
          <w:spacing w:val="-2"/>
          <w:sz w:val="34"/>
          <w:szCs w:val="34"/>
          <w:cs/>
        </w:rPr>
        <w:t>๑  และคำอธิบายเพิ่มเติมแนบท้ายแบบดังกล่าว  ท้ายประกาศ</w:t>
      </w:r>
      <w:r w:rsidR="00AA7EFF" w:rsidRPr="000B4EB0">
        <w:rPr>
          <w:rFonts w:ascii="TH SarabunPSK" w:hAnsi="TH SarabunPSK" w:cs="TH SarabunPSK"/>
          <w:spacing w:val="-2"/>
          <w:sz w:val="34"/>
          <w:szCs w:val="34"/>
          <w:cs/>
        </w:rPr>
        <w:t>สำนักงานคณะกรรมการกำกับหลักทรัพย์และตลาดหลักทรัพย์  ที่  สน.  ๖๙/๒๕๖๔  เรื่อง  หนังสือชี้ชวน</w:t>
      </w:r>
      <w:r w:rsidR="00AA7EFF" w:rsidRPr="00CA623F">
        <w:rPr>
          <w:rFonts w:ascii="TH SarabunPSK" w:hAnsi="TH SarabunPSK" w:cs="TH SarabunPSK"/>
          <w:sz w:val="34"/>
          <w:szCs w:val="34"/>
          <w:cs/>
        </w:rPr>
        <w:t xml:space="preserve">เสนอขายหน่วยลงทุนของกองทุนรวมเพื่อผู้ลงทุนทั่วไป  กองทุนรวมเพื่อผู้ลงทุนที่มิใช่รายย่อย  </w:t>
      </w:r>
      <w:r w:rsidR="00A83D86" w:rsidRPr="00CA623F">
        <w:rPr>
          <w:rFonts w:ascii="TH SarabunPSK" w:hAnsi="TH SarabunPSK" w:cs="TH SarabunPSK"/>
          <w:sz w:val="34"/>
          <w:szCs w:val="34"/>
          <w:cs/>
        </w:rPr>
        <w:br/>
      </w:r>
      <w:r w:rsidR="00AA7EFF" w:rsidRPr="00CA623F">
        <w:rPr>
          <w:rFonts w:ascii="TH SarabunPSK" w:hAnsi="TH SarabunPSK" w:cs="TH SarabunPSK"/>
          <w:sz w:val="34"/>
          <w:szCs w:val="34"/>
          <w:cs/>
        </w:rPr>
        <w:t>และกองทุนรวมเพื่อผู้ลงทุนประเภทสถาบัน  ลงวันที่  ๒๓  ธันวาคม  พ.ศ.  ๒๕๖๔  ซึ่งแก้ไขเพิ่มเติม</w:t>
      </w:r>
      <w:r w:rsidR="0024084A">
        <w:rPr>
          <w:rFonts w:ascii="TH SarabunPSK" w:hAnsi="TH SarabunPSK" w:cs="TH SarabunPSK"/>
          <w:sz w:val="34"/>
          <w:szCs w:val="34"/>
          <w:cs/>
        </w:rPr>
        <w:br/>
      </w:r>
      <w:r w:rsidR="00AA7EFF" w:rsidRPr="00CA623F">
        <w:rPr>
          <w:rFonts w:ascii="TH SarabunPSK" w:hAnsi="TH SarabunPSK" w:cs="TH SarabunPSK"/>
          <w:sz w:val="34"/>
          <w:szCs w:val="34"/>
          <w:cs/>
        </w:rPr>
        <w:t>โดย</w:t>
      </w:r>
      <w:r w:rsidR="00AA7EFF" w:rsidRPr="0024084A">
        <w:rPr>
          <w:rFonts w:ascii="TH SarabunPSK" w:hAnsi="TH SarabunPSK" w:cs="TH SarabunPSK"/>
          <w:sz w:val="34"/>
          <w:szCs w:val="34"/>
          <w:cs/>
        </w:rPr>
        <w:t xml:space="preserve">ประกาศสำนักงานคณะกรรมการกำกับหลักทรัพย์และตลาดหลักทรัพย์  ที่  สน.  </w:t>
      </w:r>
      <w:r w:rsidR="007F0C86">
        <w:rPr>
          <w:rFonts w:ascii="TH SarabunPSK" w:hAnsi="TH SarabunPSK" w:cs="TH SarabunPSK" w:hint="cs"/>
          <w:sz w:val="34"/>
          <w:szCs w:val="34"/>
          <w:cs/>
        </w:rPr>
        <w:t>๔๙</w:t>
      </w:r>
      <w:r w:rsidR="00AA7EFF" w:rsidRPr="0024084A">
        <w:rPr>
          <w:rFonts w:ascii="TH SarabunPSK" w:hAnsi="TH SarabunPSK" w:cs="TH SarabunPSK"/>
          <w:sz w:val="34"/>
          <w:szCs w:val="34"/>
          <w:cs/>
        </w:rPr>
        <w:t>/๒๕๖</w:t>
      </w:r>
      <w:r w:rsidR="002025AA" w:rsidRPr="0024084A">
        <w:rPr>
          <w:rFonts w:ascii="TH SarabunPSK" w:hAnsi="TH SarabunPSK" w:cs="TH SarabunPSK" w:hint="cs"/>
          <w:sz w:val="34"/>
          <w:szCs w:val="34"/>
          <w:cs/>
        </w:rPr>
        <w:t>๘</w:t>
      </w:r>
      <w:r w:rsidR="00AA7EFF" w:rsidRPr="0024084A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2B7BC0">
        <w:rPr>
          <w:rFonts w:ascii="TH SarabunPSK" w:hAnsi="TH SarabunPSK" w:cs="TH SarabunPSK"/>
          <w:sz w:val="34"/>
          <w:szCs w:val="34"/>
          <w:cs/>
        </w:rPr>
        <w:br/>
      </w:r>
      <w:r w:rsidR="00AA7EFF" w:rsidRPr="0024084A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AA7EFF" w:rsidRPr="00857CBE">
        <w:rPr>
          <w:rFonts w:ascii="TH SarabunPSK" w:hAnsi="TH SarabunPSK" w:cs="TH SarabunPSK"/>
          <w:spacing w:val="-4"/>
          <w:sz w:val="34"/>
          <w:szCs w:val="34"/>
          <w:cs/>
        </w:rPr>
        <w:t>หนังสือชี้ชวนเสนอขายหน่วยลงทุนของกองทุนรวมเพื่อผู้ลงทุนทั่วไป  กองทุนรวมเพื่อผู้ลงทุน</w:t>
      </w:r>
      <w:r w:rsidR="002B7BC0">
        <w:rPr>
          <w:rFonts w:ascii="TH SarabunPSK" w:hAnsi="TH SarabunPSK" w:cs="TH SarabunPSK"/>
          <w:spacing w:val="-4"/>
          <w:sz w:val="34"/>
          <w:szCs w:val="34"/>
          <w:cs/>
        </w:rPr>
        <w:br/>
      </w:r>
      <w:r w:rsidR="00AA7EFF" w:rsidRPr="00857CBE">
        <w:rPr>
          <w:rFonts w:ascii="TH SarabunPSK" w:hAnsi="TH SarabunPSK" w:cs="TH SarabunPSK"/>
          <w:spacing w:val="-4"/>
          <w:sz w:val="34"/>
          <w:szCs w:val="34"/>
          <w:cs/>
        </w:rPr>
        <w:t>ที่มิใช่รายย่อย</w:t>
      </w:r>
      <w:r w:rsidR="00AA7EFF" w:rsidRPr="00CA623F">
        <w:rPr>
          <w:rFonts w:ascii="TH SarabunPSK" w:hAnsi="TH SarabunPSK" w:cs="TH SarabunPSK"/>
          <w:sz w:val="34"/>
          <w:szCs w:val="34"/>
          <w:cs/>
        </w:rPr>
        <w:t xml:space="preserve">  และกองทุนรวมเพื่อผู้ลงทุนประเภทสถาบัน  (ฉบับที่  </w:t>
      </w:r>
      <w:r w:rsidR="007F0C86">
        <w:rPr>
          <w:rFonts w:ascii="TH SarabunPSK" w:hAnsi="TH SarabunPSK" w:cs="TH SarabunPSK" w:hint="cs"/>
          <w:sz w:val="34"/>
          <w:szCs w:val="34"/>
          <w:cs/>
        </w:rPr>
        <w:t>๑๐</w:t>
      </w:r>
      <w:r w:rsidR="00AA7EFF" w:rsidRPr="00CA623F">
        <w:rPr>
          <w:rFonts w:ascii="TH SarabunPSK" w:hAnsi="TH SarabunPSK" w:cs="TH SarabunPSK"/>
          <w:sz w:val="34"/>
          <w:szCs w:val="34"/>
          <w:cs/>
        </w:rPr>
        <w:t>)  ลงวันที่</w:t>
      </w:r>
      <w:r w:rsidR="007F0C86">
        <w:rPr>
          <w:rFonts w:ascii="TH SarabunPSK" w:hAnsi="TH SarabunPSK" w:cs="TH SarabunPSK" w:hint="cs"/>
          <w:sz w:val="34"/>
          <w:szCs w:val="34"/>
          <w:cs/>
        </w:rPr>
        <w:t xml:space="preserve">  ๑๑  ธันวาคม  </w:t>
      </w:r>
      <w:r w:rsidR="007F5979">
        <w:rPr>
          <w:rFonts w:ascii="TH SarabunPSK" w:hAnsi="TH SarabunPSK" w:cs="TH SarabunPSK"/>
          <w:sz w:val="34"/>
          <w:szCs w:val="34"/>
          <w:cs/>
        </w:rPr>
        <w:br/>
      </w:r>
      <w:r w:rsidR="007F0C86" w:rsidRPr="00BA55E4">
        <w:rPr>
          <w:rFonts w:ascii="TH SarabunPSK" w:hAnsi="TH SarabunPSK" w:cs="TH SarabunPSK" w:hint="cs"/>
          <w:spacing w:val="-4"/>
          <w:sz w:val="34"/>
          <w:szCs w:val="34"/>
          <w:cs/>
        </w:rPr>
        <w:t>พ.ศ.  ๒๕๖๘</w:t>
      </w:r>
      <w:r w:rsidR="00BA55E4" w:rsidRPr="00BA55E4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AA7EFF" w:rsidRPr="00BA55E4">
        <w:rPr>
          <w:rFonts w:ascii="TH SarabunPSK" w:hAnsi="TH SarabunPSK" w:cs="TH SarabunPSK"/>
          <w:spacing w:val="-4"/>
          <w:sz w:val="34"/>
          <w:szCs w:val="34"/>
          <w:cs/>
        </w:rPr>
        <w:t>และให้ใช้แบบ  ๑๒๓</w:t>
      </w:r>
      <w:r w:rsidR="006D0781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AA7EFF" w:rsidRPr="00BA55E4">
        <w:rPr>
          <w:rFonts w:ascii="TH SarabunPSK" w:hAnsi="TH SarabunPSK" w:cs="TH SarabunPSK"/>
          <w:spacing w:val="-4"/>
          <w:sz w:val="34"/>
          <w:szCs w:val="34"/>
          <w:cs/>
        </w:rPr>
        <w:t>-</w:t>
      </w:r>
      <w:r w:rsidR="006D0781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AA7EFF" w:rsidRPr="00BA55E4">
        <w:rPr>
          <w:rFonts w:ascii="TH SarabunPSK" w:hAnsi="TH SarabunPSK" w:cs="TH SarabunPSK"/>
          <w:spacing w:val="-4"/>
          <w:sz w:val="34"/>
          <w:szCs w:val="34"/>
          <w:cs/>
        </w:rPr>
        <w:t>๑  และคำอธิบายเพิ่มเติมแนบท้ายแบบดังกล่าว</w:t>
      </w:r>
      <w:r w:rsidR="00CF33CE" w:rsidRPr="00BA55E4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AA7EFF" w:rsidRPr="00BA55E4">
        <w:rPr>
          <w:rFonts w:ascii="TH SarabunPSK" w:hAnsi="TH SarabunPSK" w:cs="TH SarabunPSK"/>
          <w:spacing w:val="-4"/>
          <w:sz w:val="34"/>
          <w:szCs w:val="34"/>
          <w:cs/>
        </w:rPr>
        <w:t>ท้ายประกาศนี้แทน</w:t>
      </w:r>
    </w:p>
    <w:p w14:paraId="454C0A61" w14:textId="4724803E" w:rsidR="009E61B6" w:rsidRPr="00F614FE" w:rsidRDefault="009E61B6" w:rsidP="00082E5B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252E02">
        <w:rPr>
          <w:rFonts w:ascii="TH SarabunPSK" w:hAnsi="TH SarabunPSK" w:cs="TH SarabunPSK" w:hint="cs"/>
          <w:spacing w:val="-2"/>
          <w:sz w:val="34"/>
          <w:szCs w:val="34"/>
          <w:cs/>
        </w:rPr>
        <w:t>ข้อ</w:t>
      </w:r>
      <w:r w:rsidRPr="00252E02">
        <w:rPr>
          <w:rFonts w:ascii="TH SarabunPSK" w:hAnsi="TH SarabunPSK" w:cs="TH SarabunPSK"/>
          <w:spacing w:val="-2"/>
          <w:sz w:val="34"/>
          <w:szCs w:val="34"/>
          <w:cs/>
        </w:rPr>
        <w:tab/>
      </w:r>
      <w:r w:rsidR="00376024" w:rsidRPr="00252E02">
        <w:rPr>
          <w:rFonts w:ascii="TH SarabunPSK" w:hAnsi="TH SarabunPSK" w:cs="TH SarabunPSK" w:hint="cs"/>
          <w:spacing w:val="-2"/>
          <w:sz w:val="34"/>
          <w:szCs w:val="34"/>
          <w:cs/>
        </w:rPr>
        <w:t>๒</w:t>
      </w:r>
      <w:r w:rsidRPr="00252E02">
        <w:rPr>
          <w:rFonts w:ascii="TH SarabunPSK" w:hAnsi="TH SarabunPSK" w:cs="TH SarabunPSK"/>
          <w:spacing w:val="-2"/>
          <w:sz w:val="34"/>
          <w:szCs w:val="34"/>
          <w:cs/>
        </w:rPr>
        <w:tab/>
        <w:t>ให้ยกเลิกแบบ  ๑๒๓</w:t>
      </w:r>
      <w:r w:rsidR="006D0781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Pr="00252E02">
        <w:rPr>
          <w:rFonts w:ascii="TH SarabunPSK" w:hAnsi="TH SarabunPSK" w:cs="TH SarabunPSK"/>
          <w:spacing w:val="-2"/>
          <w:sz w:val="34"/>
          <w:szCs w:val="34"/>
          <w:cs/>
        </w:rPr>
        <w:t>-</w:t>
      </w:r>
      <w:r w:rsidR="006D0781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="00F566AD" w:rsidRPr="00252E02">
        <w:rPr>
          <w:rFonts w:ascii="TH SarabunPSK" w:hAnsi="TH SarabunPSK" w:cs="TH SarabunPSK" w:hint="cs"/>
          <w:spacing w:val="-2"/>
          <w:sz w:val="34"/>
          <w:szCs w:val="34"/>
          <w:cs/>
        </w:rPr>
        <w:t>๓</w:t>
      </w:r>
      <w:r w:rsidRPr="00252E02">
        <w:rPr>
          <w:rFonts w:ascii="TH SarabunPSK" w:hAnsi="TH SarabunPSK" w:cs="TH SarabunPSK"/>
          <w:spacing w:val="-2"/>
          <w:sz w:val="34"/>
          <w:szCs w:val="34"/>
          <w:cs/>
        </w:rPr>
        <w:t xml:space="preserve">  ท้ายประกาศ</w:t>
      </w:r>
      <w:r w:rsidRPr="00DD4BFE">
        <w:rPr>
          <w:rFonts w:ascii="TH SarabunPSK" w:hAnsi="TH SarabunPSK" w:cs="TH SarabunPSK"/>
          <w:spacing w:val="-2"/>
          <w:sz w:val="34"/>
          <w:szCs w:val="34"/>
          <w:cs/>
        </w:rPr>
        <w:t>สำนักงานคณะกรรมการกำกับหลักทรัพย์และตลาดหลักทรัพย์  ที่  สน.  ๖๙/๒๕๖๔  เรื่อง  หนังสือชี้ชวน</w:t>
      </w:r>
      <w:r w:rsidRPr="00F614FE">
        <w:rPr>
          <w:rFonts w:ascii="TH SarabunPSK" w:hAnsi="TH SarabunPSK" w:cs="TH SarabunPSK"/>
          <w:sz w:val="34"/>
          <w:szCs w:val="34"/>
          <w:cs/>
        </w:rPr>
        <w:t>เสนอขายหน่วยลงทุนของกองทุนรวม</w:t>
      </w:r>
      <w:r w:rsidR="00BD1DDB">
        <w:rPr>
          <w:rFonts w:ascii="TH SarabunPSK" w:hAnsi="TH SarabunPSK" w:cs="TH SarabunPSK"/>
          <w:sz w:val="34"/>
          <w:szCs w:val="34"/>
          <w:cs/>
        </w:rPr>
        <w:br/>
      </w:r>
      <w:r w:rsidRPr="00F614FE">
        <w:rPr>
          <w:rFonts w:ascii="TH SarabunPSK" w:hAnsi="TH SarabunPSK" w:cs="TH SarabunPSK"/>
          <w:sz w:val="34"/>
          <w:szCs w:val="34"/>
          <w:cs/>
        </w:rPr>
        <w:t xml:space="preserve">เพื่อผู้ลงทุนทั่วไป  กองทุนรวมเพื่อผู้ลงทุนที่มิใช่รายย่อย  </w:t>
      </w:r>
      <w:r w:rsidRPr="002F3E3C">
        <w:rPr>
          <w:rFonts w:ascii="TH SarabunPSK" w:hAnsi="TH SarabunPSK" w:cs="TH SarabunPSK"/>
          <w:spacing w:val="-6"/>
          <w:sz w:val="34"/>
          <w:szCs w:val="34"/>
          <w:cs/>
        </w:rPr>
        <w:t xml:space="preserve">และกองทุนรวมเพื่อผู้ลงทุนประเภทสถาบัน  </w:t>
      </w:r>
      <w:r w:rsidR="00BD1DDB">
        <w:rPr>
          <w:rFonts w:ascii="TH SarabunPSK" w:hAnsi="TH SarabunPSK" w:cs="TH SarabunPSK"/>
          <w:spacing w:val="-6"/>
          <w:sz w:val="34"/>
          <w:szCs w:val="34"/>
          <w:cs/>
        </w:rPr>
        <w:br/>
      </w:r>
      <w:r w:rsidRPr="002F3E3C">
        <w:rPr>
          <w:rFonts w:ascii="TH SarabunPSK" w:hAnsi="TH SarabunPSK" w:cs="TH SarabunPSK"/>
          <w:spacing w:val="-6"/>
          <w:sz w:val="34"/>
          <w:szCs w:val="34"/>
          <w:cs/>
        </w:rPr>
        <w:t>ลงวันที่  ๒๓  ธันวาคม  พ.ศ.  ๒๕๖๔  และให้ใช้แบบ  ๑๒๓</w:t>
      </w:r>
      <w:r w:rsidR="006D0781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</w:t>
      </w:r>
      <w:r w:rsidRPr="002F3E3C">
        <w:rPr>
          <w:rFonts w:ascii="TH SarabunPSK" w:hAnsi="TH SarabunPSK" w:cs="TH SarabunPSK"/>
          <w:spacing w:val="-6"/>
          <w:sz w:val="34"/>
          <w:szCs w:val="34"/>
          <w:cs/>
        </w:rPr>
        <w:t>-</w:t>
      </w:r>
      <w:r w:rsidR="006D0781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</w:t>
      </w:r>
      <w:r w:rsidR="00CA044C" w:rsidRPr="002F3E3C">
        <w:rPr>
          <w:rFonts w:ascii="TH SarabunPSK" w:hAnsi="TH SarabunPSK" w:cs="TH SarabunPSK" w:hint="cs"/>
          <w:spacing w:val="-6"/>
          <w:sz w:val="34"/>
          <w:szCs w:val="34"/>
          <w:cs/>
        </w:rPr>
        <w:t>๓</w:t>
      </w:r>
      <w:r w:rsidRPr="00F614FE">
        <w:rPr>
          <w:rFonts w:ascii="TH SarabunPSK" w:hAnsi="TH SarabunPSK" w:cs="TH SarabunPSK"/>
          <w:sz w:val="34"/>
          <w:szCs w:val="34"/>
          <w:cs/>
        </w:rPr>
        <w:t xml:space="preserve">  ท้ายประกาศนี้แทน</w:t>
      </w:r>
    </w:p>
    <w:p w14:paraId="47613308" w14:textId="2578D9C0" w:rsidR="00210637" w:rsidRPr="00F20AC6" w:rsidRDefault="002F015A" w:rsidP="00252E02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F20AC6"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7845D7" w:rsidRPr="00F20AC6">
        <w:rPr>
          <w:rFonts w:ascii="TH SarabunPSK" w:hAnsi="TH SarabunPSK" w:cs="TH SarabunPSK"/>
          <w:sz w:val="34"/>
          <w:szCs w:val="34"/>
          <w:cs/>
        </w:rPr>
        <w:tab/>
      </w:r>
      <w:r w:rsidR="007845D7" w:rsidRPr="00F20AC6">
        <w:rPr>
          <w:rFonts w:ascii="TH SarabunPSK" w:hAnsi="TH SarabunPSK" w:cs="TH SarabunPSK" w:hint="cs"/>
          <w:sz w:val="34"/>
          <w:szCs w:val="34"/>
          <w:cs/>
        </w:rPr>
        <w:t>๓</w:t>
      </w:r>
      <w:r w:rsidR="007845D7" w:rsidRPr="00F20AC6">
        <w:rPr>
          <w:rFonts w:ascii="TH SarabunPSK" w:hAnsi="TH SarabunPSK" w:cs="TH SarabunPSK"/>
          <w:sz w:val="34"/>
          <w:szCs w:val="34"/>
          <w:cs/>
        </w:rPr>
        <w:tab/>
      </w:r>
      <w:r w:rsidR="00462322" w:rsidRPr="00F20AC6">
        <w:rPr>
          <w:rFonts w:ascii="TH SarabunPSK" w:hAnsi="TH SarabunPSK" w:cs="TH SarabunPSK" w:hint="cs"/>
          <w:sz w:val="34"/>
          <w:szCs w:val="34"/>
          <w:cs/>
        </w:rPr>
        <w:t xml:space="preserve">ให้ยกเลิกภาคผนวก  ๑  </w:t>
      </w:r>
      <w:r w:rsidR="007A7E6A" w:rsidRPr="00F20AC6">
        <w:rPr>
          <w:rFonts w:ascii="TH SarabunPSK" w:hAnsi="TH SarabunPSK" w:cs="TH SarabunPSK" w:hint="cs"/>
          <w:sz w:val="34"/>
          <w:szCs w:val="34"/>
          <w:cs/>
        </w:rPr>
        <w:t xml:space="preserve">คำศัพท์  </w:t>
      </w:r>
      <w:r w:rsidR="007A7E6A" w:rsidRPr="00F20AC6">
        <w:rPr>
          <w:rFonts w:ascii="TH SarabunPSK" w:hAnsi="TH SarabunPSK" w:cs="TH SarabunPSK"/>
          <w:sz w:val="34"/>
          <w:szCs w:val="34"/>
          <w:cs/>
        </w:rPr>
        <w:t>ท้ายประกาศสำนักงานคณะกรรมการ</w:t>
      </w:r>
      <w:r w:rsidR="00BF6598" w:rsidRPr="00F20AC6">
        <w:rPr>
          <w:rFonts w:ascii="TH SarabunPSK" w:hAnsi="TH SarabunPSK" w:cs="TH SarabunPSK"/>
          <w:sz w:val="34"/>
          <w:szCs w:val="34"/>
          <w:cs/>
        </w:rPr>
        <w:br/>
      </w:r>
      <w:r w:rsidR="007A7E6A" w:rsidRPr="00F20AC6">
        <w:rPr>
          <w:rFonts w:ascii="TH SarabunPSK" w:hAnsi="TH SarabunPSK" w:cs="TH SarabunPSK"/>
          <w:sz w:val="34"/>
          <w:szCs w:val="34"/>
          <w:cs/>
        </w:rPr>
        <w:t>กำกับหลักทรัพย์และตลาดหลักทรัพย์  ที่  สน.  ๖๙/๒๕๖๔  เรื่อง  หนังสือชี้ชวนเสนอขายหน่วยลงทุน</w:t>
      </w:r>
      <w:r w:rsidR="00BF6598" w:rsidRPr="00F20AC6">
        <w:rPr>
          <w:rFonts w:ascii="TH SarabunPSK" w:hAnsi="TH SarabunPSK" w:cs="TH SarabunPSK"/>
          <w:sz w:val="34"/>
          <w:szCs w:val="34"/>
          <w:cs/>
        </w:rPr>
        <w:br/>
      </w:r>
      <w:r w:rsidR="007A7E6A" w:rsidRPr="00F20AC6">
        <w:rPr>
          <w:rFonts w:ascii="TH SarabunPSK" w:hAnsi="TH SarabunPSK" w:cs="TH SarabunPSK"/>
          <w:sz w:val="34"/>
          <w:szCs w:val="34"/>
          <w:cs/>
        </w:rPr>
        <w:t xml:space="preserve">ของกองทุนรวมเพื่อผู้ลงทุนทั่วไป  กองทุนรวมเพื่อผู้ลงทุนที่มิใช่รายย่อย  และกองทุนรวมเพื่อผู้ลงทุนประเภทสถาบัน  ลงวันที่  ๒๓  ธันวาคม  พ.ศ.  ๒๕๖๔  </w:t>
      </w:r>
      <w:r w:rsidR="00210637" w:rsidRPr="00F20AC6">
        <w:rPr>
          <w:rFonts w:ascii="TH SarabunPSK" w:hAnsi="TH SarabunPSK" w:cs="TH SarabunPSK"/>
          <w:sz w:val="34"/>
          <w:szCs w:val="34"/>
          <w:cs/>
        </w:rPr>
        <w:t xml:space="preserve">ซึ่งแก้ไขเพิ่มเติมโดยประกาศสำนักงานคณะกรรมการกำกับหลักทรัพย์และตลาดหลักทรัพย์  ที่  สน. </w:t>
      </w:r>
      <w:r w:rsidR="00B21D38" w:rsidRPr="00F20AC6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2781">
        <w:rPr>
          <w:rFonts w:ascii="TH SarabunPSK" w:hAnsi="TH SarabunPSK" w:cs="TH SarabunPSK" w:hint="cs"/>
          <w:sz w:val="34"/>
          <w:szCs w:val="34"/>
          <w:cs/>
        </w:rPr>
        <w:t>๔๔</w:t>
      </w:r>
      <w:r w:rsidR="00210637" w:rsidRPr="00F20AC6">
        <w:rPr>
          <w:rFonts w:ascii="TH SarabunPSK" w:hAnsi="TH SarabunPSK" w:cs="TH SarabunPSK"/>
          <w:sz w:val="34"/>
          <w:szCs w:val="34"/>
          <w:cs/>
        </w:rPr>
        <w:t xml:space="preserve">/๒๕๖๘  </w:t>
      </w:r>
      <w:r w:rsidR="00F770A9" w:rsidRPr="00F20AC6">
        <w:rPr>
          <w:rFonts w:ascii="TH SarabunPSK" w:hAnsi="TH SarabunPSK" w:cs="TH SarabunPSK"/>
          <w:sz w:val="34"/>
          <w:szCs w:val="34"/>
          <w:cs/>
        </w:rPr>
        <w:t>เรื่อง  หนังสือชี้ชวน</w:t>
      </w:r>
      <w:r w:rsidR="00F20AC6">
        <w:rPr>
          <w:rFonts w:ascii="TH SarabunPSK" w:hAnsi="TH SarabunPSK" w:cs="TH SarabunPSK"/>
          <w:sz w:val="34"/>
          <w:szCs w:val="34"/>
          <w:cs/>
        </w:rPr>
        <w:br/>
      </w:r>
      <w:r w:rsidR="00F770A9" w:rsidRPr="00F20AC6">
        <w:rPr>
          <w:rFonts w:ascii="TH SarabunPSK" w:hAnsi="TH SarabunPSK" w:cs="TH SarabunPSK"/>
          <w:sz w:val="34"/>
          <w:szCs w:val="34"/>
          <w:cs/>
        </w:rPr>
        <w:lastRenderedPageBreak/>
        <w:t xml:space="preserve">เสนอขายหน่วยลงทุนของกองทุนรวมเพื่อผู้ลงทุนทั่วไป  กองทุนรวมเพื่อผู้ลงทุนที่มิใช่รายย่อย  </w:t>
      </w:r>
      <w:r w:rsidR="00F20AC6">
        <w:rPr>
          <w:rFonts w:ascii="TH SarabunPSK" w:hAnsi="TH SarabunPSK" w:cs="TH SarabunPSK"/>
          <w:sz w:val="34"/>
          <w:szCs w:val="34"/>
          <w:cs/>
        </w:rPr>
        <w:br/>
      </w:r>
      <w:r w:rsidR="00F770A9" w:rsidRPr="00F20AC6">
        <w:rPr>
          <w:rFonts w:ascii="TH SarabunPSK" w:hAnsi="TH SarabunPSK" w:cs="TH SarabunPSK"/>
          <w:sz w:val="34"/>
          <w:szCs w:val="34"/>
          <w:cs/>
        </w:rPr>
        <w:t xml:space="preserve">และกองทุนรวมเพื่อผู้ลงทุนประเภทสถาบัน  </w:t>
      </w:r>
      <w:r w:rsidR="00210637" w:rsidRPr="00F20AC6">
        <w:rPr>
          <w:rFonts w:ascii="TH SarabunPSK" w:hAnsi="TH SarabunPSK" w:cs="TH SarabunPSK"/>
          <w:sz w:val="34"/>
          <w:szCs w:val="34"/>
          <w:cs/>
        </w:rPr>
        <w:t xml:space="preserve">(ฉบับที่  </w:t>
      </w:r>
      <w:r w:rsidR="00062781">
        <w:rPr>
          <w:rFonts w:ascii="TH SarabunPSK" w:hAnsi="TH SarabunPSK" w:cs="TH SarabunPSK" w:hint="cs"/>
          <w:sz w:val="34"/>
          <w:szCs w:val="34"/>
          <w:cs/>
        </w:rPr>
        <w:t>๙</w:t>
      </w:r>
      <w:r w:rsidR="00210637" w:rsidRPr="00F20AC6">
        <w:rPr>
          <w:rFonts w:ascii="TH SarabunPSK" w:hAnsi="TH SarabunPSK" w:cs="TH SarabunPSK"/>
          <w:sz w:val="34"/>
          <w:szCs w:val="34"/>
          <w:cs/>
        </w:rPr>
        <w:t>)  ลงวันที่</w:t>
      </w:r>
      <w:r w:rsidR="00B21D38" w:rsidRPr="00F20AC6">
        <w:rPr>
          <w:rFonts w:ascii="TH SarabunPSK" w:hAnsi="TH SarabunPSK" w:cs="TH SarabunPSK" w:hint="cs"/>
          <w:sz w:val="34"/>
          <w:szCs w:val="34"/>
          <w:cs/>
        </w:rPr>
        <w:t xml:space="preserve">  ๓  </w:t>
      </w:r>
      <w:r w:rsidR="00062781">
        <w:rPr>
          <w:rFonts w:ascii="TH SarabunPSK" w:hAnsi="TH SarabunPSK" w:cs="TH SarabunPSK" w:hint="cs"/>
          <w:sz w:val="34"/>
          <w:szCs w:val="34"/>
          <w:cs/>
        </w:rPr>
        <w:t>ธันวาคม</w:t>
      </w:r>
      <w:r w:rsidR="00062781" w:rsidRPr="00F20AC6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BF6598" w:rsidRPr="00F20AC6">
        <w:rPr>
          <w:rFonts w:ascii="TH SarabunPSK" w:hAnsi="TH SarabunPSK" w:cs="TH SarabunPSK" w:hint="cs"/>
          <w:sz w:val="34"/>
          <w:szCs w:val="34"/>
          <w:cs/>
        </w:rPr>
        <w:t xml:space="preserve">๒๕๖๘  </w:t>
      </w:r>
      <w:r w:rsidR="00210637" w:rsidRPr="00F20AC6">
        <w:rPr>
          <w:rFonts w:ascii="TH SarabunPSK" w:hAnsi="TH SarabunPSK" w:cs="TH SarabunPSK"/>
          <w:sz w:val="34"/>
          <w:szCs w:val="34"/>
          <w:cs/>
        </w:rPr>
        <w:t xml:space="preserve">และให้ใช้ภาคผนวก  </w:t>
      </w:r>
      <w:r w:rsidR="00BF6598" w:rsidRPr="00F20AC6">
        <w:rPr>
          <w:rFonts w:ascii="TH SarabunPSK" w:hAnsi="TH SarabunPSK" w:cs="TH SarabunPSK" w:hint="cs"/>
          <w:sz w:val="34"/>
          <w:szCs w:val="34"/>
          <w:cs/>
        </w:rPr>
        <w:t>๑</w:t>
      </w:r>
      <w:r w:rsidR="00210637" w:rsidRPr="00F20AC6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BF6598" w:rsidRPr="00F20AC6">
        <w:rPr>
          <w:rFonts w:ascii="TH SarabunPSK" w:hAnsi="TH SarabunPSK" w:cs="TH SarabunPSK" w:hint="cs"/>
          <w:sz w:val="34"/>
          <w:szCs w:val="34"/>
          <w:cs/>
        </w:rPr>
        <w:t xml:space="preserve">คำศัพท์  </w:t>
      </w:r>
      <w:r w:rsidR="00210637" w:rsidRPr="00F20AC6">
        <w:rPr>
          <w:rFonts w:ascii="TH SarabunPSK" w:hAnsi="TH SarabunPSK" w:cs="TH SarabunPSK"/>
          <w:sz w:val="34"/>
          <w:szCs w:val="34"/>
          <w:cs/>
        </w:rPr>
        <w:t>ท้ายประกาศนี้แทน</w:t>
      </w:r>
    </w:p>
    <w:p w14:paraId="2178ABA7" w14:textId="58C6C62D" w:rsidR="00AB6F9E" w:rsidRPr="00F20AC6" w:rsidRDefault="002F655E" w:rsidP="007F65E2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6768"/>
          <w:tab w:val="left" w:pos="7344"/>
          <w:tab w:val="left" w:pos="7776"/>
          <w:tab w:val="left" w:pos="8208"/>
          <w:tab w:val="left" w:pos="8640"/>
          <w:tab w:val="left" w:pos="9072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F20AC6"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102F55" w:rsidRPr="00F20AC6">
        <w:rPr>
          <w:rFonts w:ascii="TH SarabunPSK" w:hAnsi="TH SarabunPSK" w:cs="TH SarabunPSK"/>
          <w:sz w:val="34"/>
          <w:szCs w:val="34"/>
          <w:cs/>
        </w:rPr>
        <w:tab/>
      </w:r>
      <w:r w:rsidR="00102F55" w:rsidRPr="00F20AC6">
        <w:rPr>
          <w:rFonts w:ascii="TH SarabunPSK" w:hAnsi="TH SarabunPSK" w:cs="TH SarabunPSK" w:hint="cs"/>
          <w:sz w:val="34"/>
          <w:szCs w:val="34"/>
          <w:cs/>
        </w:rPr>
        <w:t>๔</w:t>
      </w:r>
      <w:r w:rsidR="00102F55" w:rsidRPr="00F20AC6">
        <w:rPr>
          <w:rFonts w:ascii="TH SarabunPSK" w:hAnsi="TH SarabunPSK" w:cs="TH SarabunPSK"/>
          <w:sz w:val="34"/>
          <w:szCs w:val="34"/>
          <w:cs/>
        </w:rPr>
        <w:tab/>
      </w:r>
      <w:r w:rsidR="00AB6F9E" w:rsidRPr="00F20AC6">
        <w:rPr>
          <w:rFonts w:ascii="TH SarabunPSK" w:hAnsi="TH SarabunPSK" w:cs="TH SarabunPSK"/>
          <w:sz w:val="34"/>
          <w:szCs w:val="34"/>
          <w:cs/>
        </w:rPr>
        <w:t>ให้ยกเลิกภาคผนวก  ๒  รายการและข้อมูลในหนังสือชี้ชวน  ท้ายประกาศสำนักงานคณะกรรมการกำกับหลักทรัพย์และตลาดหลักทรัพย์  ที่  สน.  ๖๙/๒๕๖๔  เรื่อง  หนังสือชี้ชวน</w:t>
      </w:r>
      <w:r w:rsidR="00CA093B">
        <w:rPr>
          <w:rFonts w:ascii="TH SarabunPSK" w:hAnsi="TH SarabunPSK" w:cs="TH SarabunPSK"/>
          <w:sz w:val="34"/>
          <w:szCs w:val="34"/>
          <w:cs/>
        </w:rPr>
        <w:br/>
      </w:r>
      <w:r w:rsidR="00AB6F9E" w:rsidRPr="00F20AC6">
        <w:rPr>
          <w:rFonts w:ascii="TH SarabunPSK" w:hAnsi="TH SarabunPSK" w:cs="TH SarabunPSK"/>
          <w:sz w:val="34"/>
          <w:szCs w:val="34"/>
          <w:cs/>
        </w:rPr>
        <w:t xml:space="preserve">เสนอขายหน่วยลงทุนของกองทุนรวมเพื่อผู้ลงทุนทั่วไป  กองทุนรวมเพื่อผู้ลงทุนที่มิใช่รายย่อย  </w:t>
      </w:r>
      <w:r w:rsidR="00CA093B">
        <w:rPr>
          <w:rFonts w:ascii="TH SarabunPSK" w:hAnsi="TH SarabunPSK" w:cs="TH SarabunPSK"/>
          <w:sz w:val="34"/>
          <w:szCs w:val="34"/>
          <w:cs/>
        </w:rPr>
        <w:br/>
      </w:r>
      <w:r w:rsidR="00AB6F9E" w:rsidRPr="00F20AC6">
        <w:rPr>
          <w:rFonts w:ascii="TH SarabunPSK" w:hAnsi="TH SarabunPSK" w:cs="TH SarabunPSK"/>
          <w:sz w:val="34"/>
          <w:szCs w:val="34"/>
          <w:cs/>
        </w:rPr>
        <w:t xml:space="preserve">และกองทุนรวมเพื่อผู้ลงทุนประเภทสถาบัน  ลงวันที่  ๒๓  ธันวาคม  พ.ศ.  ๒๕๖๔  ซึ่งแก้ไขเพิ่มเติมโดยประกาศสำนักงานคณะกรรมการกำกับหลักทรัพย์และตลาดหลักทรัพย์  ที่  สน.  </w:t>
      </w:r>
      <w:r w:rsidR="007F65E2">
        <w:rPr>
          <w:rFonts w:ascii="TH SarabunPSK" w:hAnsi="TH SarabunPSK" w:cs="TH SarabunPSK" w:hint="cs"/>
          <w:sz w:val="34"/>
          <w:szCs w:val="34"/>
          <w:cs/>
        </w:rPr>
        <w:t>๔๙</w:t>
      </w:r>
      <w:r w:rsidR="00AB6F9E" w:rsidRPr="00F20AC6">
        <w:rPr>
          <w:rFonts w:ascii="TH SarabunPSK" w:hAnsi="TH SarabunPSK" w:cs="TH SarabunPSK"/>
          <w:sz w:val="34"/>
          <w:szCs w:val="34"/>
          <w:cs/>
        </w:rPr>
        <w:t xml:space="preserve">/๒๕๖๘  </w:t>
      </w:r>
      <w:r w:rsidR="00CA093B">
        <w:rPr>
          <w:rFonts w:ascii="TH SarabunPSK" w:hAnsi="TH SarabunPSK" w:cs="TH SarabunPSK"/>
          <w:sz w:val="34"/>
          <w:szCs w:val="34"/>
          <w:cs/>
        </w:rPr>
        <w:br/>
      </w:r>
      <w:r w:rsidR="00F770A9" w:rsidRPr="00F20AC6">
        <w:rPr>
          <w:rFonts w:ascii="TH SarabunPSK" w:hAnsi="TH SarabunPSK" w:cs="TH SarabunPSK"/>
          <w:sz w:val="34"/>
          <w:szCs w:val="34"/>
          <w:cs/>
        </w:rPr>
        <w:t>เรื่อง  หนังสือชี้ชวนเสนอขายหน่วยลงทุนของกองทุนรวมเพื่อผู้ลงทุนทั่วไป  กองทุนรวมเพื่อผู้ลงทุนที่มิใช่</w:t>
      </w:r>
      <w:r w:rsidR="00F770A9" w:rsidRPr="007F65E2">
        <w:rPr>
          <w:rFonts w:ascii="TH SarabunPSK" w:hAnsi="TH SarabunPSK" w:cs="TH SarabunPSK"/>
          <w:spacing w:val="-6"/>
          <w:sz w:val="34"/>
          <w:szCs w:val="34"/>
          <w:cs/>
        </w:rPr>
        <w:t xml:space="preserve">รายย่อย  และกองทุนรวมเพื่อผู้ลงทุนประเภทสถาบัน  </w:t>
      </w:r>
      <w:r w:rsidR="00AB6F9E" w:rsidRPr="007F65E2">
        <w:rPr>
          <w:rFonts w:ascii="TH SarabunPSK" w:hAnsi="TH SarabunPSK" w:cs="TH SarabunPSK"/>
          <w:spacing w:val="-6"/>
          <w:sz w:val="34"/>
          <w:szCs w:val="34"/>
          <w:cs/>
        </w:rPr>
        <w:t xml:space="preserve">(ฉบับที่  </w:t>
      </w:r>
      <w:r w:rsidR="007F65E2" w:rsidRPr="007F65E2">
        <w:rPr>
          <w:rFonts w:ascii="TH SarabunPSK" w:hAnsi="TH SarabunPSK" w:cs="TH SarabunPSK" w:hint="cs"/>
          <w:spacing w:val="-6"/>
          <w:sz w:val="34"/>
          <w:szCs w:val="34"/>
          <w:cs/>
        </w:rPr>
        <w:t>๑๐</w:t>
      </w:r>
      <w:r w:rsidR="00AB6F9E" w:rsidRPr="007F65E2">
        <w:rPr>
          <w:rFonts w:ascii="TH SarabunPSK" w:hAnsi="TH SarabunPSK" w:cs="TH SarabunPSK"/>
          <w:spacing w:val="-6"/>
          <w:sz w:val="34"/>
          <w:szCs w:val="34"/>
          <w:cs/>
        </w:rPr>
        <w:t>)  ลงวันที่</w:t>
      </w:r>
      <w:r w:rsidR="007F65E2" w:rsidRPr="007F65E2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 ๑๑  ธันวาคม  พ.ศ.  ๒๕๖๘</w:t>
      </w:r>
      <w:r w:rsidR="007F65E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AB6F9E" w:rsidRPr="00F20AC6">
        <w:rPr>
          <w:rFonts w:ascii="TH SarabunPSK" w:hAnsi="TH SarabunPSK" w:cs="TH SarabunPSK"/>
          <w:sz w:val="34"/>
          <w:szCs w:val="34"/>
          <w:cs/>
        </w:rPr>
        <w:t>และให้ใช้ภาคผนวก  ๒  รายการและข้อมูลในหนังสือชี้ชวน  ท้ายประกาศนี้แทน</w:t>
      </w:r>
    </w:p>
    <w:p w14:paraId="6DF5E327" w14:textId="642F4721" w:rsidR="004E4A69" w:rsidRPr="00794A69" w:rsidRDefault="004E4A69" w:rsidP="00027310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sz w:val="34"/>
          <w:szCs w:val="34"/>
        </w:rPr>
      </w:pPr>
      <w:r w:rsidRPr="00794A69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794A69">
        <w:rPr>
          <w:rFonts w:ascii="TH SarabunPSK" w:hAnsi="TH SarabunPSK" w:cs="TH SarabunPSK"/>
          <w:sz w:val="34"/>
          <w:szCs w:val="34"/>
          <w:cs/>
        </w:rPr>
        <w:tab/>
      </w:r>
      <w:r w:rsidR="00102F55">
        <w:rPr>
          <w:rFonts w:ascii="TH SarabunPSK" w:hAnsi="TH SarabunPSK" w:cs="TH SarabunPSK" w:hint="cs"/>
          <w:sz w:val="34"/>
          <w:szCs w:val="34"/>
          <w:cs/>
        </w:rPr>
        <w:t>๕</w:t>
      </w:r>
      <w:r w:rsidRPr="00794A69">
        <w:rPr>
          <w:rFonts w:ascii="TH SarabunPSK" w:hAnsi="TH SarabunPSK" w:cs="TH SarabunPSK"/>
          <w:sz w:val="34"/>
          <w:szCs w:val="34"/>
          <w:cs/>
        </w:rPr>
        <w:tab/>
        <w:t>ประกาศ</w:t>
      </w:r>
      <w:r w:rsidRPr="00794A69">
        <w:rPr>
          <w:rFonts w:ascii="TH SarabunPSK" w:hAnsi="TH SarabunPSK" w:cs="TH SarabunPSK"/>
          <w:noProof/>
          <w:sz w:val="34"/>
          <w:szCs w:val="34"/>
          <w:cs/>
        </w:rPr>
        <w:t>นี้ให้ใช้บังคับตั้งแต่วันที่</w:t>
      </w:r>
      <w:r w:rsidR="00435D9F">
        <w:rPr>
          <w:rFonts w:ascii="TH SarabunPSK" w:hAnsi="TH SarabunPSK" w:cs="TH SarabunPSK" w:hint="cs"/>
          <w:noProof/>
          <w:sz w:val="34"/>
          <w:szCs w:val="34"/>
          <w:cs/>
        </w:rPr>
        <w:t xml:space="preserve">  ๑  กุมภาพันธ์  พ.ศ.  ๒๕๖๙  </w:t>
      </w:r>
      <w:r w:rsidRPr="00794A69">
        <w:rPr>
          <w:rFonts w:ascii="TH SarabunPSK" w:hAnsi="TH SarabunPSK" w:cs="TH SarabunPSK"/>
          <w:noProof/>
          <w:sz w:val="34"/>
          <w:szCs w:val="34"/>
          <w:cs/>
        </w:rPr>
        <w:t>เป็นต้นไป</w:t>
      </w:r>
    </w:p>
    <w:p w14:paraId="11506AB5" w14:textId="6AACD77E" w:rsidR="00FD0C30" w:rsidRPr="00794A69" w:rsidRDefault="00FD0C30" w:rsidP="00A83D86">
      <w:pPr>
        <w:ind w:firstLine="1890"/>
        <w:rPr>
          <w:rFonts w:ascii="TH SarabunPSK" w:hAnsi="TH SarabunPSK" w:cs="TH SarabunPSK"/>
          <w:sz w:val="34"/>
          <w:szCs w:val="34"/>
          <w:cs/>
        </w:rPr>
      </w:pPr>
      <w:r w:rsidRPr="00794A69">
        <w:rPr>
          <w:rFonts w:ascii="TH SarabunPSK" w:hAnsi="TH SarabunPSK" w:cs="TH SarabunPSK" w:hint="cs"/>
          <w:sz w:val="34"/>
          <w:szCs w:val="34"/>
          <w:cs/>
        </w:rPr>
        <w:t xml:space="preserve">ประกาศ  ณ  วันที่  </w:t>
      </w:r>
      <w:r w:rsidR="00435D9F">
        <w:rPr>
          <w:rFonts w:ascii="TH SarabunPSK" w:hAnsi="TH SarabunPSK" w:cs="TH SarabunPSK" w:hint="cs"/>
          <w:sz w:val="34"/>
          <w:szCs w:val="34"/>
          <w:cs/>
        </w:rPr>
        <w:t>๒๕  ธันวาคม  พ.ศ.  ๒๕๖๘</w:t>
      </w:r>
    </w:p>
    <w:p w14:paraId="07454753" w14:textId="450068A7" w:rsidR="003C14F6" w:rsidRPr="00406B65" w:rsidRDefault="003C14F6" w:rsidP="00A83D86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rPr>
          <w:rFonts w:ascii="TH SarabunPSK" w:hAnsi="TH SarabunPSK" w:cs="TH SarabunPSK"/>
          <w:sz w:val="34"/>
          <w:szCs w:val="34"/>
        </w:rPr>
      </w:pPr>
    </w:p>
    <w:p w14:paraId="07CDFDC4" w14:textId="55284FB3" w:rsidR="003C14F6" w:rsidRPr="00BF43C7" w:rsidRDefault="003C14F6" w:rsidP="00A83D86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rPr>
          <w:rFonts w:ascii="TH SarabunPSK" w:hAnsi="TH SarabunPSK" w:cs="TH SarabunPSK"/>
          <w:sz w:val="34"/>
          <w:szCs w:val="34"/>
        </w:rPr>
      </w:pPr>
    </w:p>
    <w:p w14:paraId="048D0E0A" w14:textId="77777777" w:rsidR="003C14F6" w:rsidRPr="00406B65" w:rsidRDefault="003C14F6" w:rsidP="00A83D86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rPr>
          <w:rFonts w:ascii="TH SarabunPSK" w:hAnsi="TH SarabunPSK" w:cs="TH SarabunPSK"/>
          <w:sz w:val="34"/>
          <w:szCs w:val="34"/>
        </w:rPr>
      </w:pPr>
    </w:p>
    <w:p w14:paraId="057378E1" w14:textId="00BF722D" w:rsidR="001E54E4" w:rsidRPr="00406B65" w:rsidRDefault="003C14F6" w:rsidP="00082844">
      <w:pPr>
        <w:tabs>
          <w:tab w:val="center" w:pos="5580"/>
        </w:tabs>
        <w:rPr>
          <w:rFonts w:ascii="TH SarabunPSK" w:hAnsi="TH SarabunPSK" w:cs="TH SarabunPSK"/>
          <w:sz w:val="34"/>
          <w:szCs w:val="34"/>
        </w:rPr>
      </w:pPr>
      <w:r w:rsidRPr="00406B65">
        <w:rPr>
          <w:rFonts w:ascii="TH SarabunPSK" w:hAnsi="TH SarabunPSK" w:cs="TH SarabunPSK"/>
          <w:sz w:val="34"/>
          <w:szCs w:val="34"/>
          <w:cs/>
        </w:rPr>
        <w:tab/>
      </w:r>
      <w:r w:rsidR="001E54E4" w:rsidRPr="00406B65">
        <w:rPr>
          <w:rFonts w:ascii="TH SarabunPSK" w:hAnsi="TH SarabunPSK" w:cs="TH SarabunPSK"/>
          <w:sz w:val="34"/>
          <w:szCs w:val="34"/>
          <w:cs/>
        </w:rPr>
        <w:t>(</w:t>
      </w:r>
      <w:r w:rsidR="00FE763D" w:rsidRPr="009F23D8">
        <w:rPr>
          <w:rFonts w:ascii="TH SarabunPSK" w:hAnsi="TH SarabunPSK" w:cs="TH SarabunPSK"/>
          <w:sz w:val="34"/>
          <w:szCs w:val="34"/>
          <w:cs/>
        </w:rPr>
        <w:t>นางพรอนงค์  บุษราตระกูล</w:t>
      </w:r>
      <w:r w:rsidR="001E54E4" w:rsidRPr="00406B65">
        <w:rPr>
          <w:rFonts w:ascii="TH SarabunPSK" w:hAnsi="TH SarabunPSK" w:cs="TH SarabunPSK"/>
          <w:sz w:val="34"/>
          <w:szCs w:val="34"/>
          <w:cs/>
        </w:rPr>
        <w:t>)</w:t>
      </w:r>
    </w:p>
    <w:p w14:paraId="39F0F50E" w14:textId="32D04E17" w:rsidR="001E54E4" w:rsidRPr="00406B65" w:rsidRDefault="001E54E4" w:rsidP="00082844">
      <w:pPr>
        <w:tabs>
          <w:tab w:val="center" w:pos="5580"/>
        </w:tabs>
        <w:rPr>
          <w:rFonts w:ascii="TH SarabunPSK" w:hAnsi="TH SarabunPSK" w:cs="TH SarabunPSK"/>
          <w:sz w:val="34"/>
          <w:szCs w:val="34"/>
        </w:rPr>
      </w:pPr>
      <w:r w:rsidRPr="00406B65">
        <w:rPr>
          <w:rFonts w:ascii="TH SarabunPSK" w:hAnsi="TH SarabunPSK" w:cs="TH SarabunPSK"/>
          <w:sz w:val="34"/>
          <w:szCs w:val="34"/>
          <w:cs/>
        </w:rPr>
        <w:tab/>
        <w:t>เลขาธิการ</w:t>
      </w:r>
    </w:p>
    <w:p w14:paraId="57549228" w14:textId="140746B8" w:rsidR="005B573B" w:rsidRPr="00FD0C30" w:rsidRDefault="001E54E4" w:rsidP="00082844">
      <w:pPr>
        <w:tabs>
          <w:tab w:val="center" w:pos="5580"/>
        </w:tabs>
        <w:rPr>
          <w:rFonts w:ascii="TH SarabunPSK" w:hAnsi="TH SarabunPSK" w:cs="TH SarabunPSK"/>
          <w:sz w:val="34"/>
          <w:szCs w:val="34"/>
        </w:rPr>
      </w:pPr>
      <w:r w:rsidRPr="00406B65">
        <w:rPr>
          <w:rFonts w:ascii="TH SarabunPSK" w:hAnsi="TH SarabunPSK" w:cs="TH SarabunPSK"/>
          <w:sz w:val="34"/>
          <w:szCs w:val="34"/>
          <w:cs/>
        </w:rPr>
        <w:tab/>
        <w:t>สำนักงานคณะกรรมการกำกับหลักทรัพย์และตลาดหลักทรัพย์</w:t>
      </w:r>
    </w:p>
    <w:sectPr w:rsidR="005B573B" w:rsidRPr="00FD0C30" w:rsidSect="00CA623F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160" w:right="1382" w:bottom="2102" w:left="1382" w:header="706" w:footer="706" w:gutter="0"/>
      <w:pgNumType w:fmt="thaiNumbers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A7952A" w14:textId="77777777" w:rsidR="006560E7" w:rsidRDefault="006560E7" w:rsidP="00B73FE8">
      <w:r>
        <w:separator/>
      </w:r>
    </w:p>
  </w:endnote>
  <w:endnote w:type="continuationSeparator" w:id="0">
    <w:p w14:paraId="498B7C1C" w14:textId="77777777" w:rsidR="006560E7" w:rsidRDefault="006560E7" w:rsidP="00B73FE8">
      <w:r>
        <w:continuationSeparator/>
      </w:r>
    </w:p>
  </w:endnote>
  <w:endnote w:type="continuationNotice" w:id="1">
    <w:p w14:paraId="373C0410" w14:textId="77777777" w:rsidR="006560E7" w:rsidRDefault="006560E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30C52" w14:textId="0DE4D40B" w:rsidR="004F1DD0" w:rsidRDefault="004F1D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D7AB9" w14:textId="51C9C1D7" w:rsidR="004F1DD0" w:rsidRDefault="004F1DD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9389C" w14:textId="7680BF2B" w:rsidR="004F1DD0" w:rsidRDefault="004F1D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D672EE" w14:textId="77777777" w:rsidR="006560E7" w:rsidRDefault="006560E7" w:rsidP="00B73FE8">
      <w:r>
        <w:separator/>
      </w:r>
    </w:p>
  </w:footnote>
  <w:footnote w:type="continuationSeparator" w:id="0">
    <w:p w14:paraId="428BDE1E" w14:textId="77777777" w:rsidR="006560E7" w:rsidRDefault="006560E7" w:rsidP="00B73FE8">
      <w:r>
        <w:continuationSeparator/>
      </w:r>
    </w:p>
  </w:footnote>
  <w:footnote w:type="continuationNotice" w:id="1">
    <w:p w14:paraId="26E759B9" w14:textId="77777777" w:rsidR="006560E7" w:rsidRDefault="006560E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3856698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1A0DD7C" w14:textId="7E430A8D" w:rsidR="00E470C3" w:rsidRDefault="00E470C3">
        <w:pPr>
          <w:pStyle w:val="Header"/>
          <w:jc w:val="center"/>
        </w:pPr>
        <w:r w:rsidRPr="00E470C3">
          <w:rPr>
            <w:rFonts w:ascii="TH SarabunPSK" w:hAnsi="TH SarabunPSK" w:cs="TH SarabunPSK"/>
            <w:sz w:val="34"/>
            <w:szCs w:val="34"/>
          </w:rPr>
          <w:fldChar w:fldCharType="begin"/>
        </w:r>
        <w:r w:rsidRPr="00E470C3">
          <w:rPr>
            <w:rFonts w:ascii="TH SarabunPSK" w:hAnsi="TH SarabunPSK" w:cs="TH SarabunPSK"/>
            <w:sz w:val="34"/>
            <w:szCs w:val="34"/>
          </w:rPr>
          <w:instrText xml:space="preserve"> PAGE   \* MERGEFORMAT </w:instrText>
        </w:r>
        <w:r w:rsidRPr="00E470C3">
          <w:rPr>
            <w:rFonts w:ascii="TH SarabunPSK" w:hAnsi="TH SarabunPSK" w:cs="TH SarabunPSK"/>
            <w:sz w:val="34"/>
            <w:szCs w:val="34"/>
          </w:rPr>
          <w:fldChar w:fldCharType="separate"/>
        </w:r>
        <w:r w:rsidRPr="00E470C3">
          <w:rPr>
            <w:rFonts w:ascii="TH SarabunPSK" w:hAnsi="TH SarabunPSK" w:cs="TH SarabunPSK"/>
            <w:noProof/>
            <w:sz w:val="34"/>
            <w:szCs w:val="34"/>
          </w:rPr>
          <w:t>2</w:t>
        </w:r>
        <w:r w:rsidRPr="00E470C3">
          <w:rPr>
            <w:rFonts w:ascii="TH SarabunPSK" w:hAnsi="TH SarabunPSK" w:cs="TH SarabunPSK"/>
            <w:noProof/>
            <w:sz w:val="34"/>
            <w:szCs w:val="34"/>
          </w:rPr>
          <w:fldChar w:fldCharType="end"/>
        </w:r>
      </w:p>
    </w:sdtContent>
  </w:sdt>
  <w:p w14:paraId="07CEC693" w14:textId="77777777" w:rsidR="00E470C3" w:rsidRDefault="00E470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1F61E" w14:textId="6AF32A20" w:rsidR="00E470C3" w:rsidRDefault="00E470C3">
    <w:pPr>
      <w:pStyle w:val="Header"/>
      <w:jc w:val="center"/>
    </w:pPr>
  </w:p>
  <w:p w14:paraId="4E1883A9" w14:textId="77777777" w:rsidR="00C73DDC" w:rsidRDefault="00C73DD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1AC680C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E26685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BD89B8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F5EC93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26C02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  <w:cs w:val="0"/>
        <w:lang w:bidi="th-TH"/>
      </w:rPr>
    </w:lvl>
  </w:abstractNum>
  <w:abstractNum w:abstractNumId="5" w15:restartNumberingAfterBreak="0">
    <w:nsid w:val="FFFFFF81"/>
    <w:multiLevelType w:val="singleLevel"/>
    <w:tmpl w:val="DB0CF3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  <w:cs w:val="0"/>
        <w:lang w:bidi="th-TH"/>
      </w:rPr>
    </w:lvl>
  </w:abstractNum>
  <w:abstractNum w:abstractNumId="6" w15:restartNumberingAfterBreak="0">
    <w:nsid w:val="FFFFFF82"/>
    <w:multiLevelType w:val="singleLevel"/>
    <w:tmpl w:val="CBE0EA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  <w:cs w:val="0"/>
        <w:lang w:bidi="th-TH"/>
      </w:rPr>
    </w:lvl>
  </w:abstractNum>
  <w:abstractNum w:abstractNumId="7" w15:restartNumberingAfterBreak="0">
    <w:nsid w:val="FFFFFF83"/>
    <w:multiLevelType w:val="singleLevel"/>
    <w:tmpl w:val="2C5A075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cs w:val="0"/>
        <w:lang w:bidi="th-TH"/>
      </w:rPr>
    </w:lvl>
  </w:abstractNum>
  <w:abstractNum w:abstractNumId="8" w15:restartNumberingAfterBreak="0">
    <w:nsid w:val="FFFFFF88"/>
    <w:multiLevelType w:val="singleLevel"/>
    <w:tmpl w:val="49189E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B3E3A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s w:val="0"/>
        <w:lang w:bidi="th-TH"/>
      </w:rPr>
    </w:lvl>
  </w:abstractNum>
  <w:abstractNum w:abstractNumId="10" w15:restartNumberingAfterBreak="0">
    <w:nsid w:val="025240CA"/>
    <w:multiLevelType w:val="multilevel"/>
    <w:tmpl w:val="49083A4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(%2)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7962467"/>
    <w:multiLevelType w:val="hybridMultilevel"/>
    <w:tmpl w:val="EA401CBE"/>
    <w:lvl w:ilvl="0" w:tplc="FA3C6908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08CD56CF"/>
    <w:multiLevelType w:val="multilevel"/>
    <w:tmpl w:val="E02EFE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(%2)"/>
      <w:lvlJc w:val="left"/>
      <w:pPr>
        <w:ind w:left="792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09B80445"/>
    <w:multiLevelType w:val="hybridMultilevel"/>
    <w:tmpl w:val="79E47CCE"/>
    <w:lvl w:ilvl="0" w:tplc="75887146">
      <w:start w:val="1"/>
      <w:numFmt w:val="thaiLetters"/>
      <w:lvlText w:val="(%1)"/>
      <w:lvlJc w:val="left"/>
      <w:pPr>
        <w:ind w:left="2280" w:hanging="360"/>
      </w:pPr>
      <w:rPr>
        <w:rFonts w:ascii="Angsana New" w:eastAsia="Calibri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4" w15:restartNumberingAfterBreak="0">
    <w:nsid w:val="0A2319B0"/>
    <w:multiLevelType w:val="hybridMultilevel"/>
    <w:tmpl w:val="4836CE06"/>
    <w:lvl w:ilvl="0" w:tplc="4524E498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5" w15:restartNumberingAfterBreak="0">
    <w:nsid w:val="423E083C"/>
    <w:multiLevelType w:val="hybridMultilevel"/>
    <w:tmpl w:val="C8167942"/>
    <w:lvl w:ilvl="0" w:tplc="2E18BEBC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449300A1"/>
    <w:multiLevelType w:val="hybridMultilevel"/>
    <w:tmpl w:val="D3F628DC"/>
    <w:lvl w:ilvl="0" w:tplc="F4AC1DAC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7" w15:restartNumberingAfterBreak="0">
    <w:nsid w:val="481D4B11"/>
    <w:multiLevelType w:val="hybridMultilevel"/>
    <w:tmpl w:val="3FA624B6"/>
    <w:lvl w:ilvl="0" w:tplc="C61CA9D8">
      <w:start w:val="1"/>
      <w:numFmt w:val="decimal"/>
      <w:lvlText w:val="(%1)"/>
      <w:lvlJc w:val="left"/>
      <w:pPr>
        <w:ind w:left="18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8" w15:restartNumberingAfterBreak="0">
    <w:nsid w:val="542B47F0"/>
    <w:multiLevelType w:val="hybridMultilevel"/>
    <w:tmpl w:val="1E7E1090"/>
    <w:lvl w:ilvl="0" w:tplc="D5906BD4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96950E4"/>
    <w:multiLevelType w:val="hybridMultilevel"/>
    <w:tmpl w:val="ECD8D1D8"/>
    <w:lvl w:ilvl="0" w:tplc="1C50752E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59990A8E"/>
    <w:multiLevelType w:val="hybridMultilevel"/>
    <w:tmpl w:val="842E4756"/>
    <w:lvl w:ilvl="0" w:tplc="9762F772">
      <w:start w:val="1"/>
      <w:numFmt w:val="thaiLetters"/>
      <w:lvlText w:val="(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1" w15:restartNumberingAfterBreak="0">
    <w:nsid w:val="62EB2530"/>
    <w:multiLevelType w:val="hybridMultilevel"/>
    <w:tmpl w:val="F57091F8"/>
    <w:lvl w:ilvl="0" w:tplc="70421994">
      <w:start w:val="1"/>
      <w:numFmt w:val="decimal"/>
      <w:lvlText w:val="(%1)"/>
      <w:lvlJc w:val="left"/>
      <w:pPr>
        <w:ind w:left="1779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2499" w:hanging="360"/>
      </w:pPr>
    </w:lvl>
    <w:lvl w:ilvl="2" w:tplc="0409001B" w:tentative="1">
      <w:start w:val="1"/>
      <w:numFmt w:val="lowerRoman"/>
      <w:lvlText w:val="%3."/>
      <w:lvlJc w:val="right"/>
      <w:pPr>
        <w:ind w:left="3219" w:hanging="180"/>
      </w:pPr>
    </w:lvl>
    <w:lvl w:ilvl="3" w:tplc="0409000F" w:tentative="1">
      <w:start w:val="1"/>
      <w:numFmt w:val="decimal"/>
      <w:lvlText w:val="%4."/>
      <w:lvlJc w:val="left"/>
      <w:pPr>
        <w:ind w:left="3939" w:hanging="360"/>
      </w:pPr>
    </w:lvl>
    <w:lvl w:ilvl="4" w:tplc="04090019" w:tentative="1">
      <w:start w:val="1"/>
      <w:numFmt w:val="lowerLetter"/>
      <w:lvlText w:val="%5."/>
      <w:lvlJc w:val="left"/>
      <w:pPr>
        <w:ind w:left="4659" w:hanging="360"/>
      </w:pPr>
    </w:lvl>
    <w:lvl w:ilvl="5" w:tplc="0409001B" w:tentative="1">
      <w:start w:val="1"/>
      <w:numFmt w:val="lowerRoman"/>
      <w:lvlText w:val="%6."/>
      <w:lvlJc w:val="right"/>
      <w:pPr>
        <w:ind w:left="5379" w:hanging="180"/>
      </w:pPr>
    </w:lvl>
    <w:lvl w:ilvl="6" w:tplc="0409000F" w:tentative="1">
      <w:start w:val="1"/>
      <w:numFmt w:val="decimal"/>
      <w:lvlText w:val="%7."/>
      <w:lvlJc w:val="left"/>
      <w:pPr>
        <w:ind w:left="6099" w:hanging="360"/>
      </w:pPr>
    </w:lvl>
    <w:lvl w:ilvl="7" w:tplc="04090019" w:tentative="1">
      <w:start w:val="1"/>
      <w:numFmt w:val="lowerLetter"/>
      <w:lvlText w:val="%8."/>
      <w:lvlJc w:val="left"/>
      <w:pPr>
        <w:ind w:left="6819" w:hanging="360"/>
      </w:pPr>
    </w:lvl>
    <w:lvl w:ilvl="8" w:tplc="0409001B" w:tentative="1">
      <w:start w:val="1"/>
      <w:numFmt w:val="lowerRoman"/>
      <w:lvlText w:val="%9."/>
      <w:lvlJc w:val="right"/>
      <w:pPr>
        <w:ind w:left="7539" w:hanging="180"/>
      </w:pPr>
    </w:lvl>
  </w:abstractNum>
  <w:abstractNum w:abstractNumId="22" w15:restartNumberingAfterBreak="0">
    <w:nsid w:val="654C6AED"/>
    <w:multiLevelType w:val="hybridMultilevel"/>
    <w:tmpl w:val="D548E668"/>
    <w:lvl w:ilvl="0" w:tplc="65784C56">
      <w:start w:val="1"/>
      <w:numFmt w:val="decimal"/>
      <w:lvlText w:val="(%1)"/>
      <w:lvlJc w:val="left"/>
      <w:pPr>
        <w:ind w:left="181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6B2D7DC5"/>
    <w:multiLevelType w:val="hybridMultilevel"/>
    <w:tmpl w:val="F6445634"/>
    <w:lvl w:ilvl="0" w:tplc="B6EE4E7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B3C1AAA"/>
    <w:multiLevelType w:val="hybridMultilevel"/>
    <w:tmpl w:val="8B4A155A"/>
    <w:lvl w:ilvl="0" w:tplc="6818E1D6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784D7E45"/>
    <w:multiLevelType w:val="hybridMultilevel"/>
    <w:tmpl w:val="6BC28062"/>
    <w:lvl w:ilvl="0" w:tplc="3EA0EF28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7B2B708A"/>
    <w:multiLevelType w:val="hybridMultilevel"/>
    <w:tmpl w:val="471080C8"/>
    <w:lvl w:ilvl="0" w:tplc="04090011">
      <w:start w:val="1"/>
      <w:numFmt w:val="decimal"/>
      <w:lvlText w:val="%1)"/>
      <w:lvlJc w:val="left"/>
      <w:pPr>
        <w:ind w:left="270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425" w:hanging="360"/>
      </w:pPr>
    </w:lvl>
    <w:lvl w:ilvl="2" w:tplc="0409001B" w:tentative="1">
      <w:start w:val="1"/>
      <w:numFmt w:val="lowerRoman"/>
      <w:lvlText w:val="%3."/>
      <w:lvlJc w:val="right"/>
      <w:pPr>
        <w:ind w:left="4145" w:hanging="180"/>
      </w:pPr>
    </w:lvl>
    <w:lvl w:ilvl="3" w:tplc="0409000F" w:tentative="1">
      <w:start w:val="1"/>
      <w:numFmt w:val="decimal"/>
      <w:lvlText w:val="%4."/>
      <w:lvlJc w:val="left"/>
      <w:pPr>
        <w:ind w:left="4865" w:hanging="360"/>
      </w:pPr>
    </w:lvl>
    <w:lvl w:ilvl="4" w:tplc="04090019" w:tentative="1">
      <w:start w:val="1"/>
      <w:numFmt w:val="lowerLetter"/>
      <w:lvlText w:val="%5."/>
      <w:lvlJc w:val="left"/>
      <w:pPr>
        <w:ind w:left="5585" w:hanging="360"/>
      </w:pPr>
    </w:lvl>
    <w:lvl w:ilvl="5" w:tplc="0409001B" w:tentative="1">
      <w:start w:val="1"/>
      <w:numFmt w:val="lowerRoman"/>
      <w:lvlText w:val="%6."/>
      <w:lvlJc w:val="right"/>
      <w:pPr>
        <w:ind w:left="6305" w:hanging="180"/>
      </w:pPr>
    </w:lvl>
    <w:lvl w:ilvl="6" w:tplc="0409000F" w:tentative="1">
      <w:start w:val="1"/>
      <w:numFmt w:val="decimal"/>
      <w:lvlText w:val="%7."/>
      <w:lvlJc w:val="left"/>
      <w:pPr>
        <w:ind w:left="7025" w:hanging="360"/>
      </w:pPr>
    </w:lvl>
    <w:lvl w:ilvl="7" w:tplc="04090019" w:tentative="1">
      <w:start w:val="1"/>
      <w:numFmt w:val="lowerLetter"/>
      <w:lvlText w:val="%8."/>
      <w:lvlJc w:val="left"/>
      <w:pPr>
        <w:ind w:left="7745" w:hanging="360"/>
      </w:pPr>
    </w:lvl>
    <w:lvl w:ilvl="8" w:tplc="04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27" w15:restartNumberingAfterBreak="0">
    <w:nsid w:val="7B8F79F6"/>
    <w:multiLevelType w:val="hybridMultilevel"/>
    <w:tmpl w:val="B70034A6"/>
    <w:lvl w:ilvl="0" w:tplc="1A662A6C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703291798">
    <w:abstractNumId w:val="15"/>
  </w:num>
  <w:num w:numId="2" w16cid:durableId="56393332">
    <w:abstractNumId w:val="26"/>
  </w:num>
  <w:num w:numId="3" w16cid:durableId="1622375872">
    <w:abstractNumId w:val="22"/>
  </w:num>
  <w:num w:numId="4" w16cid:durableId="411777899">
    <w:abstractNumId w:val="24"/>
  </w:num>
  <w:num w:numId="5" w16cid:durableId="1862011033">
    <w:abstractNumId w:val="17"/>
  </w:num>
  <w:num w:numId="6" w16cid:durableId="1634677747">
    <w:abstractNumId w:val="13"/>
  </w:num>
  <w:num w:numId="7" w16cid:durableId="1347096062">
    <w:abstractNumId w:val="27"/>
  </w:num>
  <w:num w:numId="8" w16cid:durableId="339939487">
    <w:abstractNumId w:val="19"/>
  </w:num>
  <w:num w:numId="9" w16cid:durableId="1280339819">
    <w:abstractNumId w:val="11"/>
  </w:num>
  <w:num w:numId="10" w16cid:durableId="473647628">
    <w:abstractNumId w:val="12"/>
  </w:num>
  <w:num w:numId="11" w16cid:durableId="1511946671">
    <w:abstractNumId w:val="10"/>
  </w:num>
  <w:num w:numId="12" w16cid:durableId="654258097">
    <w:abstractNumId w:val="9"/>
  </w:num>
  <w:num w:numId="13" w16cid:durableId="2024671857">
    <w:abstractNumId w:val="7"/>
  </w:num>
  <w:num w:numId="14" w16cid:durableId="1438064158">
    <w:abstractNumId w:val="6"/>
  </w:num>
  <w:num w:numId="15" w16cid:durableId="520899249">
    <w:abstractNumId w:val="5"/>
  </w:num>
  <w:num w:numId="16" w16cid:durableId="292100922">
    <w:abstractNumId w:val="4"/>
  </w:num>
  <w:num w:numId="17" w16cid:durableId="269509974">
    <w:abstractNumId w:val="8"/>
  </w:num>
  <w:num w:numId="18" w16cid:durableId="54357730">
    <w:abstractNumId w:val="3"/>
  </w:num>
  <w:num w:numId="19" w16cid:durableId="109982693">
    <w:abstractNumId w:val="2"/>
  </w:num>
  <w:num w:numId="20" w16cid:durableId="1713847106">
    <w:abstractNumId w:val="1"/>
  </w:num>
  <w:num w:numId="21" w16cid:durableId="665088499">
    <w:abstractNumId w:val="0"/>
  </w:num>
  <w:num w:numId="22" w16cid:durableId="753550606">
    <w:abstractNumId w:val="18"/>
  </w:num>
  <w:num w:numId="23" w16cid:durableId="1601372667">
    <w:abstractNumId w:val="23"/>
  </w:num>
  <w:num w:numId="24" w16cid:durableId="554202985">
    <w:abstractNumId w:val="20"/>
  </w:num>
  <w:num w:numId="25" w16cid:durableId="1095125904">
    <w:abstractNumId w:val="21"/>
  </w:num>
  <w:num w:numId="26" w16cid:durableId="690304452">
    <w:abstractNumId w:val="25"/>
  </w:num>
  <w:num w:numId="27" w16cid:durableId="1261136053">
    <w:abstractNumId w:val="14"/>
  </w:num>
  <w:num w:numId="28" w16cid:durableId="15379348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4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B39"/>
    <w:rsid w:val="000022E4"/>
    <w:rsid w:val="00002406"/>
    <w:rsid w:val="00002BB1"/>
    <w:rsid w:val="0000306B"/>
    <w:rsid w:val="000040CA"/>
    <w:rsid w:val="00004808"/>
    <w:rsid w:val="00004DD7"/>
    <w:rsid w:val="00006864"/>
    <w:rsid w:val="0000757D"/>
    <w:rsid w:val="000075FA"/>
    <w:rsid w:val="00010196"/>
    <w:rsid w:val="00010603"/>
    <w:rsid w:val="0001123B"/>
    <w:rsid w:val="00011386"/>
    <w:rsid w:val="00020AEA"/>
    <w:rsid w:val="00022941"/>
    <w:rsid w:val="000232BF"/>
    <w:rsid w:val="000233F0"/>
    <w:rsid w:val="000246D9"/>
    <w:rsid w:val="00025545"/>
    <w:rsid w:val="000257DF"/>
    <w:rsid w:val="00026886"/>
    <w:rsid w:val="00027310"/>
    <w:rsid w:val="00027C59"/>
    <w:rsid w:val="00030DF5"/>
    <w:rsid w:val="00031A1D"/>
    <w:rsid w:val="00031A23"/>
    <w:rsid w:val="000330F2"/>
    <w:rsid w:val="00034725"/>
    <w:rsid w:val="00034BBD"/>
    <w:rsid w:val="00034C8C"/>
    <w:rsid w:val="000354E5"/>
    <w:rsid w:val="00037D0B"/>
    <w:rsid w:val="00040E2D"/>
    <w:rsid w:val="00041C98"/>
    <w:rsid w:val="00043A57"/>
    <w:rsid w:val="0004591B"/>
    <w:rsid w:val="00045CC2"/>
    <w:rsid w:val="00052934"/>
    <w:rsid w:val="00054C88"/>
    <w:rsid w:val="000565C4"/>
    <w:rsid w:val="00056B46"/>
    <w:rsid w:val="00056F9C"/>
    <w:rsid w:val="00061FC6"/>
    <w:rsid w:val="00062303"/>
    <w:rsid w:val="00062444"/>
    <w:rsid w:val="00062781"/>
    <w:rsid w:val="0006296D"/>
    <w:rsid w:val="000637F4"/>
    <w:rsid w:val="00063931"/>
    <w:rsid w:val="000639A7"/>
    <w:rsid w:val="00063F6F"/>
    <w:rsid w:val="00065938"/>
    <w:rsid w:val="0006722C"/>
    <w:rsid w:val="000673E5"/>
    <w:rsid w:val="00067ECE"/>
    <w:rsid w:val="000709E3"/>
    <w:rsid w:val="0007285A"/>
    <w:rsid w:val="00072DFA"/>
    <w:rsid w:val="0007514B"/>
    <w:rsid w:val="00075219"/>
    <w:rsid w:val="00075951"/>
    <w:rsid w:val="000759D5"/>
    <w:rsid w:val="00076A63"/>
    <w:rsid w:val="00080D0B"/>
    <w:rsid w:val="00080E68"/>
    <w:rsid w:val="00081C33"/>
    <w:rsid w:val="00082197"/>
    <w:rsid w:val="00082451"/>
    <w:rsid w:val="00082844"/>
    <w:rsid w:val="00082D21"/>
    <w:rsid w:val="00082E5B"/>
    <w:rsid w:val="00082EE6"/>
    <w:rsid w:val="000839F9"/>
    <w:rsid w:val="00084554"/>
    <w:rsid w:val="00084CFE"/>
    <w:rsid w:val="000859A4"/>
    <w:rsid w:val="00085E1C"/>
    <w:rsid w:val="0008709A"/>
    <w:rsid w:val="0008710D"/>
    <w:rsid w:val="0009024B"/>
    <w:rsid w:val="00091B2F"/>
    <w:rsid w:val="00091BC8"/>
    <w:rsid w:val="00091D5B"/>
    <w:rsid w:val="00091D94"/>
    <w:rsid w:val="000920B3"/>
    <w:rsid w:val="000931C8"/>
    <w:rsid w:val="000933CF"/>
    <w:rsid w:val="00094183"/>
    <w:rsid w:val="000941CB"/>
    <w:rsid w:val="00094E22"/>
    <w:rsid w:val="00096244"/>
    <w:rsid w:val="000965CC"/>
    <w:rsid w:val="000A1537"/>
    <w:rsid w:val="000A1956"/>
    <w:rsid w:val="000A29B9"/>
    <w:rsid w:val="000A4B30"/>
    <w:rsid w:val="000A57EB"/>
    <w:rsid w:val="000A7756"/>
    <w:rsid w:val="000B2433"/>
    <w:rsid w:val="000B4DA8"/>
    <w:rsid w:val="000B4EB0"/>
    <w:rsid w:val="000B7810"/>
    <w:rsid w:val="000B7A53"/>
    <w:rsid w:val="000C088B"/>
    <w:rsid w:val="000C2D7D"/>
    <w:rsid w:val="000C306E"/>
    <w:rsid w:val="000C3442"/>
    <w:rsid w:val="000C489A"/>
    <w:rsid w:val="000C5576"/>
    <w:rsid w:val="000C59C0"/>
    <w:rsid w:val="000C7138"/>
    <w:rsid w:val="000D088C"/>
    <w:rsid w:val="000D1563"/>
    <w:rsid w:val="000D25ED"/>
    <w:rsid w:val="000D2C6E"/>
    <w:rsid w:val="000D3D81"/>
    <w:rsid w:val="000D40BE"/>
    <w:rsid w:val="000D5114"/>
    <w:rsid w:val="000D5323"/>
    <w:rsid w:val="000D57F8"/>
    <w:rsid w:val="000D6306"/>
    <w:rsid w:val="000D63A8"/>
    <w:rsid w:val="000D6B07"/>
    <w:rsid w:val="000D72C6"/>
    <w:rsid w:val="000D7730"/>
    <w:rsid w:val="000D7FA2"/>
    <w:rsid w:val="000E0663"/>
    <w:rsid w:val="000E241D"/>
    <w:rsid w:val="000E3C71"/>
    <w:rsid w:val="000E539C"/>
    <w:rsid w:val="000E5944"/>
    <w:rsid w:val="000F0A82"/>
    <w:rsid w:val="000F140F"/>
    <w:rsid w:val="000F2B24"/>
    <w:rsid w:val="000F2E9D"/>
    <w:rsid w:val="000F366C"/>
    <w:rsid w:val="000F3B08"/>
    <w:rsid w:val="000F6862"/>
    <w:rsid w:val="000F6D67"/>
    <w:rsid w:val="000F757E"/>
    <w:rsid w:val="0010187B"/>
    <w:rsid w:val="00101ABB"/>
    <w:rsid w:val="00101ED4"/>
    <w:rsid w:val="00102F55"/>
    <w:rsid w:val="00103FC4"/>
    <w:rsid w:val="00104654"/>
    <w:rsid w:val="00107FD0"/>
    <w:rsid w:val="00110F7A"/>
    <w:rsid w:val="0011176F"/>
    <w:rsid w:val="00111E4F"/>
    <w:rsid w:val="001129A8"/>
    <w:rsid w:val="00113BD4"/>
    <w:rsid w:val="00115DCE"/>
    <w:rsid w:val="0011611B"/>
    <w:rsid w:val="00120A63"/>
    <w:rsid w:val="00120C6F"/>
    <w:rsid w:val="001219B8"/>
    <w:rsid w:val="00121A5B"/>
    <w:rsid w:val="0012376C"/>
    <w:rsid w:val="00124720"/>
    <w:rsid w:val="00126015"/>
    <w:rsid w:val="0012696F"/>
    <w:rsid w:val="001300A9"/>
    <w:rsid w:val="00131BB1"/>
    <w:rsid w:val="001335A3"/>
    <w:rsid w:val="00133CAF"/>
    <w:rsid w:val="0013432B"/>
    <w:rsid w:val="00135F08"/>
    <w:rsid w:val="001369C3"/>
    <w:rsid w:val="00136ADF"/>
    <w:rsid w:val="00136E45"/>
    <w:rsid w:val="0013734C"/>
    <w:rsid w:val="0014189E"/>
    <w:rsid w:val="00141EA3"/>
    <w:rsid w:val="0014210A"/>
    <w:rsid w:val="00143339"/>
    <w:rsid w:val="00144C7B"/>
    <w:rsid w:val="00145D70"/>
    <w:rsid w:val="00145DD8"/>
    <w:rsid w:val="00150BC2"/>
    <w:rsid w:val="00151ABF"/>
    <w:rsid w:val="001536FB"/>
    <w:rsid w:val="001562BC"/>
    <w:rsid w:val="00156637"/>
    <w:rsid w:val="00157242"/>
    <w:rsid w:val="00161049"/>
    <w:rsid w:val="00162E20"/>
    <w:rsid w:val="00162FCB"/>
    <w:rsid w:val="001646C7"/>
    <w:rsid w:val="00165E82"/>
    <w:rsid w:val="001666E2"/>
    <w:rsid w:val="00166755"/>
    <w:rsid w:val="00170D7B"/>
    <w:rsid w:val="001713F5"/>
    <w:rsid w:val="0017274F"/>
    <w:rsid w:val="00173D00"/>
    <w:rsid w:val="00175800"/>
    <w:rsid w:val="00177756"/>
    <w:rsid w:val="00177DDB"/>
    <w:rsid w:val="00180148"/>
    <w:rsid w:val="001805DB"/>
    <w:rsid w:val="001815DA"/>
    <w:rsid w:val="00181A55"/>
    <w:rsid w:val="00181FB0"/>
    <w:rsid w:val="0018338F"/>
    <w:rsid w:val="00183D57"/>
    <w:rsid w:val="001840D7"/>
    <w:rsid w:val="001850A6"/>
    <w:rsid w:val="001855E6"/>
    <w:rsid w:val="00186C36"/>
    <w:rsid w:val="001873BE"/>
    <w:rsid w:val="00190E46"/>
    <w:rsid w:val="00191B31"/>
    <w:rsid w:val="0019295C"/>
    <w:rsid w:val="00193928"/>
    <w:rsid w:val="00194657"/>
    <w:rsid w:val="00194C45"/>
    <w:rsid w:val="001950CB"/>
    <w:rsid w:val="0019572E"/>
    <w:rsid w:val="00196543"/>
    <w:rsid w:val="001965A7"/>
    <w:rsid w:val="00197357"/>
    <w:rsid w:val="001A071C"/>
    <w:rsid w:val="001A3666"/>
    <w:rsid w:val="001A4D0B"/>
    <w:rsid w:val="001A567A"/>
    <w:rsid w:val="001A5F25"/>
    <w:rsid w:val="001B05A9"/>
    <w:rsid w:val="001B151C"/>
    <w:rsid w:val="001B18DB"/>
    <w:rsid w:val="001B24B7"/>
    <w:rsid w:val="001B2A86"/>
    <w:rsid w:val="001B2AA9"/>
    <w:rsid w:val="001B3E6C"/>
    <w:rsid w:val="001B3F22"/>
    <w:rsid w:val="001B3F82"/>
    <w:rsid w:val="001B5644"/>
    <w:rsid w:val="001B5670"/>
    <w:rsid w:val="001B56E4"/>
    <w:rsid w:val="001B576A"/>
    <w:rsid w:val="001B5D51"/>
    <w:rsid w:val="001B5F6B"/>
    <w:rsid w:val="001B64DA"/>
    <w:rsid w:val="001B6621"/>
    <w:rsid w:val="001B7E32"/>
    <w:rsid w:val="001C188B"/>
    <w:rsid w:val="001C2C16"/>
    <w:rsid w:val="001C33CB"/>
    <w:rsid w:val="001C37F7"/>
    <w:rsid w:val="001C4315"/>
    <w:rsid w:val="001C7D25"/>
    <w:rsid w:val="001D0B32"/>
    <w:rsid w:val="001D1BF9"/>
    <w:rsid w:val="001D2DC3"/>
    <w:rsid w:val="001D384C"/>
    <w:rsid w:val="001D3F9B"/>
    <w:rsid w:val="001D4744"/>
    <w:rsid w:val="001D514F"/>
    <w:rsid w:val="001D5694"/>
    <w:rsid w:val="001D7288"/>
    <w:rsid w:val="001E01C4"/>
    <w:rsid w:val="001E06FF"/>
    <w:rsid w:val="001E0C5A"/>
    <w:rsid w:val="001E1F34"/>
    <w:rsid w:val="001E2909"/>
    <w:rsid w:val="001E3348"/>
    <w:rsid w:val="001E39B4"/>
    <w:rsid w:val="001E3DEC"/>
    <w:rsid w:val="001E513E"/>
    <w:rsid w:val="001E51C2"/>
    <w:rsid w:val="001E54E4"/>
    <w:rsid w:val="001E5998"/>
    <w:rsid w:val="001E6B95"/>
    <w:rsid w:val="001F0292"/>
    <w:rsid w:val="001F0D3B"/>
    <w:rsid w:val="001F11CC"/>
    <w:rsid w:val="001F184A"/>
    <w:rsid w:val="001F18C1"/>
    <w:rsid w:val="001F1F60"/>
    <w:rsid w:val="001F4223"/>
    <w:rsid w:val="001F442F"/>
    <w:rsid w:val="001F5289"/>
    <w:rsid w:val="00200605"/>
    <w:rsid w:val="00200BF9"/>
    <w:rsid w:val="0020202C"/>
    <w:rsid w:val="002025AA"/>
    <w:rsid w:val="0020385F"/>
    <w:rsid w:val="00203B1C"/>
    <w:rsid w:val="00203E41"/>
    <w:rsid w:val="00207AE6"/>
    <w:rsid w:val="00207DA6"/>
    <w:rsid w:val="00210637"/>
    <w:rsid w:val="00210924"/>
    <w:rsid w:val="002121DE"/>
    <w:rsid w:val="002135F6"/>
    <w:rsid w:val="0021389A"/>
    <w:rsid w:val="00213FCB"/>
    <w:rsid w:val="002140E3"/>
    <w:rsid w:val="00215D74"/>
    <w:rsid w:val="002168B3"/>
    <w:rsid w:val="00216C8B"/>
    <w:rsid w:val="00217EA5"/>
    <w:rsid w:val="0022071A"/>
    <w:rsid w:val="002210AF"/>
    <w:rsid w:val="0022380E"/>
    <w:rsid w:val="002243A9"/>
    <w:rsid w:val="002244D6"/>
    <w:rsid w:val="002257BE"/>
    <w:rsid w:val="0022758C"/>
    <w:rsid w:val="00227ABD"/>
    <w:rsid w:val="00227AEB"/>
    <w:rsid w:val="00231CF8"/>
    <w:rsid w:val="002320DB"/>
    <w:rsid w:val="0023297B"/>
    <w:rsid w:val="00234620"/>
    <w:rsid w:val="00234966"/>
    <w:rsid w:val="00235B80"/>
    <w:rsid w:val="0024084A"/>
    <w:rsid w:val="002412A0"/>
    <w:rsid w:val="00241FF4"/>
    <w:rsid w:val="002422AB"/>
    <w:rsid w:val="002422DA"/>
    <w:rsid w:val="00244788"/>
    <w:rsid w:val="0024599B"/>
    <w:rsid w:val="00245E02"/>
    <w:rsid w:val="00250627"/>
    <w:rsid w:val="00252270"/>
    <w:rsid w:val="002526A7"/>
    <w:rsid w:val="00252E02"/>
    <w:rsid w:val="002540AF"/>
    <w:rsid w:val="002559DA"/>
    <w:rsid w:val="00255C74"/>
    <w:rsid w:val="002609AA"/>
    <w:rsid w:val="002609BA"/>
    <w:rsid w:val="00262C05"/>
    <w:rsid w:val="002631AF"/>
    <w:rsid w:val="00267F3C"/>
    <w:rsid w:val="00267F7D"/>
    <w:rsid w:val="00272AB4"/>
    <w:rsid w:val="00272FA4"/>
    <w:rsid w:val="00273147"/>
    <w:rsid w:val="0027345B"/>
    <w:rsid w:val="00273FB9"/>
    <w:rsid w:val="00274DBC"/>
    <w:rsid w:val="0027585B"/>
    <w:rsid w:val="00275E47"/>
    <w:rsid w:val="00276E53"/>
    <w:rsid w:val="002800AC"/>
    <w:rsid w:val="00280624"/>
    <w:rsid w:val="00280E86"/>
    <w:rsid w:val="00281920"/>
    <w:rsid w:val="00282D86"/>
    <w:rsid w:val="0028577D"/>
    <w:rsid w:val="00286223"/>
    <w:rsid w:val="0028759C"/>
    <w:rsid w:val="002877DB"/>
    <w:rsid w:val="00287B4A"/>
    <w:rsid w:val="00290AEA"/>
    <w:rsid w:val="00290C08"/>
    <w:rsid w:val="00291D8D"/>
    <w:rsid w:val="00291FE6"/>
    <w:rsid w:val="00292BF6"/>
    <w:rsid w:val="00293036"/>
    <w:rsid w:val="00293AE2"/>
    <w:rsid w:val="00293D6A"/>
    <w:rsid w:val="00293E63"/>
    <w:rsid w:val="00294493"/>
    <w:rsid w:val="002946D7"/>
    <w:rsid w:val="002969DE"/>
    <w:rsid w:val="002A0680"/>
    <w:rsid w:val="002A198F"/>
    <w:rsid w:val="002A1E07"/>
    <w:rsid w:val="002A22AA"/>
    <w:rsid w:val="002A252D"/>
    <w:rsid w:val="002A2EFC"/>
    <w:rsid w:val="002A3AEE"/>
    <w:rsid w:val="002A49CA"/>
    <w:rsid w:val="002A501A"/>
    <w:rsid w:val="002A539C"/>
    <w:rsid w:val="002A6CCF"/>
    <w:rsid w:val="002A6FAB"/>
    <w:rsid w:val="002A7026"/>
    <w:rsid w:val="002A744E"/>
    <w:rsid w:val="002A79F7"/>
    <w:rsid w:val="002A7A61"/>
    <w:rsid w:val="002A7CE8"/>
    <w:rsid w:val="002B2F72"/>
    <w:rsid w:val="002B6597"/>
    <w:rsid w:val="002B7787"/>
    <w:rsid w:val="002B7BC0"/>
    <w:rsid w:val="002B7C69"/>
    <w:rsid w:val="002C0235"/>
    <w:rsid w:val="002C056A"/>
    <w:rsid w:val="002C08DF"/>
    <w:rsid w:val="002C210E"/>
    <w:rsid w:val="002C257F"/>
    <w:rsid w:val="002C25F6"/>
    <w:rsid w:val="002C279C"/>
    <w:rsid w:val="002C2E1C"/>
    <w:rsid w:val="002C444C"/>
    <w:rsid w:val="002C4DD8"/>
    <w:rsid w:val="002C59EC"/>
    <w:rsid w:val="002C5F7B"/>
    <w:rsid w:val="002C7170"/>
    <w:rsid w:val="002C74C3"/>
    <w:rsid w:val="002C7619"/>
    <w:rsid w:val="002D32DF"/>
    <w:rsid w:val="002D392F"/>
    <w:rsid w:val="002D3D7D"/>
    <w:rsid w:val="002D68B6"/>
    <w:rsid w:val="002D7784"/>
    <w:rsid w:val="002D77B2"/>
    <w:rsid w:val="002D78D4"/>
    <w:rsid w:val="002E0435"/>
    <w:rsid w:val="002E25DE"/>
    <w:rsid w:val="002E2D20"/>
    <w:rsid w:val="002E46AE"/>
    <w:rsid w:val="002E5950"/>
    <w:rsid w:val="002E74CE"/>
    <w:rsid w:val="002F015A"/>
    <w:rsid w:val="002F0FCF"/>
    <w:rsid w:val="002F1557"/>
    <w:rsid w:val="002F3E3C"/>
    <w:rsid w:val="002F3F64"/>
    <w:rsid w:val="002F655E"/>
    <w:rsid w:val="002F668F"/>
    <w:rsid w:val="002F6D33"/>
    <w:rsid w:val="002F7D7C"/>
    <w:rsid w:val="003005AD"/>
    <w:rsid w:val="00301079"/>
    <w:rsid w:val="00302784"/>
    <w:rsid w:val="00302D0D"/>
    <w:rsid w:val="0030447A"/>
    <w:rsid w:val="00305983"/>
    <w:rsid w:val="003077B9"/>
    <w:rsid w:val="00312CE6"/>
    <w:rsid w:val="00312E9B"/>
    <w:rsid w:val="003130AF"/>
    <w:rsid w:val="00313148"/>
    <w:rsid w:val="00313C72"/>
    <w:rsid w:val="00314A48"/>
    <w:rsid w:val="003155E4"/>
    <w:rsid w:val="00315E71"/>
    <w:rsid w:val="003165DD"/>
    <w:rsid w:val="00317827"/>
    <w:rsid w:val="003207E9"/>
    <w:rsid w:val="00320CBE"/>
    <w:rsid w:val="0032291B"/>
    <w:rsid w:val="00323397"/>
    <w:rsid w:val="00323C96"/>
    <w:rsid w:val="00324CF0"/>
    <w:rsid w:val="00324F5B"/>
    <w:rsid w:val="00325259"/>
    <w:rsid w:val="0032574D"/>
    <w:rsid w:val="00326086"/>
    <w:rsid w:val="003270F6"/>
    <w:rsid w:val="00327E8B"/>
    <w:rsid w:val="00327F23"/>
    <w:rsid w:val="00330AFF"/>
    <w:rsid w:val="00330DEF"/>
    <w:rsid w:val="0033180D"/>
    <w:rsid w:val="0033287A"/>
    <w:rsid w:val="003338E7"/>
    <w:rsid w:val="003343E6"/>
    <w:rsid w:val="00334DC4"/>
    <w:rsid w:val="003357E2"/>
    <w:rsid w:val="00337966"/>
    <w:rsid w:val="00337FB5"/>
    <w:rsid w:val="0034067A"/>
    <w:rsid w:val="0034413E"/>
    <w:rsid w:val="0034443D"/>
    <w:rsid w:val="00345816"/>
    <w:rsid w:val="00345C63"/>
    <w:rsid w:val="00347D04"/>
    <w:rsid w:val="00347EB9"/>
    <w:rsid w:val="00350D61"/>
    <w:rsid w:val="0035115B"/>
    <w:rsid w:val="00351622"/>
    <w:rsid w:val="0035194A"/>
    <w:rsid w:val="0035320B"/>
    <w:rsid w:val="0035341D"/>
    <w:rsid w:val="0035396C"/>
    <w:rsid w:val="00353F34"/>
    <w:rsid w:val="00357B56"/>
    <w:rsid w:val="00357DA6"/>
    <w:rsid w:val="00360CB4"/>
    <w:rsid w:val="0036194F"/>
    <w:rsid w:val="00361BCC"/>
    <w:rsid w:val="00361D9B"/>
    <w:rsid w:val="003623A8"/>
    <w:rsid w:val="0036400A"/>
    <w:rsid w:val="00364247"/>
    <w:rsid w:val="00364A6F"/>
    <w:rsid w:val="00366C05"/>
    <w:rsid w:val="00367E3C"/>
    <w:rsid w:val="003700DF"/>
    <w:rsid w:val="00370B23"/>
    <w:rsid w:val="00371221"/>
    <w:rsid w:val="00371EAF"/>
    <w:rsid w:val="00372522"/>
    <w:rsid w:val="00372FA7"/>
    <w:rsid w:val="00376024"/>
    <w:rsid w:val="00377026"/>
    <w:rsid w:val="00377F4F"/>
    <w:rsid w:val="00377FB8"/>
    <w:rsid w:val="00381294"/>
    <w:rsid w:val="003812BA"/>
    <w:rsid w:val="00383234"/>
    <w:rsid w:val="003838AC"/>
    <w:rsid w:val="00383CAE"/>
    <w:rsid w:val="00386771"/>
    <w:rsid w:val="00387810"/>
    <w:rsid w:val="00387CAD"/>
    <w:rsid w:val="00387DA5"/>
    <w:rsid w:val="00390F1E"/>
    <w:rsid w:val="003935EF"/>
    <w:rsid w:val="00394029"/>
    <w:rsid w:val="00394216"/>
    <w:rsid w:val="0039629C"/>
    <w:rsid w:val="003966EC"/>
    <w:rsid w:val="003978CC"/>
    <w:rsid w:val="003A10B9"/>
    <w:rsid w:val="003A154F"/>
    <w:rsid w:val="003A1CCE"/>
    <w:rsid w:val="003A27B2"/>
    <w:rsid w:val="003A2DF5"/>
    <w:rsid w:val="003A301E"/>
    <w:rsid w:val="003A4BB8"/>
    <w:rsid w:val="003A7338"/>
    <w:rsid w:val="003A757A"/>
    <w:rsid w:val="003A76D0"/>
    <w:rsid w:val="003A7D0E"/>
    <w:rsid w:val="003B036A"/>
    <w:rsid w:val="003B0BA6"/>
    <w:rsid w:val="003B377F"/>
    <w:rsid w:val="003B4C04"/>
    <w:rsid w:val="003B6CF0"/>
    <w:rsid w:val="003B7167"/>
    <w:rsid w:val="003C0191"/>
    <w:rsid w:val="003C14F6"/>
    <w:rsid w:val="003C1C73"/>
    <w:rsid w:val="003C238E"/>
    <w:rsid w:val="003C2BEB"/>
    <w:rsid w:val="003C33EA"/>
    <w:rsid w:val="003C5A64"/>
    <w:rsid w:val="003C5C88"/>
    <w:rsid w:val="003C77C5"/>
    <w:rsid w:val="003D04D7"/>
    <w:rsid w:val="003D1005"/>
    <w:rsid w:val="003D10B5"/>
    <w:rsid w:val="003D3486"/>
    <w:rsid w:val="003D5EF8"/>
    <w:rsid w:val="003E2881"/>
    <w:rsid w:val="003E2D13"/>
    <w:rsid w:val="003E32F5"/>
    <w:rsid w:val="003E52F2"/>
    <w:rsid w:val="003E5BC2"/>
    <w:rsid w:val="003E70D1"/>
    <w:rsid w:val="003F0DBB"/>
    <w:rsid w:val="003F2BD6"/>
    <w:rsid w:val="003F553B"/>
    <w:rsid w:val="003F5AE8"/>
    <w:rsid w:val="003F6E32"/>
    <w:rsid w:val="00400857"/>
    <w:rsid w:val="0040156A"/>
    <w:rsid w:val="00403817"/>
    <w:rsid w:val="00403BFF"/>
    <w:rsid w:val="00403EBF"/>
    <w:rsid w:val="00403FDD"/>
    <w:rsid w:val="00404C09"/>
    <w:rsid w:val="0040504C"/>
    <w:rsid w:val="0040586C"/>
    <w:rsid w:val="004061C8"/>
    <w:rsid w:val="00406B65"/>
    <w:rsid w:val="004106D2"/>
    <w:rsid w:val="00410C38"/>
    <w:rsid w:val="00413C58"/>
    <w:rsid w:val="00414CCE"/>
    <w:rsid w:val="00415864"/>
    <w:rsid w:val="00416B25"/>
    <w:rsid w:val="004200E4"/>
    <w:rsid w:val="00420675"/>
    <w:rsid w:val="00420EF4"/>
    <w:rsid w:val="0042214D"/>
    <w:rsid w:val="00424C8C"/>
    <w:rsid w:val="00424DFC"/>
    <w:rsid w:val="00427001"/>
    <w:rsid w:val="00427695"/>
    <w:rsid w:val="004276C0"/>
    <w:rsid w:val="004346D0"/>
    <w:rsid w:val="00434B87"/>
    <w:rsid w:val="00435D9F"/>
    <w:rsid w:val="00436CFD"/>
    <w:rsid w:val="00437644"/>
    <w:rsid w:val="00437BDC"/>
    <w:rsid w:val="004400B7"/>
    <w:rsid w:val="00440D65"/>
    <w:rsid w:val="00440E48"/>
    <w:rsid w:val="004414E2"/>
    <w:rsid w:val="00441B74"/>
    <w:rsid w:val="00443487"/>
    <w:rsid w:val="00443E1D"/>
    <w:rsid w:val="0044625D"/>
    <w:rsid w:val="00447002"/>
    <w:rsid w:val="0044742B"/>
    <w:rsid w:val="00447E1C"/>
    <w:rsid w:val="004504C0"/>
    <w:rsid w:val="004505F3"/>
    <w:rsid w:val="004517CF"/>
    <w:rsid w:val="004517F5"/>
    <w:rsid w:val="00451E9A"/>
    <w:rsid w:val="004526E4"/>
    <w:rsid w:val="004537C2"/>
    <w:rsid w:val="00453D35"/>
    <w:rsid w:val="00453FC6"/>
    <w:rsid w:val="00454FE9"/>
    <w:rsid w:val="0045549E"/>
    <w:rsid w:val="004556DB"/>
    <w:rsid w:val="004564A6"/>
    <w:rsid w:val="004568EF"/>
    <w:rsid w:val="00457797"/>
    <w:rsid w:val="00462322"/>
    <w:rsid w:val="004632CB"/>
    <w:rsid w:val="004637D3"/>
    <w:rsid w:val="00464DFB"/>
    <w:rsid w:val="0046523C"/>
    <w:rsid w:val="00466CBA"/>
    <w:rsid w:val="0046790B"/>
    <w:rsid w:val="0047165D"/>
    <w:rsid w:val="004723C0"/>
    <w:rsid w:val="00473DD8"/>
    <w:rsid w:val="0047596F"/>
    <w:rsid w:val="00476D79"/>
    <w:rsid w:val="00476EF4"/>
    <w:rsid w:val="00477083"/>
    <w:rsid w:val="004810C7"/>
    <w:rsid w:val="00481FC4"/>
    <w:rsid w:val="0048219B"/>
    <w:rsid w:val="004828AE"/>
    <w:rsid w:val="0048321C"/>
    <w:rsid w:val="0048373A"/>
    <w:rsid w:val="004838BD"/>
    <w:rsid w:val="00484510"/>
    <w:rsid w:val="00487099"/>
    <w:rsid w:val="0049002B"/>
    <w:rsid w:val="00490775"/>
    <w:rsid w:val="00491C4A"/>
    <w:rsid w:val="00492602"/>
    <w:rsid w:val="00493B98"/>
    <w:rsid w:val="004941DE"/>
    <w:rsid w:val="00494804"/>
    <w:rsid w:val="0049676A"/>
    <w:rsid w:val="00497ED3"/>
    <w:rsid w:val="004A0926"/>
    <w:rsid w:val="004A0AD3"/>
    <w:rsid w:val="004A15A7"/>
    <w:rsid w:val="004A1F0D"/>
    <w:rsid w:val="004A4BE6"/>
    <w:rsid w:val="004A51BA"/>
    <w:rsid w:val="004A691A"/>
    <w:rsid w:val="004A6ACE"/>
    <w:rsid w:val="004A7101"/>
    <w:rsid w:val="004A7CF1"/>
    <w:rsid w:val="004B2892"/>
    <w:rsid w:val="004B2B74"/>
    <w:rsid w:val="004B3365"/>
    <w:rsid w:val="004B3646"/>
    <w:rsid w:val="004B45E0"/>
    <w:rsid w:val="004B4A54"/>
    <w:rsid w:val="004B4C6B"/>
    <w:rsid w:val="004B5CF9"/>
    <w:rsid w:val="004B5CFA"/>
    <w:rsid w:val="004C03B6"/>
    <w:rsid w:val="004C2071"/>
    <w:rsid w:val="004C374D"/>
    <w:rsid w:val="004C3EDF"/>
    <w:rsid w:val="004C4018"/>
    <w:rsid w:val="004C49CC"/>
    <w:rsid w:val="004C4A71"/>
    <w:rsid w:val="004C523B"/>
    <w:rsid w:val="004C5CB2"/>
    <w:rsid w:val="004C5F45"/>
    <w:rsid w:val="004C65F8"/>
    <w:rsid w:val="004C6752"/>
    <w:rsid w:val="004D01C4"/>
    <w:rsid w:val="004E1B77"/>
    <w:rsid w:val="004E4198"/>
    <w:rsid w:val="004E4A69"/>
    <w:rsid w:val="004E6032"/>
    <w:rsid w:val="004E6589"/>
    <w:rsid w:val="004E6DCB"/>
    <w:rsid w:val="004F0525"/>
    <w:rsid w:val="004F0667"/>
    <w:rsid w:val="004F1DD0"/>
    <w:rsid w:val="004F1E09"/>
    <w:rsid w:val="004F2BFF"/>
    <w:rsid w:val="004F5953"/>
    <w:rsid w:val="004F791C"/>
    <w:rsid w:val="004F7BB5"/>
    <w:rsid w:val="00500773"/>
    <w:rsid w:val="0050182D"/>
    <w:rsid w:val="00502FFE"/>
    <w:rsid w:val="00503A79"/>
    <w:rsid w:val="00504056"/>
    <w:rsid w:val="005043BF"/>
    <w:rsid w:val="00504BBC"/>
    <w:rsid w:val="005054EE"/>
    <w:rsid w:val="0050577D"/>
    <w:rsid w:val="00505F02"/>
    <w:rsid w:val="00506961"/>
    <w:rsid w:val="005109B4"/>
    <w:rsid w:val="0051198D"/>
    <w:rsid w:val="005119C7"/>
    <w:rsid w:val="00512A4A"/>
    <w:rsid w:val="00512D45"/>
    <w:rsid w:val="00513EB5"/>
    <w:rsid w:val="00513F96"/>
    <w:rsid w:val="00514837"/>
    <w:rsid w:val="00514EC6"/>
    <w:rsid w:val="00515F41"/>
    <w:rsid w:val="00516910"/>
    <w:rsid w:val="00521428"/>
    <w:rsid w:val="0052259F"/>
    <w:rsid w:val="0052335E"/>
    <w:rsid w:val="00524E17"/>
    <w:rsid w:val="00525BC7"/>
    <w:rsid w:val="00525CE5"/>
    <w:rsid w:val="00525D4B"/>
    <w:rsid w:val="00526191"/>
    <w:rsid w:val="005261BD"/>
    <w:rsid w:val="005275A1"/>
    <w:rsid w:val="005303C8"/>
    <w:rsid w:val="00531CB8"/>
    <w:rsid w:val="005326C3"/>
    <w:rsid w:val="00532DCC"/>
    <w:rsid w:val="0053483B"/>
    <w:rsid w:val="005351BE"/>
    <w:rsid w:val="00535EEE"/>
    <w:rsid w:val="00540ADE"/>
    <w:rsid w:val="00541767"/>
    <w:rsid w:val="00543513"/>
    <w:rsid w:val="00543ABD"/>
    <w:rsid w:val="0054437B"/>
    <w:rsid w:val="00545792"/>
    <w:rsid w:val="0054649C"/>
    <w:rsid w:val="0055010A"/>
    <w:rsid w:val="0055186A"/>
    <w:rsid w:val="005520BD"/>
    <w:rsid w:val="00553088"/>
    <w:rsid w:val="0055311A"/>
    <w:rsid w:val="00553451"/>
    <w:rsid w:val="00553523"/>
    <w:rsid w:val="00554D03"/>
    <w:rsid w:val="0055574D"/>
    <w:rsid w:val="00560165"/>
    <w:rsid w:val="00560598"/>
    <w:rsid w:val="005608D3"/>
    <w:rsid w:val="00562F29"/>
    <w:rsid w:val="0056302D"/>
    <w:rsid w:val="005632BC"/>
    <w:rsid w:val="00563661"/>
    <w:rsid w:val="00564540"/>
    <w:rsid w:val="00565206"/>
    <w:rsid w:val="00567728"/>
    <w:rsid w:val="00567D08"/>
    <w:rsid w:val="00570044"/>
    <w:rsid w:val="00571F99"/>
    <w:rsid w:val="00572093"/>
    <w:rsid w:val="00572AA9"/>
    <w:rsid w:val="00573D45"/>
    <w:rsid w:val="0057413C"/>
    <w:rsid w:val="005743F6"/>
    <w:rsid w:val="005754CF"/>
    <w:rsid w:val="005760DA"/>
    <w:rsid w:val="00576A56"/>
    <w:rsid w:val="005777D6"/>
    <w:rsid w:val="005778A4"/>
    <w:rsid w:val="00577DB8"/>
    <w:rsid w:val="00577FD1"/>
    <w:rsid w:val="00581FD0"/>
    <w:rsid w:val="00582A4D"/>
    <w:rsid w:val="0058345E"/>
    <w:rsid w:val="00583945"/>
    <w:rsid w:val="005847FB"/>
    <w:rsid w:val="005848EF"/>
    <w:rsid w:val="00584B59"/>
    <w:rsid w:val="0058507D"/>
    <w:rsid w:val="00585CAD"/>
    <w:rsid w:val="005907AB"/>
    <w:rsid w:val="005921A5"/>
    <w:rsid w:val="00592CAE"/>
    <w:rsid w:val="00592F8C"/>
    <w:rsid w:val="00594E2A"/>
    <w:rsid w:val="0059527B"/>
    <w:rsid w:val="0059573F"/>
    <w:rsid w:val="00595BC8"/>
    <w:rsid w:val="00597B67"/>
    <w:rsid w:val="005A1557"/>
    <w:rsid w:val="005A1D9D"/>
    <w:rsid w:val="005A3873"/>
    <w:rsid w:val="005A4763"/>
    <w:rsid w:val="005A65DC"/>
    <w:rsid w:val="005B01B9"/>
    <w:rsid w:val="005B2586"/>
    <w:rsid w:val="005B2A81"/>
    <w:rsid w:val="005B2F26"/>
    <w:rsid w:val="005B4B7B"/>
    <w:rsid w:val="005B573B"/>
    <w:rsid w:val="005B5D0B"/>
    <w:rsid w:val="005B5E33"/>
    <w:rsid w:val="005B6276"/>
    <w:rsid w:val="005B6E00"/>
    <w:rsid w:val="005B785C"/>
    <w:rsid w:val="005C0BE7"/>
    <w:rsid w:val="005C0C96"/>
    <w:rsid w:val="005C2A65"/>
    <w:rsid w:val="005C345F"/>
    <w:rsid w:val="005C3FE9"/>
    <w:rsid w:val="005C5824"/>
    <w:rsid w:val="005C69FC"/>
    <w:rsid w:val="005C6EA0"/>
    <w:rsid w:val="005C71EA"/>
    <w:rsid w:val="005D0C06"/>
    <w:rsid w:val="005D1438"/>
    <w:rsid w:val="005D146C"/>
    <w:rsid w:val="005D17D2"/>
    <w:rsid w:val="005D5184"/>
    <w:rsid w:val="005D52C9"/>
    <w:rsid w:val="005D6257"/>
    <w:rsid w:val="005E1109"/>
    <w:rsid w:val="005E1306"/>
    <w:rsid w:val="005E176C"/>
    <w:rsid w:val="005E226B"/>
    <w:rsid w:val="005E33AF"/>
    <w:rsid w:val="005E38ED"/>
    <w:rsid w:val="005E45C4"/>
    <w:rsid w:val="005E4F61"/>
    <w:rsid w:val="005E5A82"/>
    <w:rsid w:val="005F2135"/>
    <w:rsid w:val="005F22D6"/>
    <w:rsid w:val="005F2E02"/>
    <w:rsid w:val="005F4832"/>
    <w:rsid w:val="005F4EC8"/>
    <w:rsid w:val="005F59AB"/>
    <w:rsid w:val="005F59BE"/>
    <w:rsid w:val="005F6E27"/>
    <w:rsid w:val="005F7534"/>
    <w:rsid w:val="00600386"/>
    <w:rsid w:val="00600D94"/>
    <w:rsid w:val="00601251"/>
    <w:rsid w:val="006019E0"/>
    <w:rsid w:val="006030C1"/>
    <w:rsid w:val="00603BD0"/>
    <w:rsid w:val="006041D8"/>
    <w:rsid w:val="00606947"/>
    <w:rsid w:val="006071AF"/>
    <w:rsid w:val="0060748A"/>
    <w:rsid w:val="00607B19"/>
    <w:rsid w:val="00610454"/>
    <w:rsid w:val="006111D4"/>
    <w:rsid w:val="006125B9"/>
    <w:rsid w:val="00612B6D"/>
    <w:rsid w:val="00613F4B"/>
    <w:rsid w:val="006151D1"/>
    <w:rsid w:val="00615472"/>
    <w:rsid w:val="00620306"/>
    <w:rsid w:val="00621D92"/>
    <w:rsid w:val="0062218D"/>
    <w:rsid w:val="00622746"/>
    <w:rsid w:val="0062372B"/>
    <w:rsid w:val="0062675E"/>
    <w:rsid w:val="00626A5B"/>
    <w:rsid w:val="00627401"/>
    <w:rsid w:val="00632D34"/>
    <w:rsid w:val="006332F1"/>
    <w:rsid w:val="00635705"/>
    <w:rsid w:val="00636A61"/>
    <w:rsid w:val="00637877"/>
    <w:rsid w:val="00637B11"/>
    <w:rsid w:val="006404A1"/>
    <w:rsid w:val="006406B0"/>
    <w:rsid w:val="00640C80"/>
    <w:rsid w:val="00640D76"/>
    <w:rsid w:val="00640E65"/>
    <w:rsid w:val="006414AA"/>
    <w:rsid w:val="00641903"/>
    <w:rsid w:val="00642501"/>
    <w:rsid w:val="006425BB"/>
    <w:rsid w:val="00642B08"/>
    <w:rsid w:val="006434E4"/>
    <w:rsid w:val="00644EEE"/>
    <w:rsid w:val="0064546C"/>
    <w:rsid w:val="00646A1E"/>
    <w:rsid w:val="00647AA0"/>
    <w:rsid w:val="00647B67"/>
    <w:rsid w:val="00647EE2"/>
    <w:rsid w:val="00650006"/>
    <w:rsid w:val="006502D4"/>
    <w:rsid w:val="00651152"/>
    <w:rsid w:val="00652086"/>
    <w:rsid w:val="00652F78"/>
    <w:rsid w:val="006533F3"/>
    <w:rsid w:val="006547D1"/>
    <w:rsid w:val="00655BBF"/>
    <w:rsid w:val="00655FE9"/>
    <w:rsid w:val="006560E7"/>
    <w:rsid w:val="0065672C"/>
    <w:rsid w:val="00656B5C"/>
    <w:rsid w:val="006579CF"/>
    <w:rsid w:val="006613E4"/>
    <w:rsid w:val="0066167E"/>
    <w:rsid w:val="006619BA"/>
    <w:rsid w:val="00661B1B"/>
    <w:rsid w:val="00663B27"/>
    <w:rsid w:val="00665114"/>
    <w:rsid w:val="0066516D"/>
    <w:rsid w:val="006654FD"/>
    <w:rsid w:val="006655A7"/>
    <w:rsid w:val="00665915"/>
    <w:rsid w:val="00665F12"/>
    <w:rsid w:val="00665F84"/>
    <w:rsid w:val="00666437"/>
    <w:rsid w:val="0066694D"/>
    <w:rsid w:val="00670063"/>
    <w:rsid w:val="006706AE"/>
    <w:rsid w:val="00671260"/>
    <w:rsid w:val="00671F9D"/>
    <w:rsid w:val="00673288"/>
    <w:rsid w:val="006768F8"/>
    <w:rsid w:val="006770A9"/>
    <w:rsid w:val="006779E1"/>
    <w:rsid w:val="00681D9B"/>
    <w:rsid w:val="00682506"/>
    <w:rsid w:val="00684DEA"/>
    <w:rsid w:val="00686AE8"/>
    <w:rsid w:val="00687A69"/>
    <w:rsid w:val="00687AE1"/>
    <w:rsid w:val="00693C60"/>
    <w:rsid w:val="00693F73"/>
    <w:rsid w:val="00695520"/>
    <w:rsid w:val="00695E60"/>
    <w:rsid w:val="006A0FC4"/>
    <w:rsid w:val="006A243E"/>
    <w:rsid w:val="006A3D45"/>
    <w:rsid w:val="006A4999"/>
    <w:rsid w:val="006A4A1F"/>
    <w:rsid w:val="006A5D35"/>
    <w:rsid w:val="006B0A08"/>
    <w:rsid w:val="006B2B51"/>
    <w:rsid w:val="006B2CFA"/>
    <w:rsid w:val="006B2E9A"/>
    <w:rsid w:val="006B3080"/>
    <w:rsid w:val="006B40C4"/>
    <w:rsid w:val="006B527F"/>
    <w:rsid w:val="006B6127"/>
    <w:rsid w:val="006B64EC"/>
    <w:rsid w:val="006B67E8"/>
    <w:rsid w:val="006B6E07"/>
    <w:rsid w:val="006C0068"/>
    <w:rsid w:val="006C100D"/>
    <w:rsid w:val="006C1E81"/>
    <w:rsid w:val="006C56FC"/>
    <w:rsid w:val="006C5853"/>
    <w:rsid w:val="006C7006"/>
    <w:rsid w:val="006C7457"/>
    <w:rsid w:val="006C7629"/>
    <w:rsid w:val="006D0781"/>
    <w:rsid w:val="006D13E9"/>
    <w:rsid w:val="006D3EF8"/>
    <w:rsid w:val="006D3FD8"/>
    <w:rsid w:val="006D61C1"/>
    <w:rsid w:val="006D6C76"/>
    <w:rsid w:val="006D77A8"/>
    <w:rsid w:val="006E155B"/>
    <w:rsid w:val="006E2034"/>
    <w:rsid w:val="006E268A"/>
    <w:rsid w:val="006E3FB5"/>
    <w:rsid w:val="006E4012"/>
    <w:rsid w:val="006E47DD"/>
    <w:rsid w:val="006E5761"/>
    <w:rsid w:val="006E5772"/>
    <w:rsid w:val="006E5B3B"/>
    <w:rsid w:val="006E6058"/>
    <w:rsid w:val="006F03AA"/>
    <w:rsid w:val="006F07F2"/>
    <w:rsid w:val="006F1057"/>
    <w:rsid w:val="006F126D"/>
    <w:rsid w:val="006F2131"/>
    <w:rsid w:val="006F2467"/>
    <w:rsid w:val="006F3780"/>
    <w:rsid w:val="006F4091"/>
    <w:rsid w:val="006F4A8F"/>
    <w:rsid w:val="006F4DCA"/>
    <w:rsid w:val="006F529B"/>
    <w:rsid w:val="006F5CC6"/>
    <w:rsid w:val="006F5E5B"/>
    <w:rsid w:val="006F63A2"/>
    <w:rsid w:val="006F724E"/>
    <w:rsid w:val="006F7B8B"/>
    <w:rsid w:val="006F7DE2"/>
    <w:rsid w:val="00700207"/>
    <w:rsid w:val="00702496"/>
    <w:rsid w:val="00702E35"/>
    <w:rsid w:val="00704D8E"/>
    <w:rsid w:val="00705FD8"/>
    <w:rsid w:val="00706998"/>
    <w:rsid w:val="00707F8E"/>
    <w:rsid w:val="00710AD8"/>
    <w:rsid w:val="00713D88"/>
    <w:rsid w:val="0071452E"/>
    <w:rsid w:val="00717770"/>
    <w:rsid w:val="00722093"/>
    <w:rsid w:val="00724248"/>
    <w:rsid w:val="007259BF"/>
    <w:rsid w:val="00725D69"/>
    <w:rsid w:val="00725EA7"/>
    <w:rsid w:val="00725F97"/>
    <w:rsid w:val="00726702"/>
    <w:rsid w:val="007317D8"/>
    <w:rsid w:val="00733566"/>
    <w:rsid w:val="007338D1"/>
    <w:rsid w:val="00734C3A"/>
    <w:rsid w:val="00736FBF"/>
    <w:rsid w:val="00742E22"/>
    <w:rsid w:val="00742FD1"/>
    <w:rsid w:val="00743627"/>
    <w:rsid w:val="007443B5"/>
    <w:rsid w:val="00744F06"/>
    <w:rsid w:val="00745DD9"/>
    <w:rsid w:val="00746F88"/>
    <w:rsid w:val="00750F4A"/>
    <w:rsid w:val="00751B62"/>
    <w:rsid w:val="00751D16"/>
    <w:rsid w:val="00754905"/>
    <w:rsid w:val="007569A8"/>
    <w:rsid w:val="00756BD7"/>
    <w:rsid w:val="00761E83"/>
    <w:rsid w:val="007624A3"/>
    <w:rsid w:val="00764046"/>
    <w:rsid w:val="00764EED"/>
    <w:rsid w:val="00766832"/>
    <w:rsid w:val="00767428"/>
    <w:rsid w:val="00770171"/>
    <w:rsid w:val="00771483"/>
    <w:rsid w:val="007730EE"/>
    <w:rsid w:val="00774976"/>
    <w:rsid w:val="00775C43"/>
    <w:rsid w:val="00780BCA"/>
    <w:rsid w:val="00781ABF"/>
    <w:rsid w:val="00782ECF"/>
    <w:rsid w:val="00783709"/>
    <w:rsid w:val="00784101"/>
    <w:rsid w:val="007845D7"/>
    <w:rsid w:val="0078497C"/>
    <w:rsid w:val="0078749F"/>
    <w:rsid w:val="0078796C"/>
    <w:rsid w:val="00787D1A"/>
    <w:rsid w:val="0079010C"/>
    <w:rsid w:val="00790876"/>
    <w:rsid w:val="00791E13"/>
    <w:rsid w:val="00792369"/>
    <w:rsid w:val="007925FB"/>
    <w:rsid w:val="00796B67"/>
    <w:rsid w:val="007A08D5"/>
    <w:rsid w:val="007A178B"/>
    <w:rsid w:val="007A25A5"/>
    <w:rsid w:val="007A2B66"/>
    <w:rsid w:val="007A2E59"/>
    <w:rsid w:val="007A2F99"/>
    <w:rsid w:val="007A4491"/>
    <w:rsid w:val="007A495A"/>
    <w:rsid w:val="007A4D44"/>
    <w:rsid w:val="007A5115"/>
    <w:rsid w:val="007A5DDC"/>
    <w:rsid w:val="007A6704"/>
    <w:rsid w:val="007A7E6A"/>
    <w:rsid w:val="007A7E84"/>
    <w:rsid w:val="007B0338"/>
    <w:rsid w:val="007B0A53"/>
    <w:rsid w:val="007B1694"/>
    <w:rsid w:val="007B1704"/>
    <w:rsid w:val="007B1725"/>
    <w:rsid w:val="007B2142"/>
    <w:rsid w:val="007B30EB"/>
    <w:rsid w:val="007B466E"/>
    <w:rsid w:val="007B5A04"/>
    <w:rsid w:val="007B6ADB"/>
    <w:rsid w:val="007C0AB4"/>
    <w:rsid w:val="007C0FE4"/>
    <w:rsid w:val="007C1F04"/>
    <w:rsid w:val="007C251F"/>
    <w:rsid w:val="007C3658"/>
    <w:rsid w:val="007C3925"/>
    <w:rsid w:val="007C799D"/>
    <w:rsid w:val="007C7E46"/>
    <w:rsid w:val="007D27CF"/>
    <w:rsid w:val="007D3E30"/>
    <w:rsid w:val="007D539C"/>
    <w:rsid w:val="007D6878"/>
    <w:rsid w:val="007E00BF"/>
    <w:rsid w:val="007E1133"/>
    <w:rsid w:val="007E1AA5"/>
    <w:rsid w:val="007E2382"/>
    <w:rsid w:val="007E277E"/>
    <w:rsid w:val="007E31DD"/>
    <w:rsid w:val="007E3DA8"/>
    <w:rsid w:val="007E4DC4"/>
    <w:rsid w:val="007E5596"/>
    <w:rsid w:val="007E7659"/>
    <w:rsid w:val="007E778A"/>
    <w:rsid w:val="007F0BCB"/>
    <w:rsid w:val="007F0C86"/>
    <w:rsid w:val="007F1C6D"/>
    <w:rsid w:val="007F21D7"/>
    <w:rsid w:val="007F2353"/>
    <w:rsid w:val="007F34FB"/>
    <w:rsid w:val="007F3BEC"/>
    <w:rsid w:val="007F43C1"/>
    <w:rsid w:val="007F5262"/>
    <w:rsid w:val="007F5979"/>
    <w:rsid w:val="007F65E2"/>
    <w:rsid w:val="007F66D0"/>
    <w:rsid w:val="007F79D2"/>
    <w:rsid w:val="00800C9F"/>
    <w:rsid w:val="0080109F"/>
    <w:rsid w:val="0080181E"/>
    <w:rsid w:val="00801A4B"/>
    <w:rsid w:val="00801DEC"/>
    <w:rsid w:val="008020F3"/>
    <w:rsid w:val="00803006"/>
    <w:rsid w:val="00807EF6"/>
    <w:rsid w:val="008103D7"/>
    <w:rsid w:val="00810844"/>
    <w:rsid w:val="00811DC9"/>
    <w:rsid w:val="0081225F"/>
    <w:rsid w:val="008137B9"/>
    <w:rsid w:val="008137FB"/>
    <w:rsid w:val="00820508"/>
    <w:rsid w:val="00820EFF"/>
    <w:rsid w:val="008226FC"/>
    <w:rsid w:val="0082388F"/>
    <w:rsid w:val="00823CDE"/>
    <w:rsid w:val="008265BB"/>
    <w:rsid w:val="0082729C"/>
    <w:rsid w:val="00833C52"/>
    <w:rsid w:val="00835563"/>
    <w:rsid w:val="0083571A"/>
    <w:rsid w:val="00836A0D"/>
    <w:rsid w:val="008406D7"/>
    <w:rsid w:val="0084226B"/>
    <w:rsid w:val="00843E3A"/>
    <w:rsid w:val="00844EDF"/>
    <w:rsid w:val="00845089"/>
    <w:rsid w:val="00845657"/>
    <w:rsid w:val="00845EC5"/>
    <w:rsid w:val="00847447"/>
    <w:rsid w:val="008500FA"/>
    <w:rsid w:val="00850BE9"/>
    <w:rsid w:val="00850E0D"/>
    <w:rsid w:val="00851389"/>
    <w:rsid w:val="008517D1"/>
    <w:rsid w:val="00851938"/>
    <w:rsid w:val="008519FC"/>
    <w:rsid w:val="0085201A"/>
    <w:rsid w:val="00852E67"/>
    <w:rsid w:val="00853A96"/>
    <w:rsid w:val="008540F7"/>
    <w:rsid w:val="00857CBE"/>
    <w:rsid w:val="00857FA9"/>
    <w:rsid w:val="0086125A"/>
    <w:rsid w:val="00861379"/>
    <w:rsid w:val="0086268C"/>
    <w:rsid w:val="00863771"/>
    <w:rsid w:val="00863783"/>
    <w:rsid w:val="00863A01"/>
    <w:rsid w:val="008641C9"/>
    <w:rsid w:val="00864309"/>
    <w:rsid w:val="0086514D"/>
    <w:rsid w:val="008674EF"/>
    <w:rsid w:val="00870A02"/>
    <w:rsid w:val="0087348C"/>
    <w:rsid w:val="00873A8E"/>
    <w:rsid w:val="00873CA2"/>
    <w:rsid w:val="008741FF"/>
    <w:rsid w:val="008749FF"/>
    <w:rsid w:val="00874AB6"/>
    <w:rsid w:val="008775BF"/>
    <w:rsid w:val="00880594"/>
    <w:rsid w:val="008808A8"/>
    <w:rsid w:val="008817CD"/>
    <w:rsid w:val="00884E50"/>
    <w:rsid w:val="008868AC"/>
    <w:rsid w:val="00886973"/>
    <w:rsid w:val="008877AA"/>
    <w:rsid w:val="00887EC1"/>
    <w:rsid w:val="0089019F"/>
    <w:rsid w:val="00890A66"/>
    <w:rsid w:val="00890D04"/>
    <w:rsid w:val="00891610"/>
    <w:rsid w:val="00891C9B"/>
    <w:rsid w:val="00892765"/>
    <w:rsid w:val="00892948"/>
    <w:rsid w:val="00893D5C"/>
    <w:rsid w:val="00894F68"/>
    <w:rsid w:val="00897C57"/>
    <w:rsid w:val="008A011F"/>
    <w:rsid w:val="008A0843"/>
    <w:rsid w:val="008A0A95"/>
    <w:rsid w:val="008A198F"/>
    <w:rsid w:val="008A6A39"/>
    <w:rsid w:val="008A6DEB"/>
    <w:rsid w:val="008A73FC"/>
    <w:rsid w:val="008A75C6"/>
    <w:rsid w:val="008B0043"/>
    <w:rsid w:val="008B0117"/>
    <w:rsid w:val="008B046C"/>
    <w:rsid w:val="008B0AD9"/>
    <w:rsid w:val="008B294C"/>
    <w:rsid w:val="008B2E1C"/>
    <w:rsid w:val="008B3EAA"/>
    <w:rsid w:val="008B5A58"/>
    <w:rsid w:val="008B5C29"/>
    <w:rsid w:val="008B5FD3"/>
    <w:rsid w:val="008B6D34"/>
    <w:rsid w:val="008B7A74"/>
    <w:rsid w:val="008C0DA2"/>
    <w:rsid w:val="008C2840"/>
    <w:rsid w:val="008C2E80"/>
    <w:rsid w:val="008C3D25"/>
    <w:rsid w:val="008C5258"/>
    <w:rsid w:val="008C7E30"/>
    <w:rsid w:val="008D045D"/>
    <w:rsid w:val="008D2A97"/>
    <w:rsid w:val="008D3257"/>
    <w:rsid w:val="008D3BE9"/>
    <w:rsid w:val="008D6A0D"/>
    <w:rsid w:val="008E06D7"/>
    <w:rsid w:val="008E0828"/>
    <w:rsid w:val="008E22D7"/>
    <w:rsid w:val="008E2957"/>
    <w:rsid w:val="008E2C81"/>
    <w:rsid w:val="008E3737"/>
    <w:rsid w:val="008E409D"/>
    <w:rsid w:val="008E519F"/>
    <w:rsid w:val="008E68E7"/>
    <w:rsid w:val="008E70F7"/>
    <w:rsid w:val="008E769F"/>
    <w:rsid w:val="008E76F9"/>
    <w:rsid w:val="008E7800"/>
    <w:rsid w:val="008F05F2"/>
    <w:rsid w:val="008F0626"/>
    <w:rsid w:val="008F1138"/>
    <w:rsid w:val="008F1186"/>
    <w:rsid w:val="008F1430"/>
    <w:rsid w:val="008F2F01"/>
    <w:rsid w:val="008F3480"/>
    <w:rsid w:val="008F6209"/>
    <w:rsid w:val="008F7162"/>
    <w:rsid w:val="008F7661"/>
    <w:rsid w:val="00900A2B"/>
    <w:rsid w:val="00903066"/>
    <w:rsid w:val="009033F5"/>
    <w:rsid w:val="00903BB2"/>
    <w:rsid w:val="00904A5C"/>
    <w:rsid w:val="00904BB8"/>
    <w:rsid w:val="00904FFD"/>
    <w:rsid w:val="00906842"/>
    <w:rsid w:val="00906D6A"/>
    <w:rsid w:val="00906E1B"/>
    <w:rsid w:val="00911550"/>
    <w:rsid w:val="00912061"/>
    <w:rsid w:val="00912703"/>
    <w:rsid w:val="0091366F"/>
    <w:rsid w:val="0091537C"/>
    <w:rsid w:val="00915E60"/>
    <w:rsid w:val="00917672"/>
    <w:rsid w:val="009201F9"/>
    <w:rsid w:val="00920D10"/>
    <w:rsid w:val="009210CE"/>
    <w:rsid w:val="009215CE"/>
    <w:rsid w:val="009217C4"/>
    <w:rsid w:val="009218F5"/>
    <w:rsid w:val="00921D96"/>
    <w:rsid w:val="009226E3"/>
    <w:rsid w:val="00922820"/>
    <w:rsid w:val="009235B4"/>
    <w:rsid w:val="009244AE"/>
    <w:rsid w:val="00926CB9"/>
    <w:rsid w:val="009270B9"/>
    <w:rsid w:val="0092792D"/>
    <w:rsid w:val="00930BBD"/>
    <w:rsid w:val="009317D6"/>
    <w:rsid w:val="00931B68"/>
    <w:rsid w:val="00932237"/>
    <w:rsid w:val="00932D2B"/>
    <w:rsid w:val="009352F7"/>
    <w:rsid w:val="00935B07"/>
    <w:rsid w:val="00936CEA"/>
    <w:rsid w:val="00937048"/>
    <w:rsid w:val="00940A74"/>
    <w:rsid w:val="00941520"/>
    <w:rsid w:val="00941A56"/>
    <w:rsid w:val="00942CB8"/>
    <w:rsid w:val="009434F1"/>
    <w:rsid w:val="009444E0"/>
    <w:rsid w:val="00947B54"/>
    <w:rsid w:val="0095059D"/>
    <w:rsid w:val="00951E69"/>
    <w:rsid w:val="00954CA5"/>
    <w:rsid w:val="009550E2"/>
    <w:rsid w:val="00955B96"/>
    <w:rsid w:val="0095608C"/>
    <w:rsid w:val="009579E3"/>
    <w:rsid w:val="0096093D"/>
    <w:rsid w:val="009615C2"/>
    <w:rsid w:val="00961D1E"/>
    <w:rsid w:val="0096263D"/>
    <w:rsid w:val="00962BA5"/>
    <w:rsid w:val="00963EDD"/>
    <w:rsid w:val="00965457"/>
    <w:rsid w:val="009657DF"/>
    <w:rsid w:val="0096614B"/>
    <w:rsid w:val="00966307"/>
    <w:rsid w:val="009672E2"/>
    <w:rsid w:val="00967504"/>
    <w:rsid w:val="0096772C"/>
    <w:rsid w:val="00970397"/>
    <w:rsid w:val="00971DA3"/>
    <w:rsid w:val="009722C3"/>
    <w:rsid w:val="0097449C"/>
    <w:rsid w:val="00974B12"/>
    <w:rsid w:val="0097591A"/>
    <w:rsid w:val="00975BF5"/>
    <w:rsid w:val="00975F35"/>
    <w:rsid w:val="00976049"/>
    <w:rsid w:val="00976235"/>
    <w:rsid w:val="00976F65"/>
    <w:rsid w:val="00977322"/>
    <w:rsid w:val="00977A50"/>
    <w:rsid w:val="00977AFF"/>
    <w:rsid w:val="00982444"/>
    <w:rsid w:val="00985FAA"/>
    <w:rsid w:val="00986CED"/>
    <w:rsid w:val="009906F2"/>
    <w:rsid w:val="00990A23"/>
    <w:rsid w:val="00992B7C"/>
    <w:rsid w:val="00993914"/>
    <w:rsid w:val="00993CBE"/>
    <w:rsid w:val="00995517"/>
    <w:rsid w:val="00995606"/>
    <w:rsid w:val="00997161"/>
    <w:rsid w:val="009A1C40"/>
    <w:rsid w:val="009A2BCB"/>
    <w:rsid w:val="009A31A6"/>
    <w:rsid w:val="009A470C"/>
    <w:rsid w:val="009A4882"/>
    <w:rsid w:val="009A7130"/>
    <w:rsid w:val="009A7C02"/>
    <w:rsid w:val="009A7E1D"/>
    <w:rsid w:val="009B1ED6"/>
    <w:rsid w:val="009B200E"/>
    <w:rsid w:val="009B4629"/>
    <w:rsid w:val="009B48A5"/>
    <w:rsid w:val="009B602A"/>
    <w:rsid w:val="009B77A4"/>
    <w:rsid w:val="009B7EB0"/>
    <w:rsid w:val="009C0D23"/>
    <w:rsid w:val="009C0F1C"/>
    <w:rsid w:val="009C316C"/>
    <w:rsid w:val="009C3EAE"/>
    <w:rsid w:val="009C4412"/>
    <w:rsid w:val="009C4A4A"/>
    <w:rsid w:val="009C527E"/>
    <w:rsid w:val="009C75F3"/>
    <w:rsid w:val="009C7BE3"/>
    <w:rsid w:val="009D2383"/>
    <w:rsid w:val="009D272A"/>
    <w:rsid w:val="009D4FC1"/>
    <w:rsid w:val="009D51D1"/>
    <w:rsid w:val="009D64F9"/>
    <w:rsid w:val="009D6638"/>
    <w:rsid w:val="009D7013"/>
    <w:rsid w:val="009D7A06"/>
    <w:rsid w:val="009D7C29"/>
    <w:rsid w:val="009E1171"/>
    <w:rsid w:val="009E15F0"/>
    <w:rsid w:val="009E16A1"/>
    <w:rsid w:val="009E201B"/>
    <w:rsid w:val="009E2985"/>
    <w:rsid w:val="009E3B33"/>
    <w:rsid w:val="009E45B2"/>
    <w:rsid w:val="009E4932"/>
    <w:rsid w:val="009E4D1E"/>
    <w:rsid w:val="009E5D81"/>
    <w:rsid w:val="009E61B6"/>
    <w:rsid w:val="009E625A"/>
    <w:rsid w:val="009E6CDF"/>
    <w:rsid w:val="009E72F8"/>
    <w:rsid w:val="009F0035"/>
    <w:rsid w:val="009F2285"/>
    <w:rsid w:val="009F40B0"/>
    <w:rsid w:val="009F4793"/>
    <w:rsid w:val="009F516C"/>
    <w:rsid w:val="009F5B38"/>
    <w:rsid w:val="009F67BE"/>
    <w:rsid w:val="00A001B5"/>
    <w:rsid w:val="00A0115B"/>
    <w:rsid w:val="00A012E8"/>
    <w:rsid w:val="00A035C4"/>
    <w:rsid w:val="00A03F41"/>
    <w:rsid w:val="00A04217"/>
    <w:rsid w:val="00A046D6"/>
    <w:rsid w:val="00A04A14"/>
    <w:rsid w:val="00A04CFA"/>
    <w:rsid w:val="00A05FD0"/>
    <w:rsid w:val="00A0601F"/>
    <w:rsid w:val="00A111D5"/>
    <w:rsid w:val="00A11E30"/>
    <w:rsid w:val="00A13B1D"/>
    <w:rsid w:val="00A141DB"/>
    <w:rsid w:val="00A14F23"/>
    <w:rsid w:val="00A15C18"/>
    <w:rsid w:val="00A16E90"/>
    <w:rsid w:val="00A1711B"/>
    <w:rsid w:val="00A17412"/>
    <w:rsid w:val="00A206BD"/>
    <w:rsid w:val="00A21EF8"/>
    <w:rsid w:val="00A22C04"/>
    <w:rsid w:val="00A24E96"/>
    <w:rsid w:val="00A2544E"/>
    <w:rsid w:val="00A25646"/>
    <w:rsid w:val="00A2625B"/>
    <w:rsid w:val="00A26ADA"/>
    <w:rsid w:val="00A26C0D"/>
    <w:rsid w:val="00A27BC3"/>
    <w:rsid w:val="00A31F24"/>
    <w:rsid w:val="00A3200B"/>
    <w:rsid w:val="00A3253B"/>
    <w:rsid w:val="00A33A56"/>
    <w:rsid w:val="00A33E22"/>
    <w:rsid w:val="00A3605F"/>
    <w:rsid w:val="00A3686E"/>
    <w:rsid w:val="00A371DA"/>
    <w:rsid w:val="00A3731C"/>
    <w:rsid w:val="00A37B4B"/>
    <w:rsid w:val="00A402D5"/>
    <w:rsid w:val="00A408E9"/>
    <w:rsid w:val="00A4196F"/>
    <w:rsid w:val="00A4277C"/>
    <w:rsid w:val="00A42C2E"/>
    <w:rsid w:val="00A4311E"/>
    <w:rsid w:val="00A4425C"/>
    <w:rsid w:val="00A448AE"/>
    <w:rsid w:val="00A476BD"/>
    <w:rsid w:val="00A516D5"/>
    <w:rsid w:val="00A52880"/>
    <w:rsid w:val="00A53D6D"/>
    <w:rsid w:val="00A53FB4"/>
    <w:rsid w:val="00A54213"/>
    <w:rsid w:val="00A55587"/>
    <w:rsid w:val="00A55B1F"/>
    <w:rsid w:val="00A561E6"/>
    <w:rsid w:val="00A62C03"/>
    <w:rsid w:val="00A62D7E"/>
    <w:rsid w:val="00A6380E"/>
    <w:rsid w:val="00A63BE7"/>
    <w:rsid w:val="00A64D9A"/>
    <w:rsid w:val="00A65176"/>
    <w:rsid w:val="00A6759C"/>
    <w:rsid w:val="00A67B51"/>
    <w:rsid w:val="00A701DE"/>
    <w:rsid w:val="00A71FD6"/>
    <w:rsid w:val="00A725D3"/>
    <w:rsid w:val="00A72C2F"/>
    <w:rsid w:val="00A73333"/>
    <w:rsid w:val="00A73FC3"/>
    <w:rsid w:val="00A750F5"/>
    <w:rsid w:val="00A76324"/>
    <w:rsid w:val="00A763BF"/>
    <w:rsid w:val="00A76F34"/>
    <w:rsid w:val="00A772FE"/>
    <w:rsid w:val="00A828E7"/>
    <w:rsid w:val="00A82BFF"/>
    <w:rsid w:val="00A832E7"/>
    <w:rsid w:val="00A834E5"/>
    <w:rsid w:val="00A83D86"/>
    <w:rsid w:val="00A84ECA"/>
    <w:rsid w:val="00A855B5"/>
    <w:rsid w:val="00A86620"/>
    <w:rsid w:val="00A8666E"/>
    <w:rsid w:val="00A8702D"/>
    <w:rsid w:val="00A918BF"/>
    <w:rsid w:val="00A918E3"/>
    <w:rsid w:val="00A91AFF"/>
    <w:rsid w:val="00A920C2"/>
    <w:rsid w:val="00A92481"/>
    <w:rsid w:val="00A9281F"/>
    <w:rsid w:val="00A92A34"/>
    <w:rsid w:val="00A92AC0"/>
    <w:rsid w:val="00A94333"/>
    <w:rsid w:val="00A94692"/>
    <w:rsid w:val="00A948A5"/>
    <w:rsid w:val="00A95350"/>
    <w:rsid w:val="00A95778"/>
    <w:rsid w:val="00A95824"/>
    <w:rsid w:val="00AA0A12"/>
    <w:rsid w:val="00AA0E28"/>
    <w:rsid w:val="00AA1DE6"/>
    <w:rsid w:val="00AA289D"/>
    <w:rsid w:val="00AA503E"/>
    <w:rsid w:val="00AA5E45"/>
    <w:rsid w:val="00AA67E2"/>
    <w:rsid w:val="00AA7EFF"/>
    <w:rsid w:val="00AB0E74"/>
    <w:rsid w:val="00AB18B0"/>
    <w:rsid w:val="00AB1F45"/>
    <w:rsid w:val="00AB26A7"/>
    <w:rsid w:val="00AB2AB5"/>
    <w:rsid w:val="00AB4D21"/>
    <w:rsid w:val="00AB4EDD"/>
    <w:rsid w:val="00AB6F9E"/>
    <w:rsid w:val="00AB6FF5"/>
    <w:rsid w:val="00AB72B2"/>
    <w:rsid w:val="00AB72DB"/>
    <w:rsid w:val="00AC065F"/>
    <w:rsid w:val="00AC229C"/>
    <w:rsid w:val="00AC37DC"/>
    <w:rsid w:val="00AC3CBB"/>
    <w:rsid w:val="00AD00F4"/>
    <w:rsid w:val="00AD05F4"/>
    <w:rsid w:val="00AD099F"/>
    <w:rsid w:val="00AD1A40"/>
    <w:rsid w:val="00AD1BC4"/>
    <w:rsid w:val="00AD1E0B"/>
    <w:rsid w:val="00AD1FDE"/>
    <w:rsid w:val="00AD2581"/>
    <w:rsid w:val="00AD29CC"/>
    <w:rsid w:val="00AD32A0"/>
    <w:rsid w:val="00AD343F"/>
    <w:rsid w:val="00AD3F98"/>
    <w:rsid w:val="00AD4722"/>
    <w:rsid w:val="00AD604F"/>
    <w:rsid w:val="00AD665D"/>
    <w:rsid w:val="00AD7177"/>
    <w:rsid w:val="00AD7A80"/>
    <w:rsid w:val="00AD7E93"/>
    <w:rsid w:val="00AE0161"/>
    <w:rsid w:val="00AE078A"/>
    <w:rsid w:val="00AE08F1"/>
    <w:rsid w:val="00AE12CD"/>
    <w:rsid w:val="00AE17C6"/>
    <w:rsid w:val="00AE1C4A"/>
    <w:rsid w:val="00AE2B75"/>
    <w:rsid w:val="00AE3770"/>
    <w:rsid w:val="00AE3B25"/>
    <w:rsid w:val="00AE4AE4"/>
    <w:rsid w:val="00AE5237"/>
    <w:rsid w:val="00AE6149"/>
    <w:rsid w:val="00AE6B50"/>
    <w:rsid w:val="00AE7935"/>
    <w:rsid w:val="00AF099A"/>
    <w:rsid w:val="00AF17D9"/>
    <w:rsid w:val="00AF20B8"/>
    <w:rsid w:val="00AF32FD"/>
    <w:rsid w:val="00AF3D6A"/>
    <w:rsid w:val="00AF3E70"/>
    <w:rsid w:val="00AF43B2"/>
    <w:rsid w:val="00AF44D4"/>
    <w:rsid w:val="00AF4688"/>
    <w:rsid w:val="00AF5258"/>
    <w:rsid w:val="00AF53A6"/>
    <w:rsid w:val="00AF57EF"/>
    <w:rsid w:val="00AF5871"/>
    <w:rsid w:val="00AF7C12"/>
    <w:rsid w:val="00B00330"/>
    <w:rsid w:val="00B00664"/>
    <w:rsid w:val="00B007AB"/>
    <w:rsid w:val="00B00C5B"/>
    <w:rsid w:val="00B00F1D"/>
    <w:rsid w:val="00B014B3"/>
    <w:rsid w:val="00B02A8F"/>
    <w:rsid w:val="00B03665"/>
    <w:rsid w:val="00B03FF1"/>
    <w:rsid w:val="00B045A4"/>
    <w:rsid w:val="00B046FF"/>
    <w:rsid w:val="00B07032"/>
    <w:rsid w:val="00B070F6"/>
    <w:rsid w:val="00B11273"/>
    <w:rsid w:val="00B12602"/>
    <w:rsid w:val="00B13BAC"/>
    <w:rsid w:val="00B14AFA"/>
    <w:rsid w:val="00B1508B"/>
    <w:rsid w:val="00B1671D"/>
    <w:rsid w:val="00B17083"/>
    <w:rsid w:val="00B21D38"/>
    <w:rsid w:val="00B242EF"/>
    <w:rsid w:val="00B26A47"/>
    <w:rsid w:val="00B26C43"/>
    <w:rsid w:val="00B2778C"/>
    <w:rsid w:val="00B30070"/>
    <w:rsid w:val="00B30611"/>
    <w:rsid w:val="00B30ABB"/>
    <w:rsid w:val="00B31DB7"/>
    <w:rsid w:val="00B34847"/>
    <w:rsid w:val="00B35E76"/>
    <w:rsid w:val="00B364DC"/>
    <w:rsid w:val="00B37B4B"/>
    <w:rsid w:val="00B37E4D"/>
    <w:rsid w:val="00B42C38"/>
    <w:rsid w:val="00B43122"/>
    <w:rsid w:val="00B43335"/>
    <w:rsid w:val="00B44B2C"/>
    <w:rsid w:val="00B51220"/>
    <w:rsid w:val="00B518C7"/>
    <w:rsid w:val="00B51A01"/>
    <w:rsid w:val="00B54CE7"/>
    <w:rsid w:val="00B579B0"/>
    <w:rsid w:val="00B62825"/>
    <w:rsid w:val="00B636AA"/>
    <w:rsid w:val="00B643B3"/>
    <w:rsid w:val="00B65EBF"/>
    <w:rsid w:val="00B67A26"/>
    <w:rsid w:val="00B70389"/>
    <w:rsid w:val="00B70CBD"/>
    <w:rsid w:val="00B7117A"/>
    <w:rsid w:val="00B7142E"/>
    <w:rsid w:val="00B71998"/>
    <w:rsid w:val="00B71D2A"/>
    <w:rsid w:val="00B7340E"/>
    <w:rsid w:val="00B73B11"/>
    <w:rsid w:val="00B73E61"/>
    <w:rsid w:val="00B73FE8"/>
    <w:rsid w:val="00B74361"/>
    <w:rsid w:val="00B745CA"/>
    <w:rsid w:val="00B74813"/>
    <w:rsid w:val="00B75069"/>
    <w:rsid w:val="00B76B2C"/>
    <w:rsid w:val="00B7707A"/>
    <w:rsid w:val="00B779FC"/>
    <w:rsid w:val="00B77EA8"/>
    <w:rsid w:val="00B80134"/>
    <w:rsid w:val="00B80FD4"/>
    <w:rsid w:val="00B81B39"/>
    <w:rsid w:val="00B81D04"/>
    <w:rsid w:val="00B830EF"/>
    <w:rsid w:val="00B833F4"/>
    <w:rsid w:val="00B834FB"/>
    <w:rsid w:val="00B83D07"/>
    <w:rsid w:val="00B8493E"/>
    <w:rsid w:val="00B86256"/>
    <w:rsid w:val="00B86535"/>
    <w:rsid w:val="00B869E8"/>
    <w:rsid w:val="00B875A4"/>
    <w:rsid w:val="00B9049A"/>
    <w:rsid w:val="00B91CD6"/>
    <w:rsid w:val="00B948B1"/>
    <w:rsid w:val="00B96684"/>
    <w:rsid w:val="00B96AC7"/>
    <w:rsid w:val="00B97F47"/>
    <w:rsid w:val="00BA088D"/>
    <w:rsid w:val="00BA12BC"/>
    <w:rsid w:val="00BA33A8"/>
    <w:rsid w:val="00BA4A03"/>
    <w:rsid w:val="00BA55E4"/>
    <w:rsid w:val="00BA5628"/>
    <w:rsid w:val="00BA605A"/>
    <w:rsid w:val="00BA6EBE"/>
    <w:rsid w:val="00BA74E4"/>
    <w:rsid w:val="00BA7E16"/>
    <w:rsid w:val="00BB05D1"/>
    <w:rsid w:val="00BB0BF7"/>
    <w:rsid w:val="00BB2A6C"/>
    <w:rsid w:val="00BB3F26"/>
    <w:rsid w:val="00BB5C7E"/>
    <w:rsid w:val="00BB6063"/>
    <w:rsid w:val="00BC0FF8"/>
    <w:rsid w:val="00BC17F8"/>
    <w:rsid w:val="00BC1B35"/>
    <w:rsid w:val="00BC2792"/>
    <w:rsid w:val="00BC379B"/>
    <w:rsid w:val="00BC6612"/>
    <w:rsid w:val="00BC70C6"/>
    <w:rsid w:val="00BD0566"/>
    <w:rsid w:val="00BD0A77"/>
    <w:rsid w:val="00BD0DCA"/>
    <w:rsid w:val="00BD151D"/>
    <w:rsid w:val="00BD1AA4"/>
    <w:rsid w:val="00BD1DDB"/>
    <w:rsid w:val="00BD22AC"/>
    <w:rsid w:val="00BD3061"/>
    <w:rsid w:val="00BD4252"/>
    <w:rsid w:val="00BD46D9"/>
    <w:rsid w:val="00BD5071"/>
    <w:rsid w:val="00BD58A4"/>
    <w:rsid w:val="00BD6440"/>
    <w:rsid w:val="00BD65A7"/>
    <w:rsid w:val="00BD6E4B"/>
    <w:rsid w:val="00BD7ECA"/>
    <w:rsid w:val="00BE013C"/>
    <w:rsid w:val="00BE1B28"/>
    <w:rsid w:val="00BE21C0"/>
    <w:rsid w:val="00BE47D9"/>
    <w:rsid w:val="00BE4EC3"/>
    <w:rsid w:val="00BE64B1"/>
    <w:rsid w:val="00BE7C5A"/>
    <w:rsid w:val="00BF0F6B"/>
    <w:rsid w:val="00BF1A9B"/>
    <w:rsid w:val="00BF1D85"/>
    <w:rsid w:val="00BF2F25"/>
    <w:rsid w:val="00BF337C"/>
    <w:rsid w:val="00BF43C7"/>
    <w:rsid w:val="00BF4E5D"/>
    <w:rsid w:val="00BF4EB3"/>
    <w:rsid w:val="00BF5754"/>
    <w:rsid w:val="00BF6598"/>
    <w:rsid w:val="00BF6FFB"/>
    <w:rsid w:val="00BF7122"/>
    <w:rsid w:val="00BF712A"/>
    <w:rsid w:val="00BF718C"/>
    <w:rsid w:val="00BF786D"/>
    <w:rsid w:val="00C00914"/>
    <w:rsid w:val="00C0118A"/>
    <w:rsid w:val="00C01F05"/>
    <w:rsid w:val="00C027F6"/>
    <w:rsid w:val="00C03FDA"/>
    <w:rsid w:val="00C05696"/>
    <w:rsid w:val="00C05783"/>
    <w:rsid w:val="00C061D0"/>
    <w:rsid w:val="00C07CD4"/>
    <w:rsid w:val="00C10422"/>
    <w:rsid w:val="00C128D4"/>
    <w:rsid w:val="00C130C3"/>
    <w:rsid w:val="00C15ECC"/>
    <w:rsid w:val="00C211C6"/>
    <w:rsid w:val="00C224CF"/>
    <w:rsid w:val="00C23F5B"/>
    <w:rsid w:val="00C24668"/>
    <w:rsid w:val="00C253B4"/>
    <w:rsid w:val="00C27971"/>
    <w:rsid w:val="00C311E7"/>
    <w:rsid w:val="00C323F1"/>
    <w:rsid w:val="00C325AA"/>
    <w:rsid w:val="00C33558"/>
    <w:rsid w:val="00C33913"/>
    <w:rsid w:val="00C34214"/>
    <w:rsid w:val="00C34D32"/>
    <w:rsid w:val="00C34FFF"/>
    <w:rsid w:val="00C3584D"/>
    <w:rsid w:val="00C36DCD"/>
    <w:rsid w:val="00C40D73"/>
    <w:rsid w:val="00C411B7"/>
    <w:rsid w:val="00C427D5"/>
    <w:rsid w:val="00C43787"/>
    <w:rsid w:val="00C447C4"/>
    <w:rsid w:val="00C50AD7"/>
    <w:rsid w:val="00C55156"/>
    <w:rsid w:val="00C55D7C"/>
    <w:rsid w:val="00C5693C"/>
    <w:rsid w:val="00C56BCA"/>
    <w:rsid w:val="00C57F80"/>
    <w:rsid w:val="00C63B3A"/>
    <w:rsid w:val="00C65067"/>
    <w:rsid w:val="00C6517D"/>
    <w:rsid w:val="00C65487"/>
    <w:rsid w:val="00C65946"/>
    <w:rsid w:val="00C65BE9"/>
    <w:rsid w:val="00C6633D"/>
    <w:rsid w:val="00C66E77"/>
    <w:rsid w:val="00C66FA1"/>
    <w:rsid w:val="00C6760A"/>
    <w:rsid w:val="00C706B3"/>
    <w:rsid w:val="00C7101D"/>
    <w:rsid w:val="00C717D6"/>
    <w:rsid w:val="00C71CDB"/>
    <w:rsid w:val="00C72087"/>
    <w:rsid w:val="00C727FC"/>
    <w:rsid w:val="00C7317B"/>
    <w:rsid w:val="00C73DDC"/>
    <w:rsid w:val="00C74CF8"/>
    <w:rsid w:val="00C74EF6"/>
    <w:rsid w:val="00C75918"/>
    <w:rsid w:val="00C77CD1"/>
    <w:rsid w:val="00C77F01"/>
    <w:rsid w:val="00C8001E"/>
    <w:rsid w:val="00C816A3"/>
    <w:rsid w:val="00C81B17"/>
    <w:rsid w:val="00C823A2"/>
    <w:rsid w:val="00C82853"/>
    <w:rsid w:val="00C82BD3"/>
    <w:rsid w:val="00C82C09"/>
    <w:rsid w:val="00C83B41"/>
    <w:rsid w:val="00C84345"/>
    <w:rsid w:val="00C86D0C"/>
    <w:rsid w:val="00C87431"/>
    <w:rsid w:val="00C87684"/>
    <w:rsid w:val="00C9067A"/>
    <w:rsid w:val="00C9272A"/>
    <w:rsid w:val="00C93EB9"/>
    <w:rsid w:val="00C95A27"/>
    <w:rsid w:val="00C96E37"/>
    <w:rsid w:val="00C9740E"/>
    <w:rsid w:val="00C977FC"/>
    <w:rsid w:val="00CA044C"/>
    <w:rsid w:val="00CA0756"/>
    <w:rsid w:val="00CA093B"/>
    <w:rsid w:val="00CA20B2"/>
    <w:rsid w:val="00CA28B5"/>
    <w:rsid w:val="00CA53C3"/>
    <w:rsid w:val="00CA5740"/>
    <w:rsid w:val="00CA623F"/>
    <w:rsid w:val="00CA6EAB"/>
    <w:rsid w:val="00CA6F2D"/>
    <w:rsid w:val="00CA75A2"/>
    <w:rsid w:val="00CA7628"/>
    <w:rsid w:val="00CA79BE"/>
    <w:rsid w:val="00CA7D7D"/>
    <w:rsid w:val="00CA7EBF"/>
    <w:rsid w:val="00CB0F56"/>
    <w:rsid w:val="00CB1C6C"/>
    <w:rsid w:val="00CB34E0"/>
    <w:rsid w:val="00CB3C3A"/>
    <w:rsid w:val="00CB41E3"/>
    <w:rsid w:val="00CB44A3"/>
    <w:rsid w:val="00CB4FB2"/>
    <w:rsid w:val="00CB6F2E"/>
    <w:rsid w:val="00CB7492"/>
    <w:rsid w:val="00CC05B5"/>
    <w:rsid w:val="00CC0CAC"/>
    <w:rsid w:val="00CC136D"/>
    <w:rsid w:val="00CC1512"/>
    <w:rsid w:val="00CC256B"/>
    <w:rsid w:val="00CC2711"/>
    <w:rsid w:val="00CC2B64"/>
    <w:rsid w:val="00CC3202"/>
    <w:rsid w:val="00CC453B"/>
    <w:rsid w:val="00CC4A5C"/>
    <w:rsid w:val="00CC5C6A"/>
    <w:rsid w:val="00CC62F1"/>
    <w:rsid w:val="00CC7305"/>
    <w:rsid w:val="00CC7463"/>
    <w:rsid w:val="00CD06DD"/>
    <w:rsid w:val="00CD09DE"/>
    <w:rsid w:val="00CD1E9F"/>
    <w:rsid w:val="00CD23AB"/>
    <w:rsid w:val="00CD29C1"/>
    <w:rsid w:val="00CD3118"/>
    <w:rsid w:val="00CD4AD8"/>
    <w:rsid w:val="00CD5222"/>
    <w:rsid w:val="00CD63F2"/>
    <w:rsid w:val="00CD6E12"/>
    <w:rsid w:val="00CE01F1"/>
    <w:rsid w:val="00CE0567"/>
    <w:rsid w:val="00CE0BB2"/>
    <w:rsid w:val="00CE1D23"/>
    <w:rsid w:val="00CE390E"/>
    <w:rsid w:val="00CE4FAA"/>
    <w:rsid w:val="00CE61BC"/>
    <w:rsid w:val="00CE67E4"/>
    <w:rsid w:val="00CE6DC4"/>
    <w:rsid w:val="00CE7A45"/>
    <w:rsid w:val="00CF1316"/>
    <w:rsid w:val="00CF1E7F"/>
    <w:rsid w:val="00CF264B"/>
    <w:rsid w:val="00CF27DD"/>
    <w:rsid w:val="00CF2E68"/>
    <w:rsid w:val="00CF33CE"/>
    <w:rsid w:val="00CF4209"/>
    <w:rsid w:val="00CF5962"/>
    <w:rsid w:val="00CF7085"/>
    <w:rsid w:val="00D00C46"/>
    <w:rsid w:val="00D00ED6"/>
    <w:rsid w:val="00D01747"/>
    <w:rsid w:val="00D01AD2"/>
    <w:rsid w:val="00D02152"/>
    <w:rsid w:val="00D1079E"/>
    <w:rsid w:val="00D10814"/>
    <w:rsid w:val="00D109A6"/>
    <w:rsid w:val="00D11A9C"/>
    <w:rsid w:val="00D12468"/>
    <w:rsid w:val="00D13BA6"/>
    <w:rsid w:val="00D1429B"/>
    <w:rsid w:val="00D147B2"/>
    <w:rsid w:val="00D1554F"/>
    <w:rsid w:val="00D15EB3"/>
    <w:rsid w:val="00D16024"/>
    <w:rsid w:val="00D16E00"/>
    <w:rsid w:val="00D16F22"/>
    <w:rsid w:val="00D22646"/>
    <w:rsid w:val="00D23412"/>
    <w:rsid w:val="00D23F20"/>
    <w:rsid w:val="00D24ACC"/>
    <w:rsid w:val="00D24EEF"/>
    <w:rsid w:val="00D2583B"/>
    <w:rsid w:val="00D25C48"/>
    <w:rsid w:val="00D26318"/>
    <w:rsid w:val="00D2662B"/>
    <w:rsid w:val="00D275D9"/>
    <w:rsid w:val="00D323B7"/>
    <w:rsid w:val="00D33130"/>
    <w:rsid w:val="00D36F69"/>
    <w:rsid w:val="00D37282"/>
    <w:rsid w:val="00D401BC"/>
    <w:rsid w:val="00D423A5"/>
    <w:rsid w:val="00D42E47"/>
    <w:rsid w:val="00D43145"/>
    <w:rsid w:val="00D43359"/>
    <w:rsid w:val="00D4427B"/>
    <w:rsid w:val="00D4493A"/>
    <w:rsid w:val="00D45DD2"/>
    <w:rsid w:val="00D46544"/>
    <w:rsid w:val="00D469BF"/>
    <w:rsid w:val="00D50408"/>
    <w:rsid w:val="00D50E2F"/>
    <w:rsid w:val="00D5144D"/>
    <w:rsid w:val="00D53C97"/>
    <w:rsid w:val="00D5430D"/>
    <w:rsid w:val="00D552DC"/>
    <w:rsid w:val="00D5558B"/>
    <w:rsid w:val="00D55CB1"/>
    <w:rsid w:val="00D55F5F"/>
    <w:rsid w:val="00D57092"/>
    <w:rsid w:val="00D60317"/>
    <w:rsid w:val="00D61FD2"/>
    <w:rsid w:val="00D6298B"/>
    <w:rsid w:val="00D62B69"/>
    <w:rsid w:val="00D65208"/>
    <w:rsid w:val="00D65DE5"/>
    <w:rsid w:val="00D66418"/>
    <w:rsid w:val="00D671B9"/>
    <w:rsid w:val="00D67215"/>
    <w:rsid w:val="00D67D62"/>
    <w:rsid w:val="00D67EEA"/>
    <w:rsid w:val="00D70FEA"/>
    <w:rsid w:val="00D71FC7"/>
    <w:rsid w:val="00D72A5D"/>
    <w:rsid w:val="00D73405"/>
    <w:rsid w:val="00D73A25"/>
    <w:rsid w:val="00D755A3"/>
    <w:rsid w:val="00D80570"/>
    <w:rsid w:val="00D809B2"/>
    <w:rsid w:val="00D80C02"/>
    <w:rsid w:val="00D8127E"/>
    <w:rsid w:val="00D83D70"/>
    <w:rsid w:val="00D84A27"/>
    <w:rsid w:val="00D84C78"/>
    <w:rsid w:val="00D84CEE"/>
    <w:rsid w:val="00D8505F"/>
    <w:rsid w:val="00D859DF"/>
    <w:rsid w:val="00D85C78"/>
    <w:rsid w:val="00D85F89"/>
    <w:rsid w:val="00D864ED"/>
    <w:rsid w:val="00D86ECC"/>
    <w:rsid w:val="00D8717C"/>
    <w:rsid w:val="00D90570"/>
    <w:rsid w:val="00D909DB"/>
    <w:rsid w:val="00D90DC3"/>
    <w:rsid w:val="00D9241E"/>
    <w:rsid w:val="00D92AE7"/>
    <w:rsid w:val="00D94078"/>
    <w:rsid w:val="00D94AC6"/>
    <w:rsid w:val="00D95DF0"/>
    <w:rsid w:val="00D96B74"/>
    <w:rsid w:val="00D9725D"/>
    <w:rsid w:val="00DA01D3"/>
    <w:rsid w:val="00DA0EB0"/>
    <w:rsid w:val="00DA1BA7"/>
    <w:rsid w:val="00DA1C91"/>
    <w:rsid w:val="00DA38FF"/>
    <w:rsid w:val="00DA4BC5"/>
    <w:rsid w:val="00DA673F"/>
    <w:rsid w:val="00DA7CFB"/>
    <w:rsid w:val="00DB0344"/>
    <w:rsid w:val="00DB0C9E"/>
    <w:rsid w:val="00DB15E1"/>
    <w:rsid w:val="00DB23C4"/>
    <w:rsid w:val="00DB2433"/>
    <w:rsid w:val="00DB4BEE"/>
    <w:rsid w:val="00DB56C6"/>
    <w:rsid w:val="00DB5793"/>
    <w:rsid w:val="00DB6EDD"/>
    <w:rsid w:val="00DC1129"/>
    <w:rsid w:val="00DC148C"/>
    <w:rsid w:val="00DC1DD0"/>
    <w:rsid w:val="00DC2F71"/>
    <w:rsid w:val="00DC3040"/>
    <w:rsid w:val="00DC35CE"/>
    <w:rsid w:val="00DC3ADF"/>
    <w:rsid w:val="00DC4034"/>
    <w:rsid w:val="00DC4152"/>
    <w:rsid w:val="00DC4EEB"/>
    <w:rsid w:val="00DC5DA9"/>
    <w:rsid w:val="00DC7F3A"/>
    <w:rsid w:val="00DD2A30"/>
    <w:rsid w:val="00DD3028"/>
    <w:rsid w:val="00DD3197"/>
    <w:rsid w:val="00DD4BFE"/>
    <w:rsid w:val="00DE091D"/>
    <w:rsid w:val="00DE1C86"/>
    <w:rsid w:val="00DE256C"/>
    <w:rsid w:val="00DE2AE5"/>
    <w:rsid w:val="00DE399B"/>
    <w:rsid w:val="00DE3BA9"/>
    <w:rsid w:val="00DE3C95"/>
    <w:rsid w:val="00DE59A4"/>
    <w:rsid w:val="00DE5FB5"/>
    <w:rsid w:val="00DF1AC8"/>
    <w:rsid w:val="00DF1D41"/>
    <w:rsid w:val="00DF282E"/>
    <w:rsid w:val="00DF2C07"/>
    <w:rsid w:val="00DF658B"/>
    <w:rsid w:val="00DF6D9A"/>
    <w:rsid w:val="00DF7A6E"/>
    <w:rsid w:val="00E01F67"/>
    <w:rsid w:val="00E02490"/>
    <w:rsid w:val="00E037D2"/>
    <w:rsid w:val="00E045B0"/>
    <w:rsid w:val="00E04F7F"/>
    <w:rsid w:val="00E05453"/>
    <w:rsid w:val="00E10095"/>
    <w:rsid w:val="00E10388"/>
    <w:rsid w:val="00E119C3"/>
    <w:rsid w:val="00E12D5D"/>
    <w:rsid w:val="00E141DF"/>
    <w:rsid w:val="00E14958"/>
    <w:rsid w:val="00E14C81"/>
    <w:rsid w:val="00E14DC9"/>
    <w:rsid w:val="00E152B5"/>
    <w:rsid w:val="00E153C5"/>
    <w:rsid w:val="00E15474"/>
    <w:rsid w:val="00E16FA3"/>
    <w:rsid w:val="00E178A5"/>
    <w:rsid w:val="00E21338"/>
    <w:rsid w:val="00E21F2A"/>
    <w:rsid w:val="00E221BD"/>
    <w:rsid w:val="00E236D6"/>
    <w:rsid w:val="00E237B1"/>
    <w:rsid w:val="00E24990"/>
    <w:rsid w:val="00E2685D"/>
    <w:rsid w:val="00E27AF4"/>
    <w:rsid w:val="00E30057"/>
    <w:rsid w:val="00E31E12"/>
    <w:rsid w:val="00E32027"/>
    <w:rsid w:val="00E3231F"/>
    <w:rsid w:val="00E32D2E"/>
    <w:rsid w:val="00E34018"/>
    <w:rsid w:val="00E35539"/>
    <w:rsid w:val="00E365D4"/>
    <w:rsid w:val="00E3770C"/>
    <w:rsid w:val="00E37CB2"/>
    <w:rsid w:val="00E37E8D"/>
    <w:rsid w:val="00E4021E"/>
    <w:rsid w:val="00E40477"/>
    <w:rsid w:val="00E4089A"/>
    <w:rsid w:val="00E43110"/>
    <w:rsid w:val="00E431CE"/>
    <w:rsid w:val="00E45022"/>
    <w:rsid w:val="00E45F59"/>
    <w:rsid w:val="00E469DF"/>
    <w:rsid w:val="00E46A0D"/>
    <w:rsid w:val="00E46E6B"/>
    <w:rsid w:val="00E470C3"/>
    <w:rsid w:val="00E47185"/>
    <w:rsid w:val="00E47345"/>
    <w:rsid w:val="00E50164"/>
    <w:rsid w:val="00E5099A"/>
    <w:rsid w:val="00E5110A"/>
    <w:rsid w:val="00E51561"/>
    <w:rsid w:val="00E515CE"/>
    <w:rsid w:val="00E5330C"/>
    <w:rsid w:val="00E557D6"/>
    <w:rsid w:val="00E56983"/>
    <w:rsid w:val="00E57036"/>
    <w:rsid w:val="00E60326"/>
    <w:rsid w:val="00E60EB1"/>
    <w:rsid w:val="00E61B58"/>
    <w:rsid w:val="00E61D79"/>
    <w:rsid w:val="00E6220F"/>
    <w:rsid w:val="00E62FD1"/>
    <w:rsid w:val="00E63256"/>
    <w:rsid w:val="00E63835"/>
    <w:rsid w:val="00E64EE6"/>
    <w:rsid w:val="00E66E20"/>
    <w:rsid w:val="00E673AC"/>
    <w:rsid w:val="00E67512"/>
    <w:rsid w:val="00E679CF"/>
    <w:rsid w:val="00E70006"/>
    <w:rsid w:val="00E70B8B"/>
    <w:rsid w:val="00E710F4"/>
    <w:rsid w:val="00E715E2"/>
    <w:rsid w:val="00E71D2D"/>
    <w:rsid w:val="00E72146"/>
    <w:rsid w:val="00E73424"/>
    <w:rsid w:val="00E740E5"/>
    <w:rsid w:val="00E75572"/>
    <w:rsid w:val="00E75D64"/>
    <w:rsid w:val="00E77233"/>
    <w:rsid w:val="00E81680"/>
    <w:rsid w:val="00E8221A"/>
    <w:rsid w:val="00E82288"/>
    <w:rsid w:val="00E82E7F"/>
    <w:rsid w:val="00E84FE3"/>
    <w:rsid w:val="00E85255"/>
    <w:rsid w:val="00E8636B"/>
    <w:rsid w:val="00E86762"/>
    <w:rsid w:val="00E867C2"/>
    <w:rsid w:val="00E8779E"/>
    <w:rsid w:val="00E878A7"/>
    <w:rsid w:val="00E90801"/>
    <w:rsid w:val="00E91338"/>
    <w:rsid w:val="00E93516"/>
    <w:rsid w:val="00E94240"/>
    <w:rsid w:val="00E95DBC"/>
    <w:rsid w:val="00E962CD"/>
    <w:rsid w:val="00E96D94"/>
    <w:rsid w:val="00E972EC"/>
    <w:rsid w:val="00E974E1"/>
    <w:rsid w:val="00E97749"/>
    <w:rsid w:val="00EA0151"/>
    <w:rsid w:val="00EA0295"/>
    <w:rsid w:val="00EA0430"/>
    <w:rsid w:val="00EA1A33"/>
    <w:rsid w:val="00EA2DFF"/>
    <w:rsid w:val="00EA3930"/>
    <w:rsid w:val="00EA5E99"/>
    <w:rsid w:val="00EA73AB"/>
    <w:rsid w:val="00EA7D07"/>
    <w:rsid w:val="00EB0B8F"/>
    <w:rsid w:val="00EB0BCE"/>
    <w:rsid w:val="00EB13EA"/>
    <w:rsid w:val="00EB3945"/>
    <w:rsid w:val="00EB5CA3"/>
    <w:rsid w:val="00EB5FD0"/>
    <w:rsid w:val="00EB6422"/>
    <w:rsid w:val="00EB695C"/>
    <w:rsid w:val="00EB6AB1"/>
    <w:rsid w:val="00EB6BB8"/>
    <w:rsid w:val="00EB76E0"/>
    <w:rsid w:val="00EB7AA2"/>
    <w:rsid w:val="00EB7C70"/>
    <w:rsid w:val="00EB7C79"/>
    <w:rsid w:val="00EC19F7"/>
    <w:rsid w:val="00EC2C9B"/>
    <w:rsid w:val="00EC3418"/>
    <w:rsid w:val="00EC3C83"/>
    <w:rsid w:val="00EC41CC"/>
    <w:rsid w:val="00EC442D"/>
    <w:rsid w:val="00EC5D43"/>
    <w:rsid w:val="00EC6302"/>
    <w:rsid w:val="00EC7EFC"/>
    <w:rsid w:val="00ED239A"/>
    <w:rsid w:val="00ED2471"/>
    <w:rsid w:val="00ED2DC8"/>
    <w:rsid w:val="00ED4C06"/>
    <w:rsid w:val="00ED4E2C"/>
    <w:rsid w:val="00EE0292"/>
    <w:rsid w:val="00EE1416"/>
    <w:rsid w:val="00EE1704"/>
    <w:rsid w:val="00EE1CE9"/>
    <w:rsid w:val="00EE1E56"/>
    <w:rsid w:val="00EE3DBF"/>
    <w:rsid w:val="00EE410F"/>
    <w:rsid w:val="00EE49D6"/>
    <w:rsid w:val="00EF064D"/>
    <w:rsid w:val="00EF29B9"/>
    <w:rsid w:val="00EF313A"/>
    <w:rsid w:val="00EF3FE3"/>
    <w:rsid w:val="00EF54A4"/>
    <w:rsid w:val="00EF5628"/>
    <w:rsid w:val="00EF60A8"/>
    <w:rsid w:val="00F01477"/>
    <w:rsid w:val="00F037E3"/>
    <w:rsid w:val="00F03BC2"/>
    <w:rsid w:val="00F0405A"/>
    <w:rsid w:val="00F042AC"/>
    <w:rsid w:val="00F04F57"/>
    <w:rsid w:val="00F06ABE"/>
    <w:rsid w:val="00F12126"/>
    <w:rsid w:val="00F12DB1"/>
    <w:rsid w:val="00F14372"/>
    <w:rsid w:val="00F14990"/>
    <w:rsid w:val="00F14F02"/>
    <w:rsid w:val="00F156E5"/>
    <w:rsid w:val="00F177C4"/>
    <w:rsid w:val="00F17CA8"/>
    <w:rsid w:val="00F20566"/>
    <w:rsid w:val="00F20892"/>
    <w:rsid w:val="00F20AC6"/>
    <w:rsid w:val="00F224BF"/>
    <w:rsid w:val="00F229FB"/>
    <w:rsid w:val="00F24796"/>
    <w:rsid w:val="00F2607A"/>
    <w:rsid w:val="00F26FB7"/>
    <w:rsid w:val="00F27020"/>
    <w:rsid w:val="00F3072D"/>
    <w:rsid w:val="00F34968"/>
    <w:rsid w:val="00F34DE0"/>
    <w:rsid w:val="00F35583"/>
    <w:rsid w:val="00F36086"/>
    <w:rsid w:val="00F377B8"/>
    <w:rsid w:val="00F416B1"/>
    <w:rsid w:val="00F423F6"/>
    <w:rsid w:val="00F426B9"/>
    <w:rsid w:val="00F43610"/>
    <w:rsid w:val="00F43B76"/>
    <w:rsid w:val="00F446EB"/>
    <w:rsid w:val="00F45EEA"/>
    <w:rsid w:val="00F47090"/>
    <w:rsid w:val="00F47656"/>
    <w:rsid w:val="00F5020F"/>
    <w:rsid w:val="00F566AD"/>
    <w:rsid w:val="00F57B1C"/>
    <w:rsid w:val="00F6107A"/>
    <w:rsid w:val="00F614FE"/>
    <w:rsid w:val="00F61A9E"/>
    <w:rsid w:val="00F62303"/>
    <w:rsid w:val="00F626BB"/>
    <w:rsid w:val="00F628BA"/>
    <w:rsid w:val="00F636E6"/>
    <w:rsid w:val="00F6489F"/>
    <w:rsid w:val="00F669C3"/>
    <w:rsid w:val="00F66E21"/>
    <w:rsid w:val="00F70145"/>
    <w:rsid w:val="00F706F2"/>
    <w:rsid w:val="00F708DB"/>
    <w:rsid w:val="00F71373"/>
    <w:rsid w:val="00F71AC9"/>
    <w:rsid w:val="00F72573"/>
    <w:rsid w:val="00F73835"/>
    <w:rsid w:val="00F75C8E"/>
    <w:rsid w:val="00F770A9"/>
    <w:rsid w:val="00F80246"/>
    <w:rsid w:val="00F834EB"/>
    <w:rsid w:val="00F8363B"/>
    <w:rsid w:val="00F86702"/>
    <w:rsid w:val="00F869E5"/>
    <w:rsid w:val="00F873FF"/>
    <w:rsid w:val="00F87523"/>
    <w:rsid w:val="00F877EE"/>
    <w:rsid w:val="00F901A3"/>
    <w:rsid w:val="00F9123A"/>
    <w:rsid w:val="00F93999"/>
    <w:rsid w:val="00F957E6"/>
    <w:rsid w:val="00F96F3C"/>
    <w:rsid w:val="00F978F2"/>
    <w:rsid w:val="00FA0418"/>
    <w:rsid w:val="00FA0422"/>
    <w:rsid w:val="00FA0E3C"/>
    <w:rsid w:val="00FA2799"/>
    <w:rsid w:val="00FA3F6F"/>
    <w:rsid w:val="00FA4397"/>
    <w:rsid w:val="00FA4896"/>
    <w:rsid w:val="00FA51F6"/>
    <w:rsid w:val="00FA5429"/>
    <w:rsid w:val="00FA65C2"/>
    <w:rsid w:val="00FB0047"/>
    <w:rsid w:val="00FB1BCE"/>
    <w:rsid w:val="00FB361E"/>
    <w:rsid w:val="00FB3B27"/>
    <w:rsid w:val="00FB3FA2"/>
    <w:rsid w:val="00FB4844"/>
    <w:rsid w:val="00FB4DC8"/>
    <w:rsid w:val="00FB5C2F"/>
    <w:rsid w:val="00FB7824"/>
    <w:rsid w:val="00FB7C29"/>
    <w:rsid w:val="00FB7E04"/>
    <w:rsid w:val="00FC21C4"/>
    <w:rsid w:val="00FC2284"/>
    <w:rsid w:val="00FC2A26"/>
    <w:rsid w:val="00FC4B53"/>
    <w:rsid w:val="00FC5785"/>
    <w:rsid w:val="00FC6A4B"/>
    <w:rsid w:val="00FC71BC"/>
    <w:rsid w:val="00FD0C30"/>
    <w:rsid w:val="00FD1C3D"/>
    <w:rsid w:val="00FD201B"/>
    <w:rsid w:val="00FD27C8"/>
    <w:rsid w:val="00FD3085"/>
    <w:rsid w:val="00FD31E1"/>
    <w:rsid w:val="00FD40FE"/>
    <w:rsid w:val="00FD418A"/>
    <w:rsid w:val="00FD4744"/>
    <w:rsid w:val="00FD5D43"/>
    <w:rsid w:val="00FD5DF3"/>
    <w:rsid w:val="00FD5EA6"/>
    <w:rsid w:val="00FE22C5"/>
    <w:rsid w:val="00FE328B"/>
    <w:rsid w:val="00FE4202"/>
    <w:rsid w:val="00FE4A92"/>
    <w:rsid w:val="00FE4FF2"/>
    <w:rsid w:val="00FE57C3"/>
    <w:rsid w:val="00FE609C"/>
    <w:rsid w:val="00FE6350"/>
    <w:rsid w:val="00FE6C0C"/>
    <w:rsid w:val="00FE763D"/>
    <w:rsid w:val="00FF128A"/>
    <w:rsid w:val="00FF299D"/>
    <w:rsid w:val="00FF2B55"/>
    <w:rsid w:val="00FF523F"/>
    <w:rsid w:val="00FF56DD"/>
    <w:rsid w:val="00FF5C60"/>
    <w:rsid w:val="00FF675B"/>
    <w:rsid w:val="00FF74ED"/>
    <w:rsid w:val="49714A9C"/>
    <w:rsid w:val="63E2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949A3"/>
  <w15:chartTrackingRefBased/>
  <w15:docId w15:val="{D8AA7469-669F-42C3-BB54-FB99B03D4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gsana New" w:eastAsia="Calibri" w:hAnsi="Angsana New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iPriority="0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27F"/>
    <w:rPr>
      <w:rFonts w:eastAsia="Cordia New" w:cs="Cordia New"/>
      <w:sz w:val="28"/>
      <w:szCs w:val="32"/>
    </w:rPr>
  </w:style>
  <w:style w:type="paragraph" w:styleId="Heading1">
    <w:name w:val="heading 1"/>
    <w:aliases w:val="หัวข้อ 1,หัวข้อ 11,หัวข้อ 12,หัวข้อ 13,หัวข้อ 14"/>
    <w:basedOn w:val="Normal"/>
    <w:next w:val="Normal"/>
    <w:link w:val="Heading1Char"/>
    <w:qFormat/>
    <w:rsid w:val="00B81B39"/>
    <w:pPr>
      <w:keepNext/>
      <w:outlineLvl w:val="0"/>
    </w:pPr>
    <w:rPr>
      <w:rFonts w:cs="Angsana New"/>
      <w:sz w:val="32"/>
    </w:rPr>
  </w:style>
  <w:style w:type="paragraph" w:styleId="Heading2">
    <w:name w:val="heading 2"/>
    <w:aliases w:val="หัวข้อ 2,หัวข้อ 21,หัวข้อ 22,หัวข้อ 23,หัวข้อ 24"/>
    <w:basedOn w:val="Normal"/>
    <w:next w:val="Normal"/>
    <w:link w:val="Heading2Char"/>
    <w:unhideWhenUsed/>
    <w:qFormat/>
    <w:rsid w:val="00B81B39"/>
    <w:pPr>
      <w:keepNext/>
      <w:keepLines/>
      <w:spacing w:before="200"/>
      <w:outlineLvl w:val="1"/>
    </w:pPr>
    <w:rPr>
      <w:rFonts w:ascii="Cambria" w:eastAsia="Times New Roman" w:hAnsi="Cambria" w:cs="Angsana New"/>
      <w:b/>
      <w:bCs/>
      <w:color w:val="4F81BD"/>
      <w:sz w:val="26"/>
      <w:szCs w:val="33"/>
    </w:rPr>
  </w:style>
  <w:style w:type="paragraph" w:styleId="Heading3">
    <w:name w:val="heading 3"/>
    <w:aliases w:val="หัวข้อ 3,หัวข้อ 31,หัวข้อ 32,หัวข้อ 33,หัวข้อ 34"/>
    <w:basedOn w:val="Normal"/>
    <w:next w:val="Heading1"/>
    <w:link w:val="Heading3Char"/>
    <w:qFormat/>
    <w:rsid w:val="00584B59"/>
    <w:pPr>
      <w:keepNext/>
      <w:spacing w:after="160" w:line="259" w:lineRule="auto"/>
      <w:outlineLvl w:val="2"/>
    </w:pPr>
    <w:rPr>
      <w:rFonts w:ascii="Calibri" w:eastAsia="Calibri" w:hAnsi="Calibri"/>
      <w:b/>
      <w:bCs/>
      <w:sz w:val="22"/>
      <w:szCs w:val="28"/>
    </w:rPr>
  </w:style>
  <w:style w:type="paragraph" w:styleId="Heading4">
    <w:name w:val="heading 4"/>
    <w:aliases w:val="หัวข้อ 4,หัวข้อ 41,หัวข้อ 42,หัวข้อ 43,หัวข้อ 44"/>
    <w:basedOn w:val="Normal"/>
    <w:next w:val="Heading1"/>
    <w:link w:val="Heading4Char"/>
    <w:qFormat/>
    <w:rsid w:val="00584B59"/>
    <w:pPr>
      <w:keepNext/>
      <w:spacing w:after="160" w:line="259" w:lineRule="auto"/>
      <w:outlineLvl w:val="3"/>
    </w:pPr>
    <w:rPr>
      <w:rFonts w:ascii="Calibri" w:eastAsia="Calibri" w:hAnsi="Calibri"/>
      <w:b/>
      <w:bCs/>
      <w:sz w:val="22"/>
      <w:szCs w:val="28"/>
    </w:rPr>
  </w:style>
  <w:style w:type="paragraph" w:styleId="Heading5">
    <w:name w:val="heading 5"/>
    <w:aliases w:val="หัวข้อ 5,หัวข้อ 51,หัวข้อ 52,หัวข้อ 53,หัวข้อ 54"/>
    <w:basedOn w:val="Normal"/>
    <w:next w:val="Heading1"/>
    <w:link w:val="Heading5Char"/>
    <w:qFormat/>
    <w:rsid w:val="00584B59"/>
    <w:pPr>
      <w:spacing w:after="160" w:line="259" w:lineRule="auto"/>
      <w:outlineLvl w:val="4"/>
    </w:pPr>
    <w:rPr>
      <w:rFonts w:ascii="Calibri" w:eastAsia="Calibri" w:hAnsi="Calibri"/>
      <w:b/>
      <w:bCs/>
      <w:sz w:val="22"/>
      <w:szCs w:val="28"/>
    </w:rPr>
  </w:style>
  <w:style w:type="paragraph" w:styleId="Heading6">
    <w:name w:val="heading 6"/>
    <w:aliases w:val="หัวข้อ 6,หัวข้อ 61,หัวข้อ 62,หัวข้อ 63,หัวข้อ 64"/>
    <w:basedOn w:val="Normal"/>
    <w:next w:val="Heading1"/>
    <w:link w:val="Heading6Char"/>
    <w:qFormat/>
    <w:rsid w:val="00584B59"/>
    <w:pPr>
      <w:spacing w:after="160" w:line="259" w:lineRule="auto"/>
      <w:outlineLvl w:val="5"/>
    </w:pPr>
    <w:rPr>
      <w:rFonts w:ascii="Calibri" w:eastAsia="Calibri" w:hAnsi="Calibri"/>
      <w:b/>
      <w:bCs/>
      <w:sz w:val="22"/>
      <w:szCs w:val="28"/>
    </w:rPr>
  </w:style>
  <w:style w:type="paragraph" w:styleId="Heading7">
    <w:name w:val="heading 7"/>
    <w:aliases w:val="หัวข้อ 7,หัวข้อ 71,หัวข้อ 72,หัวข้อ 73,หัวข้อ 74"/>
    <w:basedOn w:val="Normal"/>
    <w:next w:val="Heading1"/>
    <w:link w:val="Heading7Char"/>
    <w:qFormat/>
    <w:rsid w:val="00584B59"/>
    <w:pPr>
      <w:spacing w:after="160" w:line="259" w:lineRule="auto"/>
      <w:outlineLvl w:val="6"/>
    </w:pPr>
    <w:rPr>
      <w:rFonts w:ascii="Calibri" w:eastAsia="Calibri" w:hAnsi="Calibri"/>
      <w:sz w:val="22"/>
      <w:szCs w:val="28"/>
    </w:rPr>
  </w:style>
  <w:style w:type="paragraph" w:styleId="Heading8">
    <w:name w:val="heading 8"/>
    <w:aliases w:val="หัวข้อ 8,หัวข้อ 81,หัวข้อ 82,หัวข้อ 83,หัวข้อ 84"/>
    <w:basedOn w:val="Normal"/>
    <w:next w:val="Heading1"/>
    <w:link w:val="Heading8Char"/>
    <w:qFormat/>
    <w:rsid w:val="00584B59"/>
    <w:pPr>
      <w:spacing w:after="160" w:line="259" w:lineRule="auto"/>
      <w:outlineLvl w:val="7"/>
    </w:pPr>
    <w:rPr>
      <w:rFonts w:ascii="Calibri" w:eastAsia="Calibri" w:hAnsi="Calibri"/>
      <w:b/>
      <w:bCs/>
      <w:sz w:val="22"/>
      <w:szCs w:val="28"/>
    </w:rPr>
  </w:style>
  <w:style w:type="paragraph" w:styleId="Heading9">
    <w:name w:val="heading 9"/>
    <w:aliases w:val="หัวข้อ 9,หัวข้อ 91,หัวข้อ 92,หัวข้อ 93,หัวข้อ 94"/>
    <w:basedOn w:val="Normal"/>
    <w:next w:val="Normal"/>
    <w:link w:val="Heading9Char"/>
    <w:qFormat/>
    <w:rsid w:val="00B81B39"/>
    <w:pPr>
      <w:keepNext/>
      <w:jc w:val="center"/>
      <w:outlineLvl w:val="8"/>
    </w:pPr>
    <w:rPr>
      <w:rFonts w:cs="Angsana New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หัวข้อ 1 Char,หัวข้อ 11 Char,หัวข้อ 12 Char,หัวข้อ 13 Char,หัวข้อ 14 Char"/>
    <w:link w:val="Heading1"/>
    <w:rsid w:val="00B81B39"/>
    <w:rPr>
      <w:rFonts w:ascii="Angsana New" w:eastAsia="Cordia New" w:hAnsi="Angsana New" w:cs="Angsana New"/>
      <w:sz w:val="32"/>
      <w:szCs w:val="32"/>
    </w:rPr>
  </w:style>
  <w:style w:type="character" w:customStyle="1" w:styleId="Heading2Char">
    <w:name w:val="Heading 2 Char"/>
    <w:aliases w:val="หัวข้อ 2 Char,หัวข้อ 21 Char,หัวข้อ 22 Char,หัวข้อ 23 Char,หัวข้อ 24 Char"/>
    <w:link w:val="Heading2"/>
    <w:uiPriority w:val="9"/>
    <w:rsid w:val="00B81B39"/>
    <w:rPr>
      <w:rFonts w:ascii="Cambria" w:eastAsia="Times New Roman" w:hAnsi="Cambria" w:cs="Angsana New"/>
      <w:b/>
      <w:bCs/>
      <w:color w:val="4F81BD"/>
      <w:sz w:val="26"/>
      <w:szCs w:val="33"/>
    </w:rPr>
  </w:style>
  <w:style w:type="character" w:customStyle="1" w:styleId="Heading3Char">
    <w:name w:val="Heading 3 Char"/>
    <w:aliases w:val="หัวข้อ 3 Char,หัวข้อ 31 Char,หัวข้อ 32 Char,หัวข้อ 33 Char,หัวข้อ 34 Char"/>
    <w:link w:val="Heading3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4Char">
    <w:name w:val="Heading 4 Char"/>
    <w:aliases w:val="หัวข้อ 4 Char,หัวข้อ 41 Char,หัวข้อ 42 Char,หัวข้อ 43 Char,หัวข้อ 44 Char"/>
    <w:link w:val="Heading4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5Char">
    <w:name w:val="Heading 5 Char"/>
    <w:aliases w:val="หัวข้อ 5 Char,หัวข้อ 51 Char,หัวข้อ 52 Char,หัวข้อ 53 Char,หัวข้อ 54 Char"/>
    <w:link w:val="Heading5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6Char">
    <w:name w:val="Heading 6 Char"/>
    <w:aliases w:val="หัวข้อ 6 Char,หัวข้อ 61 Char,หัวข้อ 62 Char,หัวข้อ 63 Char,หัวข้อ 64 Char"/>
    <w:link w:val="Heading6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7Char">
    <w:name w:val="Heading 7 Char"/>
    <w:aliases w:val="หัวข้อ 7 Char,หัวข้อ 71 Char,หัวข้อ 72 Char,หัวข้อ 73 Char,หัวข้อ 74 Char"/>
    <w:link w:val="Heading7"/>
    <w:rsid w:val="00584B59"/>
    <w:rPr>
      <w:rFonts w:ascii="Calibri" w:hAnsi="Calibri" w:cs="Cordia New"/>
      <w:sz w:val="22"/>
      <w:szCs w:val="28"/>
    </w:rPr>
  </w:style>
  <w:style w:type="character" w:customStyle="1" w:styleId="Heading8Char">
    <w:name w:val="Heading 8 Char"/>
    <w:aliases w:val="หัวข้อ 8 Char,หัวข้อ 81 Char,หัวข้อ 82 Char,หัวข้อ 83 Char,หัวข้อ 84 Char"/>
    <w:link w:val="Heading8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9Char">
    <w:name w:val="Heading 9 Char"/>
    <w:aliases w:val="หัวข้อ 9 Char,หัวข้อ 91 Char,หัวข้อ 92 Char,หัวข้อ 93 Char,หัวข้อ 94 Char"/>
    <w:link w:val="Heading9"/>
    <w:rsid w:val="00B81B39"/>
    <w:rPr>
      <w:rFonts w:ascii="Angsana New" w:eastAsia="Cordia New" w:hAnsi="Angsana New" w:cs="Angsana New"/>
      <w:sz w:val="32"/>
      <w:szCs w:val="32"/>
    </w:rPr>
  </w:style>
  <w:style w:type="character" w:styleId="CommentReference">
    <w:name w:val="annotation reference"/>
    <w:aliases w:val="อ้างอิงคำอธิบายประกอบ"/>
    <w:uiPriority w:val="99"/>
    <w:unhideWhenUsed/>
    <w:rsid w:val="00B81B39"/>
    <w:rPr>
      <w:sz w:val="16"/>
      <w:szCs w:val="18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uiPriority w:val="99"/>
    <w:unhideWhenUsed/>
    <w:rsid w:val="00B81B39"/>
    <w:rPr>
      <w:rFonts w:cs="Angsana New"/>
      <w:sz w:val="20"/>
      <w:szCs w:val="25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uiPriority w:val="99"/>
    <w:rsid w:val="00B81B39"/>
    <w:rPr>
      <w:rFonts w:ascii="Angsana New" w:eastAsia="Cordia New" w:hAnsi="Angsana New" w:cs="Angsana New"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1B39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B81B39"/>
    <w:rPr>
      <w:rFonts w:ascii="Tahoma" w:eastAsia="Cordia New" w:hAnsi="Tahoma" w:cs="Angsana New"/>
      <w:sz w:val="16"/>
      <w:szCs w:val="20"/>
    </w:rPr>
  </w:style>
  <w:style w:type="character" w:customStyle="1" w:styleId="apple-style-span">
    <w:name w:val="apple-style-span"/>
    <w:basedOn w:val="DefaultParagraphFont"/>
    <w:rsid w:val="00B81B39"/>
  </w:style>
  <w:style w:type="paragraph" w:styleId="Header">
    <w:name w:val="header"/>
    <w:basedOn w:val="Normal"/>
    <w:link w:val="HeaderChar"/>
    <w:uiPriority w:val="99"/>
    <w:unhideWhenUsed/>
    <w:rsid w:val="00B73FE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73FE8"/>
    <w:rPr>
      <w:rFonts w:ascii="Angsana New" w:eastAsia="Cordia New" w:hAnsi="Angsana New" w:cs="Cordia New"/>
      <w:sz w:val="28"/>
    </w:rPr>
  </w:style>
  <w:style w:type="paragraph" w:styleId="Footer">
    <w:name w:val="footer"/>
    <w:basedOn w:val="Normal"/>
    <w:link w:val="FooterChar"/>
    <w:uiPriority w:val="99"/>
    <w:unhideWhenUsed/>
    <w:rsid w:val="00B73FE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73FE8"/>
    <w:rPr>
      <w:rFonts w:ascii="Angsana New" w:eastAsia="Cordia New" w:hAnsi="Angsana New" w:cs="Cordia New"/>
      <w:sz w:val="2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516C"/>
    <w:rPr>
      <w:rFonts w:cs="Cordia New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F516C"/>
    <w:rPr>
      <w:rFonts w:ascii="Angsana New" w:eastAsia="Cordia New" w:hAnsi="Angsana New" w:cs="Cordia New"/>
      <w:b/>
      <w:bCs/>
      <w:sz w:val="20"/>
      <w:szCs w:val="25"/>
    </w:rPr>
  </w:style>
  <w:style w:type="paragraph" w:styleId="Revision">
    <w:name w:val="Revision"/>
    <w:hidden/>
    <w:uiPriority w:val="99"/>
    <w:semiHidden/>
    <w:rsid w:val="009F516C"/>
    <w:rPr>
      <w:rFonts w:eastAsia="Cordia New" w:cs="Cordia New"/>
      <w:sz w:val="28"/>
      <w:szCs w:val="32"/>
    </w:rPr>
  </w:style>
  <w:style w:type="paragraph" w:styleId="BodyTextIndent">
    <w:name w:val="Body Text Indent"/>
    <w:aliases w:val="เนื้อเรื่องเยื้อง,เนื้อเรื่องเยื้อง1,เนื้อเรื่องเยื้อง2,เนื้อเรื่องเยื้อง3,เนื้อเรื่องเยื้อง4"/>
    <w:basedOn w:val="Normal"/>
    <w:link w:val="BodyTextIndentChar"/>
    <w:rsid w:val="00443E1D"/>
    <w:pPr>
      <w:ind w:firstLine="1440"/>
    </w:pPr>
    <w:rPr>
      <w:rFonts w:hAnsi="Cordia New" w:cs="Angsana New"/>
      <w:sz w:val="32"/>
    </w:rPr>
  </w:style>
  <w:style w:type="character" w:customStyle="1" w:styleId="BodyTextIndentChar">
    <w:name w:val="Body Text Indent Char"/>
    <w:aliases w:val="เนื้อเรื่องเยื้อง Char,เนื้อเรื่องเยื้อง1 Char,เนื้อเรื่องเยื้อง2 Char,เนื้อเรื่องเยื้อง3 Char,เนื้อเรื่องเยื้อง4 Char"/>
    <w:link w:val="BodyTextIndent"/>
    <w:rsid w:val="00443E1D"/>
    <w:rPr>
      <w:rFonts w:ascii="Angsana New" w:eastAsia="Cordia New" w:hAnsi="Cordia New" w:cs="Angsana New"/>
    </w:rPr>
  </w:style>
  <w:style w:type="character" w:styleId="FootnoteReference">
    <w:name w:val="footnote reference"/>
    <w:aliases w:val="อ้างอิงเชิงอรรถ,ÍéÒ§ÍÔ§àªÔ§ÍÃÃ¶"/>
    <w:uiPriority w:val="99"/>
    <w:rsid w:val="005848EF"/>
    <w:rPr>
      <w:vertAlign w:val="superscript"/>
      <w:lang w:bidi="th-TH"/>
    </w:rPr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,¢éÍ¤ÇÒÁàªÔ§ÍÃÃ¶,¢éÍ¤ÇÒÁàªÔ§ÍÃÃ¶1,¢éÍ¤ÇÒÁàªÔ§ÍÃÃ¶2,¢éÍ¤ÇÒÁàªÔ§ÍÃÃ¶3,¢éÍ¤ÇÒÁàªÔ§ÍÃÃ¶4"/>
    <w:basedOn w:val="Normal"/>
    <w:link w:val="FootnoteTextChar"/>
    <w:semiHidden/>
    <w:rsid w:val="005848EF"/>
    <w:pPr>
      <w:tabs>
        <w:tab w:val="left" w:pos="187"/>
      </w:tabs>
      <w:spacing w:after="120" w:line="220" w:lineRule="exact"/>
      <w:ind w:left="187" w:hanging="187"/>
    </w:pPr>
    <w:rPr>
      <w:rFonts w:ascii="Calibri" w:eastAsia="Calibri" w:hAnsi="Calibri"/>
      <w:sz w:val="22"/>
      <w:szCs w:val="22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,¢éÍ¤ÇÒÁàªÔ§ÍÃÃ¶ Char,¢éÍ¤ÇÒÁàªÔ§ÍÃÃ¶1 Char,¢éÍ¤ÇÒÁàªÔ§ÍÃÃ¶2 Char,¢éÍ¤ÇÒÁàªÔ§ÍÃÃ¶3 Char,¢éÍ¤ÇÒÁàªÔ§ÍÃÃ¶4 Char"/>
    <w:link w:val="FootnoteText"/>
    <w:semiHidden/>
    <w:rsid w:val="005848EF"/>
    <w:rPr>
      <w:rFonts w:ascii="Calibri" w:eastAsia="Calibri" w:hAnsi="Calibri" w:cs="Cordia New"/>
      <w:sz w:val="22"/>
      <w:szCs w:val="22"/>
    </w:rPr>
  </w:style>
  <w:style w:type="paragraph" w:styleId="ListParagraph">
    <w:name w:val="List Paragraph"/>
    <w:basedOn w:val="Normal"/>
    <w:uiPriority w:val="34"/>
    <w:qFormat/>
    <w:rsid w:val="00CE4FAA"/>
    <w:pPr>
      <w:ind w:left="720"/>
      <w:contextualSpacing/>
    </w:pPr>
  </w:style>
  <w:style w:type="table" w:styleId="TableGrid">
    <w:name w:val="Table Grid"/>
    <w:basedOn w:val="TableNormal"/>
    <w:uiPriority w:val="39"/>
    <w:rsid w:val="0099560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MacroText">
    <w:name w:val="macro"/>
    <w:link w:val="MacroTextChar"/>
    <w:semiHidden/>
    <w:rsid w:val="00584B59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rdia New" w:eastAsia="Cordia New" w:hAnsi="Cordia New" w:cs="EucrosiaUPC"/>
      <w:snapToGrid w:val="0"/>
      <w:sz w:val="28"/>
      <w:szCs w:val="28"/>
      <w:lang w:eastAsia="th-TH"/>
    </w:rPr>
  </w:style>
  <w:style w:type="character" w:customStyle="1" w:styleId="MacroTextChar">
    <w:name w:val="Macro Text Char"/>
    <w:link w:val="MacroText"/>
    <w:semiHidden/>
    <w:rsid w:val="00584B59"/>
    <w:rPr>
      <w:rFonts w:ascii="Cordia New" w:eastAsia="Cordia New" w:hAnsi="Cordia New" w:cs="EucrosiaUPC"/>
      <w:snapToGrid w:val="0"/>
      <w:sz w:val="28"/>
      <w:szCs w:val="28"/>
      <w:lang w:eastAsia="th-TH"/>
    </w:rPr>
  </w:style>
  <w:style w:type="paragraph" w:customStyle="1" w:styleId="BodyText1">
    <w:name w:val="Body Text1"/>
    <w:basedOn w:val="Normal"/>
    <w:rsid w:val="00584B59"/>
    <w:pPr>
      <w:spacing w:after="160" w:line="259" w:lineRule="auto"/>
    </w:pPr>
    <w:rPr>
      <w:rFonts w:ascii="Calibri" w:eastAsia="Calibri" w:hAnsi="Calibri"/>
      <w:sz w:val="22"/>
      <w:szCs w:val="28"/>
    </w:rPr>
  </w:style>
  <w:style w:type="paragraph" w:customStyle="1" w:styleId="BodytextIndFirst">
    <w:name w:val="Body text Ind First"/>
    <w:basedOn w:val="BodyText1"/>
    <w:rsid w:val="00584B59"/>
    <w:pPr>
      <w:ind w:firstLine="720"/>
    </w:pPr>
  </w:style>
  <w:style w:type="paragraph" w:customStyle="1" w:styleId="ChapterSubTitle">
    <w:name w:val="Chapter SubTitle"/>
    <w:basedOn w:val="Normal"/>
    <w:rsid w:val="00584B59"/>
    <w:pPr>
      <w:spacing w:after="160" w:line="259" w:lineRule="auto"/>
      <w:jc w:val="center"/>
    </w:pPr>
    <w:rPr>
      <w:rFonts w:ascii="Calibri" w:eastAsia="Calibri" w:hAnsi="Calibri"/>
      <w:b/>
      <w:bCs/>
      <w:sz w:val="22"/>
      <w:szCs w:val="28"/>
    </w:rPr>
  </w:style>
  <w:style w:type="paragraph" w:customStyle="1" w:styleId="ChapterTitle">
    <w:name w:val="Chapter Title"/>
    <w:basedOn w:val="Normal"/>
    <w:rsid w:val="00584B59"/>
    <w:pPr>
      <w:spacing w:before="120" w:after="240" w:line="259" w:lineRule="auto"/>
      <w:jc w:val="center"/>
    </w:pPr>
    <w:rPr>
      <w:rFonts w:ascii="Calibri" w:eastAsia="Calibri" w:hAnsi="Calibri"/>
      <w:b/>
      <w:bCs/>
      <w:sz w:val="36"/>
      <w:szCs w:val="36"/>
      <w:u w:val="single"/>
    </w:rPr>
  </w:style>
  <w:style w:type="paragraph" w:customStyle="1" w:styleId="a">
    <w:name w:val="สารบัญพื้น"/>
    <w:basedOn w:val="Normal"/>
    <w:rsid w:val="00584B59"/>
    <w:pPr>
      <w:tabs>
        <w:tab w:val="right" w:leader="dot" w:pos="8640"/>
      </w:tabs>
      <w:spacing w:after="160" w:line="259" w:lineRule="auto"/>
    </w:pPr>
    <w:rPr>
      <w:rFonts w:ascii="Calibri" w:eastAsia="Calibri" w:hAnsi="Calibri"/>
      <w:sz w:val="22"/>
      <w:szCs w:val="24"/>
      <w:lang w:val="th-TH"/>
    </w:rPr>
  </w:style>
  <w:style w:type="paragraph" w:customStyle="1" w:styleId="FormDetail">
    <w:name w:val="Form Detail"/>
    <w:basedOn w:val="Normal"/>
    <w:rsid w:val="00584B59"/>
    <w:pPr>
      <w:spacing w:after="160" w:line="259" w:lineRule="auto"/>
    </w:pPr>
    <w:rPr>
      <w:rFonts w:ascii="Calibri" w:eastAsia="Calibri" w:hAnsi="Calibri"/>
      <w:szCs w:val="28"/>
    </w:rPr>
  </w:style>
  <w:style w:type="paragraph" w:customStyle="1" w:styleId="FormDetailIndFirst">
    <w:name w:val="Form Detail Ind First"/>
    <w:basedOn w:val="FormDetail"/>
    <w:rsid w:val="00584B59"/>
    <w:pPr>
      <w:ind w:firstLine="720"/>
    </w:pPr>
  </w:style>
  <w:style w:type="paragraph" w:customStyle="1" w:styleId="FormDetailIndent">
    <w:name w:val="Form Detail Indent"/>
    <w:basedOn w:val="FormDetail"/>
    <w:rsid w:val="00584B59"/>
    <w:pPr>
      <w:ind w:left="720"/>
    </w:pPr>
  </w:style>
  <w:style w:type="paragraph" w:customStyle="1" w:styleId="FormHeading">
    <w:name w:val="Form Heading"/>
    <w:basedOn w:val="FormDetail"/>
    <w:rsid w:val="00584B59"/>
    <w:pPr>
      <w:jc w:val="center"/>
    </w:pPr>
    <w:rPr>
      <w:b/>
      <w:bCs/>
    </w:rPr>
  </w:style>
  <w:style w:type="paragraph" w:customStyle="1" w:styleId="Section">
    <w:name w:val="Section"/>
    <w:basedOn w:val="ChapterSubTitle"/>
    <w:rsid w:val="00584B59"/>
    <w:pPr>
      <w:spacing w:before="240" w:after="120"/>
      <w:jc w:val="left"/>
    </w:pPr>
  </w:style>
  <w:style w:type="paragraph" w:styleId="Title">
    <w:name w:val="Title"/>
    <w:aliases w:val="หัวเรื่อง,หัวเรื่อง1,หัวเรื่อง2,หัวเรื่อง3,หัวเรื่อง4,หัวเรื่อง5"/>
    <w:basedOn w:val="Normal"/>
    <w:next w:val="Normal"/>
    <w:link w:val="TitleChar"/>
    <w:qFormat/>
    <w:rsid w:val="00584B59"/>
    <w:pPr>
      <w:keepNext/>
      <w:keepLines/>
      <w:spacing w:before="360" w:after="160" w:line="259" w:lineRule="auto"/>
      <w:jc w:val="center"/>
    </w:pPr>
    <w:rPr>
      <w:rFonts w:ascii="Calibri" w:eastAsia="Calibri" w:hAnsi="Calibri"/>
      <w:b/>
      <w:bCs/>
      <w:kern w:val="28"/>
      <w:sz w:val="40"/>
      <w:szCs w:val="40"/>
      <w:lang w:val="th-TH"/>
    </w:rPr>
  </w:style>
  <w:style w:type="character" w:customStyle="1" w:styleId="TitleChar">
    <w:name w:val="Title Char"/>
    <w:aliases w:val="หัวเรื่อง Char,หัวเรื่อง1 Char,หัวเรื่อง2 Char,หัวเรื่อง3 Char,หัวเรื่อง4 Char,หัวเรื่อง5 Char"/>
    <w:link w:val="Title"/>
    <w:rsid w:val="00584B59"/>
    <w:rPr>
      <w:rFonts w:ascii="Calibri" w:hAnsi="Calibri" w:cs="Cordia New"/>
      <w:b/>
      <w:bCs/>
      <w:kern w:val="28"/>
      <w:sz w:val="40"/>
      <w:szCs w:val="40"/>
      <w:lang w:val="th-TH"/>
    </w:rPr>
  </w:style>
  <w:style w:type="character" w:customStyle="1" w:styleId="a0">
    <w:name w:val="ตัวยก"/>
    <w:rsid w:val="00584B59"/>
    <w:rPr>
      <w:rFonts w:cs="Cordia New"/>
      <w:vertAlign w:val="superscript"/>
    </w:rPr>
  </w:style>
  <w:style w:type="paragraph" w:customStyle="1" w:styleId="a1">
    <w:name w:val="เชิงอรรถพื้น"/>
    <w:basedOn w:val="Normal"/>
    <w:rsid w:val="00584B59"/>
    <w:pPr>
      <w:tabs>
        <w:tab w:val="left" w:pos="187"/>
      </w:tabs>
      <w:spacing w:after="160" w:line="220" w:lineRule="exact"/>
      <w:ind w:left="187" w:hanging="187"/>
    </w:pPr>
    <w:rPr>
      <w:rFonts w:ascii="Calibri" w:eastAsia="Calibri" w:hAnsi="Calibri"/>
      <w:sz w:val="22"/>
      <w:szCs w:val="22"/>
      <w:lang w:val="th-TH"/>
    </w:rPr>
  </w:style>
  <w:style w:type="character" w:customStyle="1" w:styleId="a2">
    <w:name w:val="เน้น"/>
    <w:rsid w:val="00584B59"/>
    <w:rPr>
      <w:rFonts w:cs="Cordia New"/>
      <w:i/>
      <w:iCs/>
    </w:rPr>
  </w:style>
  <w:style w:type="character" w:customStyle="1" w:styleId="a3">
    <w:name w:val="เน้นเด่น"/>
    <w:rsid w:val="00584B59"/>
    <w:rPr>
      <w:rFonts w:cs="Cordia New"/>
      <w:b/>
      <w:bCs/>
      <w:i/>
      <w:iCs/>
    </w:rPr>
  </w:style>
  <w:style w:type="character" w:customStyle="1" w:styleId="BodyTextChar">
    <w:name w:val="Body Text Char"/>
    <w:link w:val="BodyText"/>
    <w:semiHidden/>
    <w:rsid w:val="00584B59"/>
    <w:rPr>
      <w:rFonts w:ascii="Calibri" w:hAnsi="Calibri" w:cs="Cordia New"/>
      <w:sz w:val="22"/>
      <w:szCs w:val="28"/>
      <w:lang w:val="th-TH"/>
    </w:rPr>
  </w:style>
  <w:style w:type="paragraph" w:styleId="BodyText">
    <w:name w:val="Body Text"/>
    <w:basedOn w:val="Normal"/>
    <w:link w:val="BodyTextChar"/>
    <w:semiHidden/>
    <w:rsid w:val="00584B59"/>
    <w:pPr>
      <w:spacing w:after="120" w:line="259" w:lineRule="auto"/>
    </w:pPr>
    <w:rPr>
      <w:rFonts w:ascii="Calibri" w:eastAsia="Calibri" w:hAnsi="Calibri"/>
      <w:sz w:val="22"/>
      <w:szCs w:val="28"/>
      <w:lang w:val="th-TH"/>
    </w:rPr>
  </w:style>
  <w:style w:type="paragraph" w:customStyle="1" w:styleId="48BoldCenterPage">
    <w:name w:val="หัวข้อเรื่อง48&quot;BoldCenterPage"/>
    <w:basedOn w:val="Normal"/>
    <w:next w:val="Normal"/>
    <w:rsid w:val="00584B59"/>
    <w:pPr>
      <w:pageBreakBefore/>
      <w:framePr w:hSpace="187" w:wrap="auto" w:vAnchor="page" w:hAnchor="text" w:yAlign="center"/>
      <w:spacing w:after="160" w:line="259" w:lineRule="auto"/>
      <w:jc w:val="center"/>
    </w:pPr>
    <w:rPr>
      <w:rFonts w:ascii="Calibri" w:eastAsia="Calibri" w:hAnsi="Calibri"/>
      <w:b/>
      <w:bCs/>
      <w:sz w:val="96"/>
      <w:szCs w:val="96"/>
    </w:rPr>
  </w:style>
  <w:style w:type="character" w:customStyle="1" w:styleId="EndnoteTextChar">
    <w:name w:val="Endnote Text Char"/>
    <w:aliases w:val="ข้อความอ้างอิงท้ายเล่ม Char,ข้อความอ้างอิงท้ายเล่ม1 Char,ข้อความอ้างอิงท้ายเล่ม2 Char,ข้อความอ้างอิงท้ายเล่ม3 Char,ข้อความอ้างอิงท้ายเล่ม4 Char"/>
    <w:link w:val="EndnoteText"/>
    <w:semiHidden/>
    <w:rsid w:val="00584B59"/>
    <w:rPr>
      <w:rFonts w:ascii="Calibri" w:hAnsi="Calibri" w:cs="Cordia New"/>
      <w:sz w:val="22"/>
      <w:szCs w:val="22"/>
      <w:lang w:val="th-TH"/>
    </w:rPr>
  </w:style>
  <w:style w:type="paragraph" w:styleId="EndnoteText">
    <w:name w:val="endnote text"/>
    <w:aliases w:val="ข้อความอ้างอิงท้ายเล่ม,ข้อความอ้างอิงท้ายเล่ม1,ข้อความอ้างอิงท้ายเล่ม2,ข้อความอ้างอิงท้ายเล่ม3,ข้อความอ้างอิงท้ายเล่ม4"/>
    <w:basedOn w:val="Normal"/>
    <w:link w:val="EndnoteTextChar"/>
    <w:semiHidden/>
    <w:rsid w:val="00584B59"/>
    <w:pPr>
      <w:tabs>
        <w:tab w:val="left" w:pos="187"/>
      </w:tabs>
      <w:spacing w:after="120" w:line="220" w:lineRule="exact"/>
      <w:ind w:left="187" w:hanging="187"/>
    </w:pPr>
    <w:rPr>
      <w:rFonts w:ascii="Calibri" w:eastAsia="Calibri" w:hAnsi="Calibri"/>
      <w:sz w:val="22"/>
      <w:szCs w:val="22"/>
      <w:lang w:val="th-TH"/>
    </w:rPr>
  </w:style>
  <w:style w:type="paragraph" w:styleId="ListBullet">
    <w:name w:val="List Bullet"/>
    <w:basedOn w:val="Normal"/>
    <w:autoRedefine/>
    <w:semiHidden/>
    <w:rsid w:val="00584B59"/>
    <w:pPr>
      <w:spacing w:after="160" w:line="259" w:lineRule="auto"/>
      <w:ind w:left="360" w:hanging="360"/>
    </w:pPr>
    <w:rPr>
      <w:rFonts w:ascii="Calibri" w:eastAsia="Calibri" w:hAnsi="Calibri"/>
      <w:sz w:val="22"/>
      <w:szCs w:val="28"/>
      <w:lang w:val="th-TH"/>
    </w:rPr>
  </w:style>
  <w:style w:type="paragraph" w:styleId="ListBullet3">
    <w:name w:val="List Bullet 3"/>
    <w:aliases w:val="รายการเครื่องหมาย 3,รายการเครื่องหมาย 31,รายการเครื่องหมาย 32,รายการเครื่องหมาย 33,รายการเครื่องหมาย 34"/>
    <w:basedOn w:val="ListBullet"/>
    <w:autoRedefine/>
    <w:semiHidden/>
    <w:rsid w:val="00584B59"/>
    <w:pPr>
      <w:ind w:left="1440"/>
    </w:pPr>
    <w:rPr>
      <w:szCs w:val="24"/>
    </w:rPr>
  </w:style>
  <w:style w:type="character" w:customStyle="1" w:styleId="MessageHeaderChar">
    <w:name w:val="Message Header Char"/>
    <w:aliases w:val="หัวข้อเรื่อง Char,หัวข้อเรื่อง1 Char,หัวข้อเรื่อง2 Char,หัวข้อเรื่อง3 Char,หัวข้อเรื่อง4 Char"/>
    <w:link w:val="MessageHeader"/>
    <w:semiHidden/>
    <w:rsid w:val="00584B59"/>
    <w:rPr>
      <w:rFonts w:ascii="Cordia New" w:hAnsi="Cordia New" w:cs="BrowalliaUPC"/>
      <w:sz w:val="22"/>
      <w:szCs w:val="24"/>
      <w:lang w:val="th-TH"/>
    </w:rPr>
  </w:style>
  <w:style w:type="paragraph" w:styleId="MessageHeader">
    <w:name w:val="Message Header"/>
    <w:aliases w:val="หัวข้อเรื่อง,หัวข้อเรื่อง1,หัวข้อเรื่อง2,หัวข้อเรื่อง3,หัวข้อเรื่อง4"/>
    <w:basedOn w:val="BodyText"/>
    <w:link w:val="MessageHeaderChar"/>
    <w:semiHidden/>
    <w:rsid w:val="00584B59"/>
    <w:pPr>
      <w:keepLines/>
      <w:tabs>
        <w:tab w:val="left" w:pos="3600"/>
        <w:tab w:val="left" w:pos="4680"/>
      </w:tabs>
      <w:spacing w:after="240"/>
      <w:ind w:left="1080" w:right="2880" w:hanging="1080"/>
    </w:pPr>
    <w:rPr>
      <w:rFonts w:ascii="Cordia New" w:hAnsi="Cordia New" w:cs="BrowalliaUPC"/>
      <w:szCs w:val="24"/>
    </w:rPr>
  </w:style>
  <w:style w:type="paragraph" w:customStyle="1" w:styleId="Normal14">
    <w:name w:val="Normal14"/>
    <w:basedOn w:val="Normal"/>
    <w:rsid w:val="00584B59"/>
    <w:pPr>
      <w:spacing w:after="160" w:line="259" w:lineRule="auto"/>
    </w:pPr>
    <w:rPr>
      <w:rFonts w:ascii="Calibri" w:eastAsia="Calibri" w:hAnsi="Calibri"/>
      <w:sz w:val="22"/>
      <w:szCs w:val="28"/>
      <w:lang w:val="th-TH"/>
    </w:rPr>
  </w:style>
  <w:style w:type="paragraph" w:styleId="Subtitle">
    <w:name w:val="Subtitle"/>
    <w:aliases w:val="หัวรอง,หัวรอง1,หัวรอง2,หัวรอง3,หัวรอง4"/>
    <w:basedOn w:val="Title"/>
    <w:next w:val="BodyText"/>
    <w:link w:val="SubtitleChar"/>
    <w:qFormat/>
    <w:rsid w:val="00584B59"/>
    <w:pPr>
      <w:spacing w:before="0" w:after="240"/>
    </w:pPr>
    <w:rPr>
      <w:rFonts w:ascii="Cordia New" w:hAnsi="Cordia New" w:cs="BrowalliaUPC"/>
      <w:i/>
      <w:iCs/>
      <w:sz w:val="32"/>
      <w:szCs w:val="32"/>
    </w:rPr>
  </w:style>
  <w:style w:type="character" w:customStyle="1" w:styleId="SubtitleChar">
    <w:name w:val="Subtitle Char"/>
    <w:aliases w:val="หัวรอง Char,หัวรอง1 Char,หัวรอง2 Char,หัวรอง3 Char,หัวรอง4 Char"/>
    <w:link w:val="Subtitle"/>
    <w:rsid w:val="00584B59"/>
    <w:rPr>
      <w:rFonts w:ascii="Cordia New" w:hAnsi="Cordia New" w:cs="BrowalliaUPC"/>
      <w:b/>
      <w:bCs/>
      <w:i/>
      <w:iCs/>
      <w:kern w:val="28"/>
      <w:lang w:val="th-TH"/>
    </w:rPr>
  </w:style>
  <w:style w:type="paragraph" w:customStyle="1" w:styleId="Normat14">
    <w:name w:val="Normat14"/>
    <w:basedOn w:val="Normal"/>
    <w:rsid w:val="00584B59"/>
    <w:pPr>
      <w:spacing w:after="160" w:line="259" w:lineRule="auto"/>
    </w:pPr>
    <w:rPr>
      <w:rFonts w:ascii="Calibri" w:eastAsia="Calibri" w:hAnsi="Calibri"/>
      <w:szCs w:val="28"/>
    </w:rPr>
  </w:style>
  <w:style w:type="paragraph" w:customStyle="1" w:styleId="XX">
    <w:name w:val="เอกสารแบบXX"/>
    <w:basedOn w:val="Normal"/>
    <w:rsid w:val="00584B59"/>
    <w:pPr>
      <w:spacing w:after="160" w:line="259" w:lineRule="auto"/>
      <w:ind w:left="360" w:hanging="360"/>
    </w:pPr>
    <w:rPr>
      <w:rFonts w:ascii="Calibri" w:eastAsia="Calibri" w:hAnsi="Calibri"/>
      <w:sz w:val="22"/>
      <w:szCs w:val="28"/>
    </w:rPr>
  </w:style>
  <w:style w:type="paragraph" w:styleId="BlockText">
    <w:name w:val="Block Text"/>
    <w:basedOn w:val="Normal"/>
    <w:rsid w:val="00584B59"/>
    <w:pPr>
      <w:spacing w:after="160" w:line="259" w:lineRule="auto"/>
      <w:ind w:left="1440" w:right="-360"/>
    </w:pPr>
    <w:rPr>
      <w:rFonts w:ascii="Calibri" w:eastAsia="Calibri" w:hAnsi="Calibri"/>
      <w:sz w:val="22"/>
      <w:szCs w:val="28"/>
    </w:rPr>
  </w:style>
  <w:style w:type="paragraph" w:customStyle="1" w:styleId="Style1">
    <w:name w:val="Style1"/>
    <w:basedOn w:val="Normal"/>
    <w:autoRedefine/>
    <w:qFormat/>
    <w:rsid w:val="00584B59"/>
    <w:pPr>
      <w:spacing w:after="160" w:line="259" w:lineRule="auto"/>
      <w:ind w:right="-43"/>
    </w:pPr>
    <w:rPr>
      <w:rFonts w:ascii="Calibri" w:hAnsi="Calibri"/>
      <w:sz w:val="22"/>
      <w:szCs w:val="28"/>
    </w:rPr>
  </w:style>
  <w:style w:type="character" w:styleId="EndnoteReference">
    <w:name w:val="endnote reference"/>
    <w:semiHidden/>
    <w:unhideWhenUsed/>
    <w:rsid w:val="00387DA5"/>
    <w:rPr>
      <w:sz w:val="32"/>
      <w:szCs w:val="32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0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EFFFEF3286DF44B50FF46311ED45ED" ma:contentTypeVersion="11" ma:contentTypeDescription="Create a new document." ma:contentTypeScope="" ma:versionID="55f5a19603b577900aaffae523c018a7">
  <xsd:schema xmlns:xsd="http://www.w3.org/2001/XMLSchema" xmlns:xs="http://www.w3.org/2001/XMLSchema" xmlns:p="http://schemas.microsoft.com/office/2006/metadata/properties" xmlns:ns3="5e8e6b6b-786a-48e8-a008-4eb0b3429a0d" xmlns:ns4="c76416f4-e8fc-484c-b1ce-ee22cd6f8b23" targetNamespace="http://schemas.microsoft.com/office/2006/metadata/properties" ma:root="true" ma:fieldsID="10b714f4139c9a307dc02361a385d35d" ns3:_="" ns4:_="">
    <xsd:import namespace="5e8e6b6b-786a-48e8-a008-4eb0b3429a0d"/>
    <xsd:import namespace="c76416f4-e8fc-484c-b1ce-ee22cd6f8b2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8e6b6b-786a-48e8-a008-4eb0b3429a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6416f4-e8fc-484c-b1ce-ee22cd6f8b2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7BEF23-B59E-4DF8-9833-487415041A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8e6b6b-786a-48e8-a008-4eb0b3429a0d"/>
    <ds:schemaRef ds:uri="c76416f4-e8fc-484c-b1ce-ee22cd6f8b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FC37B8-B5BF-4C36-9B94-F616BF82AF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1D6868-1815-44E3-9FAF-B8E383570E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00C0A30-9F95-4C6E-830B-926F885087A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589</Words>
  <Characters>2629</Characters>
  <Application>Microsoft Office Word</Application>
  <DocSecurity>0</DocSecurity>
  <Lines>47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1999</Company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sakol</dc:creator>
  <cp:keywords/>
  <cp:lastModifiedBy>Nitiya Sukcharoen</cp:lastModifiedBy>
  <cp:revision>6</cp:revision>
  <cp:lastPrinted>2025-11-05T03:44:00Z</cp:lastPrinted>
  <dcterms:created xsi:type="dcterms:W3CDTF">2025-12-25T09:53:00Z</dcterms:created>
  <dcterms:modified xsi:type="dcterms:W3CDTF">2025-12-26T04:21:00Z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0x0101005AEFFFEF3286DF44B50FF46311ED45ED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2021-12-16T06:06:34Z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feec0d99-df48-4c52-b9ce-63bed506a2e2</vt:lpwstr>
  </property>
  <property fmtid="{D5CDD505-2E9C-101B-9397-08002B2CF9AE}" pid="9" name="MSIP_Label_93a13704-be5e-4c4e-997b-ac174f3dc22e_ContentBits">
    <vt:lpwstr>0</vt:lpwstr>
  </property>
</Properties>
</file>