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BA168" w14:textId="03B5AA7E" w:rsidR="00946496" w:rsidRPr="00D201D4" w:rsidRDefault="00FE0592" w:rsidP="00946496">
      <w:pPr>
        <w:pStyle w:val="NoSpacing"/>
      </w:pPr>
      <w:bookmarkStart w:id="0" w:name="_Hlk525905296"/>
      <w:bookmarkStart w:id="1" w:name="_Hlk526941385"/>
      <w:r>
        <w:rPr>
          <w:rFonts w:ascii="Arial" w:hAnsi="Arial" w:cs="Arial"/>
          <w:noProof/>
          <w:sz w:val="72"/>
          <w:szCs w:val="72"/>
          <w:lang w:bidi="th-TH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4CF748F" wp14:editId="7AEB930E">
                <wp:simplePos x="0" y="0"/>
                <wp:positionH relativeFrom="column">
                  <wp:posOffset>1917700</wp:posOffset>
                </wp:positionH>
                <wp:positionV relativeFrom="paragraph">
                  <wp:posOffset>-608965</wp:posOffset>
                </wp:positionV>
                <wp:extent cx="4188460" cy="694944"/>
                <wp:effectExtent l="0" t="0" r="254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8460" cy="6949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60ADDE" w14:textId="7C01CD92" w:rsidR="00547EE2" w:rsidRPr="00E74B48" w:rsidRDefault="00547EE2" w:rsidP="007D5031">
                            <w:pPr>
                              <w:spacing w:after="0"/>
                              <w:jc w:val="right"/>
                              <w:rPr>
                                <w:rFonts w:ascii="Angsana New" w:hAnsi="Angsana New" w:cs="Angsana New"/>
                                <w:sz w:val="28"/>
                                <w:szCs w:val="36"/>
                              </w:rPr>
                            </w:pPr>
                            <w:r w:rsidRPr="00E74B48">
                              <w:rPr>
                                <w:rFonts w:ascii="Angsana New" w:hAnsi="Angsana New" w:cs="Angsana New"/>
                                <w:sz w:val="28"/>
                                <w:szCs w:val="36"/>
                                <w:cs/>
                              </w:rPr>
                              <w:t>ภาคผนวก</w:t>
                            </w:r>
                          </w:p>
                          <w:p w14:paraId="6C3847A8" w14:textId="77E9F023" w:rsidR="007D5031" w:rsidRPr="00E74B48" w:rsidRDefault="007D5031" w:rsidP="007D5031">
                            <w:pPr>
                              <w:spacing w:after="0"/>
                              <w:jc w:val="right"/>
                              <w:rPr>
                                <w:rFonts w:ascii="Angsana New" w:hAnsi="Angsana New" w:cs="Angsana New"/>
                                <w:sz w:val="28"/>
                                <w:szCs w:val="36"/>
                                <w:cs/>
                              </w:rPr>
                            </w:pPr>
                            <w:r w:rsidRPr="00FF0ABD">
                              <w:rPr>
                                <w:rFonts w:ascii="Angsana New" w:hAnsi="Angsana New" w:cs="Angsana New"/>
                                <w:sz w:val="24"/>
                                <w:szCs w:val="24"/>
                                <w:cs/>
                              </w:rPr>
                              <w:t>[แนบท้ายประกาศแนวปฏิบัติ ที่ นป.</w:t>
                            </w:r>
                            <w:r w:rsidR="00DB2A01">
                              <w:rPr>
                                <w:rFonts w:ascii="Angsana New" w:hAnsi="Angsana New" w:cs="Angsana New"/>
                                <w:sz w:val="24"/>
                                <w:szCs w:val="24"/>
                              </w:rPr>
                              <w:t xml:space="preserve">  3</w:t>
                            </w:r>
                            <w:r w:rsidRPr="00FF0ABD">
                              <w:rPr>
                                <w:rFonts w:ascii="Angsana New" w:hAnsi="Angsana New" w:cs="Angsana New"/>
                                <w:sz w:val="24"/>
                                <w:szCs w:val="24"/>
                                <w:cs/>
                              </w:rPr>
                              <w:t>/256</w:t>
                            </w:r>
                            <w:r w:rsidR="00532F24" w:rsidRPr="00FF0ABD">
                              <w:rPr>
                                <w:rFonts w:ascii="Angsana New" w:hAnsi="Angsana New" w:cs="Angsana New"/>
                                <w:sz w:val="24"/>
                                <w:szCs w:val="24"/>
                              </w:rPr>
                              <w:t>9</w:t>
                            </w:r>
                            <w:r w:rsidRPr="00FF0ABD">
                              <w:rPr>
                                <w:rFonts w:ascii="Angsana New" w:hAnsi="Angsana New" w:cs="Angsana New"/>
                                <w:spacing w:val="4"/>
                                <w:sz w:val="24"/>
                                <w:szCs w:val="24"/>
                                <w:cs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F74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1pt;margin-top:-47.95pt;width:329.8pt;height:54.7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" fillcolor="white [3201]" stroked="f" strokeweight=".5pt">
                <v:textbox>
                  <w:txbxContent>
                    <w:p w14:paraId="5260ADDE" w14:textId="7C01CD92" w:rsidR="00547EE2" w:rsidRPr="00E74B48" w:rsidRDefault="00547EE2" w:rsidP="007D5031">
                      <w:pPr>
                        <w:spacing w:after="0"/>
                        <w:jc w:val="right"/>
                        <w:rPr>
                          <w:rFonts w:ascii="Angsana New" w:hAnsi="Angsana New" w:cs="Angsana New"/>
                          <w:sz w:val="28"/>
                          <w:szCs w:val="36"/>
                        </w:rPr>
                      </w:pPr>
                      <w:r w:rsidRPr="00E74B48">
                        <w:rPr>
                          <w:rFonts w:ascii="Angsana New" w:hAnsi="Angsana New" w:cs="Angsana New"/>
                          <w:sz w:val="28"/>
                          <w:szCs w:val="36"/>
                          <w:cs/>
                        </w:rPr>
                        <w:t>ภาคผนวก</w:t>
                      </w:r>
                    </w:p>
                    <w:p w14:paraId="6C3847A8" w14:textId="77E9F023" w:rsidR="007D5031" w:rsidRPr="00E74B48" w:rsidRDefault="007D5031" w:rsidP="007D5031">
                      <w:pPr>
                        <w:spacing w:after="0"/>
                        <w:jc w:val="right"/>
                        <w:rPr>
                          <w:rFonts w:ascii="Angsana New" w:hAnsi="Angsana New" w:cs="Angsana New"/>
                          <w:sz w:val="28"/>
                          <w:szCs w:val="36"/>
                          <w:cs/>
                        </w:rPr>
                      </w:pPr>
                      <w:r w:rsidRPr="00FF0ABD">
                        <w:rPr>
                          <w:rFonts w:ascii="Angsana New" w:hAnsi="Angsana New" w:cs="Angsana New"/>
                          <w:sz w:val="24"/>
                          <w:szCs w:val="24"/>
                          <w:cs/>
                        </w:rPr>
                        <w:t>[แนบท้ายประกาศแนวปฏิบัติ ที่ นป.</w:t>
                      </w:r>
                      <w:r w:rsidR="00DB2A01">
                        <w:rPr>
                          <w:rFonts w:ascii="Angsana New" w:hAnsi="Angsana New" w:cs="Angsana New"/>
                          <w:sz w:val="24"/>
                          <w:szCs w:val="24"/>
                        </w:rPr>
                        <w:t xml:space="preserve">  3</w:t>
                      </w:r>
                      <w:r w:rsidRPr="00FF0ABD">
                        <w:rPr>
                          <w:rFonts w:ascii="Angsana New" w:hAnsi="Angsana New" w:cs="Angsana New"/>
                          <w:sz w:val="24"/>
                          <w:szCs w:val="24"/>
                          <w:cs/>
                        </w:rPr>
                        <w:t>/256</w:t>
                      </w:r>
                      <w:r w:rsidR="00532F24" w:rsidRPr="00FF0ABD">
                        <w:rPr>
                          <w:rFonts w:ascii="Angsana New" w:hAnsi="Angsana New" w:cs="Angsana New"/>
                          <w:sz w:val="24"/>
                          <w:szCs w:val="24"/>
                        </w:rPr>
                        <w:t>9</w:t>
                      </w:r>
                      <w:r w:rsidRPr="00FF0ABD">
                        <w:rPr>
                          <w:rFonts w:ascii="Angsana New" w:hAnsi="Angsana New" w:cs="Angsana New"/>
                          <w:spacing w:val="4"/>
                          <w:sz w:val="24"/>
                          <w:szCs w:val="24"/>
                          <w:cs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14:paraId="3C4BA169" w14:textId="241326C1" w:rsidR="00946496" w:rsidRPr="00D201D4" w:rsidRDefault="00623D90" w:rsidP="00946496">
      <w:pPr>
        <w:jc w:val="both"/>
        <w:rPr>
          <w:rFonts w:ascii="Arial" w:eastAsiaTheme="minorEastAsia" w:hAnsi="Arial" w:cs="Arial"/>
          <w:sz w:val="72"/>
          <w:szCs w:val="72"/>
          <w:lang w:bidi="ar-SA"/>
        </w:rPr>
      </w:pPr>
      <w:r w:rsidRPr="00D201D4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C4BA398" wp14:editId="75875EF0">
                <wp:simplePos x="0" y="0"/>
                <wp:positionH relativeFrom="page">
                  <wp:posOffset>-12700</wp:posOffset>
                </wp:positionH>
                <wp:positionV relativeFrom="margin">
                  <wp:posOffset>8117205</wp:posOffset>
                </wp:positionV>
                <wp:extent cx="7767955" cy="381000"/>
                <wp:effectExtent l="0" t="0" r="4445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6795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BA3AE" w14:textId="77777777" w:rsidR="002A11FD" w:rsidRPr="00CF17F4" w:rsidRDefault="002A11FD" w:rsidP="00946496">
                            <w:pPr>
                              <w:pStyle w:val="NoSpacing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2060"/>
                                <w:sz w:val="52"/>
                                <w:szCs w:val="52"/>
                              </w:rPr>
                            </w:pPr>
                            <w:r w:rsidRPr="00CF17F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2060"/>
                                <w:sz w:val="44"/>
                                <w:szCs w:val="44"/>
                                <w:cs/>
                                <w:lang w:bidi="th-TH"/>
                              </w:rPr>
                              <w:t>สำนักงานคณะกรรมการกำกับหลักทรัพย์และตลาดหลักทรัพย์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BA398" id="Text Box 32" o:spid="_x0000_s1027" type="#_x0000_t202" style="position:absolute;left:0;text-align:left;margin-left:-1pt;margin-top:639.15pt;width:611.65pt;height:30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" filled="f" stroked="f" strokeweight=".5pt">
                <v:textbox inset="0,0,0,0">
                  <w:txbxContent>
                    <w:p w14:paraId="3C4BA3AE" w14:textId="77777777" w:rsidR="002A11FD" w:rsidRPr="00CF17F4" w:rsidRDefault="002A11FD" w:rsidP="00946496">
                      <w:pPr>
                        <w:pStyle w:val="NoSpacing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2060"/>
                          <w:sz w:val="52"/>
                          <w:szCs w:val="52"/>
                        </w:rPr>
                      </w:pPr>
                      <w:r w:rsidRPr="00CF17F4">
                        <w:rPr>
                          <w:rFonts w:asciiTheme="majorBidi" w:hAnsiTheme="majorBidi" w:cstheme="majorBidi"/>
                          <w:b/>
                          <w:bCs/>
                          <w:color w:val="002060"/>
                          <w:sz w:val="44"/>
                          <w:szCs w:val="44"/>
                          <w:cs/>
                          <w:lang w:bidi="th-TH"/>
                        </w:rPr>
                        <w:t>สำนักงานคณะกรรมการกำกับหลักทรัพย์และตลาดหลักทรัพย์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D201D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4BA392" wp14:editId="524291E2">
                <wp:simplePos x="0" y="0"/>
                <wp:positionH relativeFrom="page">
                  <wp:posOffset>838200</wp:posOffset>
                </wp:positionH>
                <wp:positionV relativeFrom="page">
                  <wp:posOffset>2387600</wp:posOffset>
                </wp:positionV>
                <wp:extent cx="6112510" cy="2062480"/>
                <wp:effectExtent l="0" t="0" r="2540" b="139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2510" cy="206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BA3AC" w14:textId="4B00C5E5" w:rsidR="002A11FD" w:rsidRPr="000F4C26" w:rsidRDefault="002A11FD" w:rsidP="00B875E6">
                            <w:pPr>
                              <w:spacing w:after="0" w:line="700" w:lineRule="exact"/>
                              <w:ind w:right="17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2060"/>
                                <w:sz w:val="58"/>
                                <w:szCs w:val="58"/>
                              </w:rPr>
                            </w:pPr>
                            <w:r w:rsidRPr="000F4C2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2060"/>
                                <w:sz w:val="58"/>
                                <w:szCs w:val="58"/>
                                <w:cs/>
                              </w:rPr>
                              <w:t xml:space="preserve">แนวทางปฏิบัติสำหรับการกำหนดนโยบาย </w:t>
                            </w:r>
                            <w:r w:rsidRPr="000F4C2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2060"/>
                                <w:sz w:val="58"/>
                                <w:szCs w:val="58"/>
                                <w:cs/>
                              </w:rPr>
                              <w:br/>
                              <w:t>มาตรการ และระบบงานที่เกี่ยวกับการกระทำที่อาจมี</w:t>
                            </w:r>
                            <w:r w:rsidRPr="000F4C2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2060"/>
                                <w:sz w:val="58"/>
                                <w:szCs w:val="58"/>
                                <w:cs/>
                              </w:rPr>
                              <w:br/>
                              <w:t>ความขัดแย้งทางผลประโยชน์กับลูกค้าของบริษัทจัดการ</w:t>
                            </w:r>
                            <w:r w:rsidRPr="000F4C2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2060"/>
                                <w:sz w:val="58"/>
                                <w:szCs w:val="58"/>
                                <w:cs/>
                              </w:rPr>
                              <w:br/>
                            </w:r>
                            <w:r w:rsidR="00AE1741" w:rsidRPr="000F4C2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2060"/>
                                <w:sz w:val="58"/>
                                <w:szCs w:val="58"/>
                                <w:cs/>
                              </w:rPr>
                              <w:t>และ</w:t>
                            </w:r>
                            <w:r w:rsidRPr="000F4C2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2060"/>
                                <w:sz w:val="58"/>
                                <w:szCs w:val="58"/>
                                <w:cs/>
                              </w:rPr>
                              <w:t>การลงทุนเพื่อเป็นทรัพย์สินของบริษัทจัดการ</w:t>
                            </w:r>
                          </w:p>
                          <w:p w14:paraId="3C4BA3AD" w14:textId="77777777" w:rsidR="002A11FD" w:rsidRPr="000F4C26" w:rsidRDefault="002A11FD" w:rsidP="00B875E6">
                            <w:pPr>
                              <w:spacing w:after="0" w:line="660" w:lineRule="exact"/>
                              <w:jc w:val="center"/>
                              <w:rPr>
                                <w:rFonts w:asciiTheme="majorBidi" w:hAnsiTheme="majorBidi" w:cstheme="majorBidi"/>
                                <w:color w:val="002060"/>
                                <w:sz w:val="58"/>
                                <w:szCs w:val="5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BA392" id="Text Box 3" o:spid="_x0000_s1028" type="#_x0000_t202" style="position:absolute;left:0;text-align:left;margin-left:66pt;margin-top:188pt;width:481.3pt;height:162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" filled="f" stroked="f" strokeweight=".5pt">
                <v:textbox inset="0,0,0,0">
                  <w:txbxContent>
                    <w:p w14:paraId="3C4BA3AC" w14:textId="4B00C5E5" w:rsidR="002A11FD" w:rsidRPr="000F4C26" w:rsidRDefault="002A11FD" w:rsidP="00B875E6">
                      <w:pPr>
                        <w:spacing w:after="0" w:line="700" w:lineRule="exact"/>
                        <w:ind w:right="17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2060"/>
                          <w:sz w:val="58"/>
                          <w:szCs w:val="58"/>
                        </w:rPr>
                      </w:pPr>
                      <w:r w:rsidRPr="000F4C26">
                        <w:rPr>
                          <w:rFonts w:asciiTheme="majorBidi" w:hAnsiTheme="majorBidi" w:cstheme="majorBidi"/>
                          <w:b/>
                          <w:bCs/>
                          <w:color w:val="002060"/>
                          <w:sz w:val="58"/>
                          <w:szCs w:val="58"/>
                          <w:cs/>
                        </w:rPr>
                        <w:t xml:space="preserve">แนวทางปฏิบัติสำหรับการกำหนดนโยบาย </w:t>
                      </w:r>
                      <w:r w:rsidRPr="000F4C26">
                        <w:rPr>
                          <w:rFonts w:asciiTheme="majorBidi" w:hAnsiTheme="majorBidi" w:cstheme="majorBidi"/>
                          <w:b/>
                          <w:bCs/>
                          <w:color w:val="002060"/>
                          <w:sz w:val="58"/>
                          <w:szCs w:val="58"/>
                          <w:cs/>
                        </w:rPr>
                        <w:br/>
                        <w:t>มาตรการ และระบบงานที่เกี่ยวกับการกระทำที่อาจมี</w:t>
                      </w:r>
                      <w:r w:rsidRPr="000F4C26">
                        <w:rPr>
                          <w:rFonts w:asciiTheme="majorBidi" w:hAnsiTheme="majorBidi" w:cstheme="majorBidi"/>
                          <w:b/>
                          <w:bCs/>
                          <w:color w:val="002060"/>
                          <w:sz w:val="58"/>
                          <w:szCs w:val="58"/>
                          <w:cs/>
                        </w:rPr>
                        <w:br/>
                        <w:t>ความขัดแย้งทางผลประโยชน์กับลูกค้าของบริษัทจัดการ</w:t>
                      </w:r>
                      <w:r w:rsidRPr="000F4C26">
                        <w:rPr>
                          <w:rFonts w:asciiTheme="majorBidi" w:hAnsiTheme="majorBidi" w:cstheme="majorBidi"/>
                          <w:b/>
                          <w:bCs/>
                          <w:color w:val="002060"/>
                          <w:sz w:val="58"/>
                          <w:szCs w:val="58"/>
                          <w:cs/>
                        </w:rPr>
                        <w:br/>
                      </w:r>
                      <w:r w:rsidR="00AE1741" w:rsidRPr="000F4C26">
                        <w:rPr>
                          <w:rFonts w:asciiTheme="majorBidi" w:hAnsiTheme="majorBidi" w:cstheme="majorBidi"/>
                          <w:b/>
                          <w:bCs/>
                          <w:color w:val="002060"/>
                          <w:sz w:val="58"/>
                          <w:szCs w:val="58"/>
                          <w:cs/>
                        </w:rPr>
                        <w:t>และ</w:t>
                      </w:r>
                      <w:r w:rsidRPr="000F4C26">
                        <w:rPr>
                          <w:rFonts w:asciiTheme="majorBidi" w:hAnsiTheme="majorBidi" w:cstheme="majorBidi"/>
                          <w:b/>
                          <w:bCs/>
                          <w:color w:val="002060"/>
                          <w:sz w:val="58"/>
                          <w:szCs w:val="58"/>
                          <w:cs/>
                        </w:rPr>
                        <w:t>การลงทุนเพื่อเป็นทรัพย์สินของบริษัทจัดการ</w:t>
                      </w:r>
                    </w:p>
                    <w:p w14:paraId="3C4BA3AD" w14:textId="77777777" w:rsidR="002A11FD" w:rsidRPr="000F4C26" w:rsidRDefault="002A11FD" w:rsidP="00B875E6">
                      <w:pPr>
                        <w:spacing w:after="0" w:line="660" w:lineRule="exact"/>
                        <w:jc w:val="center"/>
                        <w:rPr>
                          <w:rFonts w:asciiTheme="majorBidi" w:hAnsiTheme="majorBidi" w:cstheme="majorBidi"/>
                          <w:color w:val="002060"/>
                          <w:sz w:val="58"/>
                          <w:szCs w:val="5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D22A104" wp14:editId="66850F7C">
                <wp:simplePos x="0" y="0"/>
                <wp:positionH relativeFrom="column">
                  <wp:posOffset>-106326</wp:posOffset>
                </wp:positionH>
                <wp:positionV relativeFrom="paragraph">
                  <wp:posOffset>84366</wp:posOffset>
                </wp:positionV>
                <wp:extent cx="6141750" cy="8661164"/>
                <wp:effectExtent l="0" t="0" r="1143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750" cy="86611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F71654" id="Rectangle 4" o:spid="_x0000_s1026" style="position:absolute;margin-left:-8.35pt;margin-top:6.65pt;width:483.6pt;height:682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" filled="f" strokecolor="#002060" strokeweight="1pt"/>
            </w:pict>
          </mc:Fallback>
        </mc:AlternateContent>
      </w:r>
      <w:r w:rsidR="00946496" w:rsidRPr="00D201D4">
        <w:rPr>
          <w:rFonts w:ascii="Arial" w:eastAsiaTheme="minorEastAsia" w:hAnsi="Arial" w:cs="Arial"/>
          <w:sz w:val="72"/>
          <w:szCs w:val="72"/>
          <w:lang w:bidi="ar-SA"/>
        </w:rPr>
        <w:br w:type="page"/>
      </w:r>
    </w:p>
    <w:tbl>
      <w:tblPr>
        <w:tblStyle w:val="TableGrid"/>
        <w:tblW w:w="11610" w:type="dxa"/>
        <w:tblInd w:w="-1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9"/>
        <w:gridCol w:w="10"/>
        <w:gridCol w:w="11"/>
        <w:gridCol w:w="2934"/>
        <w:gridCol w:w="3085"/>
        <w:gridCol w:w="9"/>
        <w:gridCol w:w="48"/>
        <w:gridCol w:w="213"/>
        <w:gridCol w:w="9"/>
        <w:gridCol w:w="50"/>
        <w:gridCol w:w="2820"/>
        <w:gridCol w:w="92"/>
        <w:gridCol w:w="180"/>
        <w:gridCol w:w="82"/>
        <w:gridCol w:w="638"/>
        <w:gridCol w:w="90"/>
      </w:tblGrid>
      <w:tr w:rsidR="0088536A" w:rsidRPr="000A6689" w14:paraId="3C4BA16F" w14:textId="77777777" w:rsidTr="00C710D1">
        <w:trPr>
          <w:gridAfter w:val="1"/>
          <w:wAfter w:w="90" w:type="dxa"/>
          <w:trHeight w:val="728"/>
        </w:trPr>
        <w:tc>
          <w:tcPr>
            <w:tcW w:w="1339" w:type="dxa"/>
            <w:vAlign w:val="center"/>
          </w:tcPr>
          <w:p w14:paraId="3C4BA16A" w14:textId="77777777" w:rsidR="00946496" w:rsidRPr="000A6689" w:rsidRDefault="00946496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bookmarkStart w:id="2" w:name="_Hlk525906256"/>
          </w:p>
        </w:tc>
        <w:tc>
          <w:tcPr>
            <w:tcW w:w="6041" w:type="dxa"/>
            <w:gridSpan w:val="4"/>
            <w:shd w:val="clear" w:color="auto" w:fill="002060"/>
            <w:vAlign w:val="center"/>
          </w:tcPr>
          <w:p w14:paraId="3C4BA16B" w14:textId="77777777" w:rsidR="00946496" w:rsidRPr="000A6689" w:rsidRDefault="00946496" w:rsidP="00B85A81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</w:pPr>
            <w:r w:rsidRPr="000A6689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สารบัญ</w:t>
            </w:r>
          </w:p>
        </w:tc>
        <w:tc>
          <w:tcPr>
            <w:tcW w:w="270" w:type="dxa"/>
            <w:gridSpan w:val="3"/>
            <w:shd w:val="clear" w:color="auto" w:fill="85BC41"/>
            <w:vAlign w:val="center"/>
          </w:tcPr>
          <w:p w14:paraId="3C4BA16C" w14:textId="77777777" w:rsidR="00946496" w:rsidRPr="000A6689" w:rsidRDefault="00946496" w:rsidP="00B85A81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150" w:type="dxa"/>
            <w:gridSpan w:val="5"/>
            <w:shd w:val="clear" w:color="auto" w:fill="002060"/>
            <w:vAlign w:val="center"/>
          </w:tcPr>
          <w:p w14:paraId="3C4BA16D" w14:textId="77777777" w:rsidR="00946496" w:rsidRPr="000A6689" w:rsidRDefault="00946496" w:rsidP="00B85A81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20" w:type="dxa"/>
            <w:gridSpan w:val="2"/>
            <w:tcBorders>
              <w:left w:val="nil"/>
            </w:tcBorders>
            <w:vAlign w:val="center"/>
          </w:tcPr>
          <w:p w14:paraId="3C4BA16E" w14:textId="77777777" w:rsidR="00946496" w:rsidRPr="000A6689" w:rsidRDefault="00946496" w:rsidP="00B85A81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</w:pPr>
          </w:p>
        </w:tc>
      </w:tr>
      <w:tr w:rsidR="00C27B3F" w:rsidRPr="000A6689" w14:paraId="3C4BA173" w14:textId="77777777" w:rsidTr="00C710D1">
        <w:trPr>
          <w:gridAfter w:val="1"/>
          <w:wAfter w:w="90" w:type="dxa"/>
          <w:trHeight w:val="833"/>
        </w:trPr>
        <w:tc>
          <w:tcPr>
            <w:tcW w:w="1339" w:type="dxa"/>
            <w:vAlign w:val="center"/>
          </w:tcPr>
          <w:p w14:paraId="3C4BA170" w14:textId="3223A38C" w:rsidR="00946496" w:rsidRPr="000A6689" w:rsidRDefault="00946496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71" w14:textId="4D2B98D6" w:rsidR="00946496" w:rsidRPr="000A6689" w:rsidRDefault="00946496" w:rsidP="005F1C92">
            <w:pPr>
              <w:rPr>
                <w:rFonts w:asciiTheme="majorBidi" w:eastAsia="Arial" w:hAnsiTheme="majorBidi" w:cstheme="majorBidi"/>
                <w:b/>
                <w:bCs/>
                <w:sz w:val="20"/>
              </w:rPr>
            </w:pPr>
            <w:r w:rsidRPr="000A6689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u w:val="single"/>
                <w:cs/>
              </w:rPr>
              <w:t>บทนิยาม</w:t>
            </w:r>
          </w:p>
        </w:tc>
        <w:tc>
          <w:tcPr>
            <w:tcW w:w="990" w:type="dxa"/>
            <w:gridSpan w:val="4"/>
          </w:tcPr>
          <w:p w14:paraId="3C4BA172" w14:textId="77777777" w:rsidR="00946496" w:rsidRPr="000A6689" w:rsidRDefault="00E92657" w:rsidP="005F1C92">
            <w:pPr>
              <w:spacing w:before="240"/>
              <w:rPr>
                <w:rFonts w:asciiTheme="majorBidi" w:hAnsiTheme="majorBidi" w:cstheme="majorBidi"/>
                <w:b/>
                <w:bCs/>
                <w:spacing w:val="-2"/>
                <w:sz w:val="36"/>
                <w:szCs w:val="36"/>
              </w:rPr>
            </w:pPr>
            <w:r w:rsidRPr="000A6689">
              <w:rPr>
                <w:rFonts w:asciiTheme="majorBidi" w:hAnsiTheme="majorBidi" w:cstheme="majorBidi"/>
                <w:b/>
                <w:bCs/>
                <w:spacing w:val="-2"/>
                <w:sz w:val="36"/>
                <w:szCs w:val="36"/>
              </w:rPr>
              <w:t>3</w:t>
            </w:r>
          </w:p>
        </w:tc>
      </w:tr>
      <w:tr w:rsidR="00C27B3F" w:rsidRPr="000A6689" w14:paraId="3C4BA177" w14:textId="77777777" w:rsidTr="00C710D1">
        <w:trPr>
          <w:gridAfter w:val="1"/>
          <w:wAfter w:w="90" w:type="dxa"/>
          <w:trHeight w:val="559"/>
        </w:trPr>
        <w:tc>
          <w:tcPr>
            <w:tcW w:w="1339" w:type="dxa"/>
            <w:vAlign w:val="center"/>
          </w:tcPr>
          <w:p w14:paraId="3C4BA174" w14:textId="77777777" w:rsidR="00946496" w:rsidRPr="000A6689" w:rsidRDefault="00946496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75" w14:textId="74027C44" w:rsidR="00946496" w:rsidRPr="000A6689" w:rsidRDefault="00946496" w:rsidP="005F1C92">
            <w:pPr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</w:rPr>
            </w:pPr>
            <w:r w:rsidRPr="000A6689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u w:val="single"/>
                <w:cs/>
              </w:rPr>
              <w:t>บทนำ</w:t>
            </w:r>
          </w:p>
        </w:tc>
        <w:tc>
          <w:tcPr>
            <w:tcW w:w="990" w:type="dxa"/>
            <w:gridSpan w:val="4"/>
          </w:tcPr>
          <w:p w14:paraId="3C4BA176" w14:textId="77777777" w:rsidR="00946496" w:rsidRPr="000A6689" w:rsidRDefault="00E92657" w:rsidP="005F1C92">
            <w:pPr>
              <w:spacing w:before="40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A6689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4</w:t>
            </w:r>
          </w:p>
        </w:tc>
      </w:tr>
      <w:tr w:rsidR="00C27B3F" w:rsidRPr="000A6689" w14:paraId="3C4BA17B" w14:textId="77777777" w:rsidTr="00416A0D">
        <w:trPr>
          <w:gridAfter w:val="1"/>
          <w:wAfter w:w="90" w:type="dxa"/>
          <w:trHeight w:val="708"/>
        </w:trPr>
        <w:tc>
          <w:tcPr>
            <w:tcW w:w="1339" w:type="dxa"/>
            <w:vAlign w:val="center"/>
          </w:tcPr>
          <w:p w14:paraId="3C4BA178" w14:textId="77777777" w:rsidR="00946496" w:rsidRPr="000A6689" w:rsidRDefault="00946496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79" w14:textId="7F31ACEE" w:rsidR="00946496" w:rsidRPr="000A6689" w:rsidRDefault="00946496" w:rsidP="00B85A81">
            <w:pPr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</w:pPr>
            <w:r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ส่วนที่ 1  การ</w:t>
            </w:r>
            <w:r w:rsidR="00D65433" w:rsidRPr="000A6689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กำหนดนโยบายป้องกันและจัดการความขัดแย้งทางผลประโยชน์</w:t>
            </w:r>
          </w:p>
        </w:tc>
        <w:tc>
          <w:tcPr>
            <w:tcW w:w="990" w:type="dxa"/>
            <w:gridSpan w:val="4"/>
          </w:tcPr>
          <w:p w14:paraId="3C4BA17A" w14:textId="77777777" w:rsidR="00946496" w:rsidRPr="000A6689" w:rsidRDefault="00E92657" w:rsidP="005F1C92">
            <w:pPr>
              <w:spacing w:before="120"/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</w:pPr>
            <w:r w:rsidRPr="000A6689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5</w:t>
            </w:r>
          </w:p>
        </w:tc>
      </w:tr>
      <w:tr w:rsidR="00C27B3F" w:rsidRPr="000A6689" w14:paraId="3C4BA17F" w14:textId="77777777" w:rsidTr="00416A0D">
        <w:trPr>
          <w:gridAfter w:val="1"/>
          <w:wAfter w:w="90" w:type="dxa"/>
          <w:trHeight w:val="696"/>
        </w:trPr>
        <w:tc>
          <w:tcPr>
            <w:tcW w:w="1339" w:type="dxa"/>
            <w:vAlign w:val="center"/>
          </w:tcPr>
          <w:p w14:paraId="3C4BA17C" w14:textId="77777777" w:rsidR="00946496" w:rsidRPr="000A6689" w:rsidRDefault="00946496" w:rsidP="00946496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7D" w14:textId="19EAFD18" w:rsidR="00946496" w:rsidRPr="000A6689" w:rsidRDefault="00946496" w:rsidP="00946496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pacing w:val="2"/>
                <w:sz w:val="32"/>
                <w:szCs w:val="32"/>
                <w:cs/>
              </w:rPr>
            </w:pPr>
            <w:r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ส่วนที่ 2  การ</w:t>
            </w:r>
            <w:r w:rsidR="00D65433" w:rsidRPr="000A668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บริหารจัดการและการจำกัดการใช้ข้อมูลภายใน</w:t>
            </w:r>
          </w:p>
        </w:tc>
        <w:tc>
          <w:tcPr>
            <w:tcW w:w="990" w:type="dxa"/>
            <w:gridSpan w:val="4"/>
            <w:tcBorders>
              <w:left w:val="nil"/>
            </w:tcBorders>
          </w:tcPr>
          <w:p w14:paraId="3C4BA17E" w14:textId="77777777" w:rsidR="00946496" w:rsidRPr="000A6689" w:rsidRDefault="00E92657" w:rsidP="00FD1EEA">
            <w:pPr>
              <w:spacing w:before="120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A6689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6</w:t>
            </w:r>
          </w:p>
        </w:tc>
      </w:tr>
      <w:tr w:rsidR="00C27B3F" w:rsidRPr="000A6689" w14:paraId="3C4BA183" w14:textId="77777777" w:rsidTr="00416A0D">
        <w:trPr>
          <w:gridAfter w:val="1"/>
          <w:wAfter w:w="90" w:type="dxa"/>
          <w:trHeight w:val="834"/>
        </w:trPr>
        <w:tc>
          <w:tcPr>
            <w:tcW w:w="1339" w:type="dxa"/>
            <w:vAlign w:val="center"/>
          </w:tcPr>
          <w:p w14:paraId="3C4BA180" w14:textId="77777777" w:rsidR="00946496" w:rsidRPr="000A6689" w:rsidRDefault="00946496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81" w14:textId="585AD20C" w:rsidR="00D65433" w:rsidRPr="000A6689" w:rsidRDefault="00946496" w:rsidP="000E31D4">
            <w:pPr>
              <w:tabs>
                <w:tab w:val="left" w:pos="360"/>
                <w:tab w:val="left" w:pos="450"/>
                <w:tab w:val="left" w:pos="858"/>
              </w:tabs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   </w:t>
            </w:r>
            <w:r w:rsidR="000E31D4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2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.1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="00D65433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</w:t>
            </w:r>
            <w:r w:rsidR="00B46D92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จัด</w:t>
            </w:r>
            <w:r w:rsidR="00AD6611" w:rsidRPr="00AD661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โครงสร้างองค์กรที่มีระบบหรือกลไกในการ</w:t>
            </w:r>
            <w:r w:rsidR="00AD6611" w:rsidRPr="00AD6611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ควบคุม กำกับและตรวจสอบ</w:t>
            </w:r>
            <w:r w:rsidR="00AD661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="00AD6611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        </w:t>
            </w:r>
            <w:r w:rsidR="00AD6611" w:rsidRPr="00AD6611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การ</w:t>
            </w:r>
            <w:r w:rsidR="00AD6611" w:rsidRPr="00AD661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จำกัดการใช้ข้อมูลภายใน</w:t>
            </w:r>
            <w:r w:rsidR="00AD6611" w:rsidRPr="00AD6611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ที่มีประสิทธิผล</w:t>
            </w:r>
            <w:r w:rsidR="00AD6611" w:rsidRPr="00AD661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(</w:t>
            </w:r>
            <w:r w:rsidR="00AD6611" w:rsidRPr="00AD6611">
              <w:rPr>
                <w:rFonts w:asciiTheme="majorBidi" w:eastAsia="Times New Roman" w:hAnsiTheme="majorBidi" w:cstheme="majorBidi"/>
                <w:sz w:val="32"/>
                <w:szCs w:val="32"/>
              </w:rPr>
              <w:t>information barrier</w:t>
            </w:r>
            <w:r w:rsidR="00AD6611" w:rsidRPr="00AD661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)</w:t>
            </w:r>
          </w:p>
        </w:tc>
        <w:tc>
          <w:tcPr>
            <w:tcW w:w="990" w:type="dxa"/>
            <w:gridSpan w:val="4"/>
            <w:tcBorders>
              <w:left w:val="nil"/>
            </w:tcBorders>
          </w:tcPr>
          <w:p w14:paraId="3C4BA182" w14:textId="77777777" w:rsidR="00946496" w:rsidRPr="000A6689" w:rsidRDefault="00E92657" w:rsidP="009A0314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6</w:t>
            </w:r>
          </w:p>
        </w:tc>
      </w:tr>
      <w:tr w:rsidR="00C27B3F" w:rsidRPr="000A6689" w14:paraId="3C4BA187" w14:textId="77777777" w:rsidTr="00416A0D">
        <w:trPr>
          <w:gridAfter w:val="1"/>
          <w:wAfter w:w="90" w:type="dxa"/>
        </w:trPr>
        <w:tc>
          <w:tcPr>
            <w:tcW w:w="1339" w:type="dxa"/>
            <w:vAlign w:val="center"/>
          </w:tcPr>
          <w:p w14:paraId="3C4BA184" w14:textId="77777777" w:rsidR="00946496" w:rsidRPr="000A6689" w:rsidRDefault="00946496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85" w14:textId="49109D6E" w:rsidR="00946496" w:rsidRPr="000A6689" w:rsidRDefault="00946496" w:rsidP="00B85A81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  </w:t>
            </w:r>
            <w:r w:rsidR="000E31D4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2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.2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การ</w:t>
            </w:r>
            <w:r w:rsidR="00D65433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บริหารจัดการและการจำกัดการใช้ข้อมูลภายใน</w:t>
            </w:r>
          </w:p>
        </w:tc>
        <w:tc>
          <w:tcPr>
            <w:tcW w:w="990" w:type="dxa"/>
            <w:gridSpan w:val="4"/>
            <w:tcBorders>
              <w:left w:val="nil"/>
            </w:tcBorders>
            <w:vAlign w:val="center"/>
          </w:tcPr>
          <w:p w14:paraId="3C4BA186" w14:textId="77777777" w:rsidR="00946496" w:rsidRPr="000A6689" w:rsidRDefault="00E92657" w:rsidP="00FD1EEA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7</w:t>
            </w:r>
          </w:p>
        </w:tc>
      </w:tr>
      <w:tr w:rsidR="00C27B3F" w:rsidRPr="000A6689" w14:paraId="3C4BA18B" w14:textId="77777777" w:rsidTr="00416A0D">
        <w:trPr>
          <w:gridAfter w:val="1"/>
          <w:wAfter w:w="90" w:type="dxa"/>
          <w:trHeight w:val="261"/>
        </w:trPr>
        <w:tc>
          <w:tcPr>
            <w:tcW w:w="1339" w:type="dxa"/>
            <w:vAlign w:val="center"/>
          </w:tcPr>
          <w:p w14:paraId="3C4BA188" w14:textId="77777777" w:rsidR="00D65433" w:rsidRPr="000A6689" w:rsidRDefault="00D65433" w:rsidP="00791885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89" w14:textId="7B372126" w:rsidR="00D65433" w:rsidRPr="000A6689" w:rsidRDefault="00D65433" w:rsidP="000E31D4">
            <w:pPr>
              <w:tabs>
                <w:tab w:val="left" w:pos="360"/>
                <w:tab w:val="left" w:pos="450"/>
                <w:tab w:val="left" w:pos="926"/>
              </w:tabs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</w:t>
            </w:r>
            <w:r w:rsidR="000E31D4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2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.3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การเก็บรักษาข้อมูลภายใน</w:t>
            </w:r>
          </w:p>
        </w:tc>
        <w:tc>
          <w:tcPr>
            <w:tcW w:w="990" w:type="dxa"/>
            <w:gridSpan w:val="4"/>
            <w:tcBorders>
              <w:left w:val="nil"/>
            </w:tcBorders>
            <w:vAlign w:val="center"/>
          </w:tcPr>
          <w:p w14:paraId="3C4BA18A" w14:textId="77777777" w:rsidR="00D65433" w:rsidRPr="000A6689" w:rsidRDefault="00E92657" w:rsidP="00FD1EEA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7</w:t>
            </w:r>
          </w:p>
        </w:tc>
      </w:tr>
      <w:tr w:rsidR="00C27B3F" w:rsidRPr="000A6689" w14:paraId="3C4BA18F" w14:textId="77777777" w:rsidTr="00416A0D">
        <w:trPr>
          <w:gridAfter w:val="1"/>
          <w:wAfter w:w="90" w:type="dxa"/>
          <w:trHeight w:val="566"/>
        </w:trPr>
        <w:tc>
          <w:tcPr>
            <w:tcW w:w="1339" w:type="dxa"/>
            <w:vAlign w:val="center"/>
          </w:tcPr>
          <w:p w14:paraId="3C4BA18C" w14:textId="77777777" w:rsidR="00946496" w:rsidRPr="000A6689" w:rsidRDefault="00946496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8D" w14:textId="33359B66" w:rsidR="00946496" w:rsidRPr="000A6689" w:rsidRDefault="00FD0403" w:rsidP="00FD1EEA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b/>
                <w:bCs/>
                <w:spacing w:val="2"/>
                <w:sz w:val="32"/>
                <w:szCs w:val="32"/>
                <w:cs/>
              </w:rPr>
            </w:pPr>
            <w:r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ส่วนที่ 3  การ</w:t>
            </w:r>
            <w:r w:rsidR="00D65433" w:rsidRPr="000A6689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กำกับดูแลและตรวจสอบเพื่อป้องกันการล่วงรู้ข้อมูลภายใน</w:t>
            </w:r>
          </w:p>
        </w:tc>
        <w:tc>
          <w:tcPr>
            <w:tcW w:w="990" w:type="dxa"/>
            <w:gridSpan w:val="4"/>
            <w:tcBorders>
              <w:left w:val="nil"/>
            </w:tcBorders>
          </w:tcPr>
          <w:p w14:paraId="3C4BA18E" w14:textId="77777777" w:rsidR="00946496" w:rsidRPr="000A6689" w:rsidRDefault="00E92657" w:rsidP="005F1C92">
            <w:pPr>
              <w:spacing w:before="140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A6689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8</w:t>
            </w:r>
          </w:p>
        </w:tc>
      </w:tr>
      <w:tr w:rsidR="00C27B3F" w:rsidRPr="000A6689" w14:paraId="3C4BA193" w14:textId="77777777" w:rsidTr="00416A0D">
        <w:trPr>
          <w:gridAfter w:val="1"/>
          <w:wAfter w:w="90" w:type="dxa"/>
          <w:trHeight w:val="627"/>
        </w:trPr>
        <w:tc>
          <w:tcPr>
            <w:tcW w:w="1339" w:type="dxa"/>
            <w:vAlign w:val="center"/>
          </w:tcPr>
          <w:p w14:paraId="3C4BA190" w14:textId="77777777" w:rsidR="00D65433" w:rsidRPr="000A6689" w:rsidRDefault="00D65433" w:rsidP="00791885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91" w14:textId="75D728AB" w:rsidR="00D65433" w:rsidRPr="000A6689" w:rsidRDefault="00D65433" w:rsidP="00791885">
            <w:pPr>
              <w:tabs>
                <w:tab w:val="left" w:pos="0"/>
              </w:tabs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</w:pPr>
            <w:r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ส่วนที่ 4  การบริหารจัดการการทำธุรกรรมกับบุคคลที่เกี่ยวข้อง</w:t>
            </w:r>
          </w:p>
        </w:tc>
        <w:tc>
          <w:tcPr>
            <w:tcW w:w="990" w:type="dxa"/>
            <w:gridSpan w:val="4"/>
            <w:tcBorders>
              <w:left w:val="nil"/>
            </w:tcBorders>
          </w:tcPr>
          <w:p w14:paraId="3C4BA192" w14:textId="05358AB8" w:rsidR="00D65433" w:rsidRPr="000A6689" w:rsidRDefault="00E92657" w:rsidP="005F1C92">
            <w:pPr>
              <w:spacing w:before="80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A6689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9</w:t>
            </w:r>
          </w:p>
        </w:tc>
      </w:tr>
      <w:tr w:rsidR="00C27B3F" w:rsidRPr="000A6689" w14:paraId="3C4BA197" w14:textId="77777777" w:rsidTr="00416A0D">
        <w:trPr>
          <w:gridAfter w:val="1"/>
          <w:wAfter w:w="90" w:type="dxa"/>
        </w:trPr>
        <w:tc>
          <w:tcPr>
            <w:tcW w:w="1339" w:type="dxa"/>
            <w:vAlign w:val="center"/>
          </w:tcPr>
          <w:p w14:paraId="3C4BA194" w14:textId="77777777" w:rsidR="00946496" w:rsidRPr="000A6689" w:rsidRDefault="00946496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95" w14:textId="03947889" w:rsidR="00946496" w:rsidRPr="000A6689" w:rsidRDefault="00946496" w:rsidP="00B85A81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   </w:t>
            </w:r>
            <w:r w:rsidR="000E31D4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="00D65433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4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.1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การ</w:t>
            </w:r>
            <w:r w:rsidR="00FD0403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ทำธุรกรรมการได้มาหรือจำหน่ายไปซึ่งหลักทรัพย์ประเภทหุ้น</w:t>
            </w:r>
          </w:p>
        </w:tc>
        <w:tc>
          <w:tcPr>
            <w:tcW w:w="990" w:type="dxa"/>
            <w:gridSpan w:val="4"/>
            <w:vAlign w:val="center"/>
          </w:tcPr>
          <w:p w14:paraId="3C4BA196" w14:textId="77777777" w:rsidR="00946496" w:rsidRPr="000A6689" w:rsidRDefault="00E92657" w:rsidP="00FD1EEA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9</w:t>
            </w:r>
          </w:p>
        </w:tc>
      </w:tr>
      <w:tr w:rsidR="00C27B3F" w:rsidRPr="000A6689" w14:paraId="3C4BA19B" w14:textId="77777777" w:rsidTr="00C710D1">
        <w:trPr>
          <w:gridAfter w:val="1"/>
          <w:wAfter w:w="90" w:type="dxa"/>
        </w:trPr>
        <w:tc>
          <w:tcPr>
            <w:tcW w:w="1339" w:type="dxa"/>
            <w:vAlign w:val="center"/>
          </w:tcPr>
          <w:p w14:paraId="3C4BA198" w14:textId="77777777" w:rsidR="00946496" w:rsidRPr="000A6689" w:rsidRDefault="00946496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99" w14:textId="6A785634" w:rsidR="00946496" w:rsidRPr="000A6689" w:rsidRDefault="00946496" w:rsidP="00B85A81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   </w:t>
            </w:r>
            <w:r w:rsidR="000E31D4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="00D65433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4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.2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การ</w:t>
            </w:r>
            <w:r w:rsidR="00FD0403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ทำธุรกรรมการได้มาหรือจำหน่ายไปซึ่งหลักทรัพย์ที่มิใช่หุ้น</w:t>
            </w:r>
          </w:p>
        </w:tc>
        <w:tc>
          <w:tcPr>
            <w:tcW w:w="990" w:type="dxa"/>
            <w:gridSpan w:val="4"/>
            <w:vAlign w:val="center"/>
          </w:tcPr>
          <w:p w14:paraId="3C4BA19A" w14:textId="77777777" w:rsidR="00946496" w:rsidRPr="000A6689" w:rsidRDefault="00E92657" w:rsidP="00FD1EEA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9</w:t>
            </w:r>
          </w:p>
        </w:tc>
      </w:tr>
      <w:tr w:rsidR="00C27B3F" w:rsidRPr="000A6689" w14:paraId="3C4BA19F" w14:textId="77777777" w:rsidTr="00C710D1">
        <w:trPr>
          <w:gridAfter w:val="1"/>
          <w:wAfter w:w="90" w:type="dxa"/>
          <w:trHeight w:val="573"/>
        </w:trPr>
        <w:tc>
          <w:tcPr>
            <w:tcW w:w="1339" w:type="dxa"/>
            <w:vAlign w:val="center"/>
          </w:tcPr>
          <w:p w14:paraId="3C4BA19C" w14:textId="77777777" w:rsidR="00946496" w:rsidRPr="000A6689" w:rsidRDefault="00946496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9D" w14:textId="270FA138" w:rsidR="00946496" w:rsidRPr="000A6689" w:rsidRDefault="00946496" w:rsidP="000E31D4">
            <w:pPr>
              <w:tabs>
                <w:tab w:val="left" w:pos="360"/>
                <w:tab w:val="left" w:pos="450"/>
                <w:tab w:val="left" w:pos="863"/>
              </w:tabs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   </w:t>
            </w:r>
            <w:r w:rsidR="000E31D4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="00D65433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4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.3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การ</w:t>
            </w:r>
            <w:r w:rsidR="00FD0403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ทำ</w:t>
            </w:r>
            <w:r w:rsidR="00FD0403" w:rsidRPr="000A6689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ธุรกรรมระหว่างกองทุนที่อยู่ภายใต้การจัดการของบริษัทจัดการเดียวกัน </w:t>
            </w:r>
            <w:r w:rsidR="00FD0403" w:rsidRPr="000A6689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>(cross trade)</w:t>
            </w:r>
          </w:p>
        </w:tc>
        <w:tc>
          <w:tcPr>
            <w:tcW w:w="990" w:type="dxa"/>
            <w:gridSpan w:val="4"/>
            <w:vAlign w:val="center"/>
          </w:tcPr>
          <w:p w14:paraId="3C4BA19E" w14:textId="77777777" w:rsidR="00946496" w:rsidRPr="000A6689" w:rsidRDefault="00946496" w:rsidP="00FD1EEA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="00E92657"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0</w:t>
            </w:r>
          </w:p>
        </w:tc>
      </w:tr>
      <w:tr w:rsidR="00C27B3F" w:rsidRPr="000A6689" w14:paraId="3C4BA1A3" w14:textId="77777777" w:rsidTr="00C710D1">
        <w:trPr>
          <w:gridAfter w:val="1"/>
          <w:wAfter w:w="90" w:type="dxa"/>
          <w:trHeight w:val="1559"/>
        </w:trPr>
        <w:tc>
          <w:tcPr>
            <w:tcW w:w="1339" w:type="dxa"/>
            <w:vAlign w:val="center"/>
          </w:tcPr>
          <w:p w14:paraId="3C4BA1A0" w14:textId="77777777" w:rsidR="00FD0403" w:rsidRPr="000A6689" w:rsidRDefault="00FD0403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A1" w14:textId="7378F5FA" w:rsidR="00FD0403" w:rsidRPr="000A6689" w:rsidRDefault="00FD0403" w:rsidP="00B85A81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pacing w:val="2"/>
                <w:sz w:val="32"/>
                <w:szCs w:val="32"/>
                <w:cs/>
              </w:rPr>
            </w:pPr>
            <w:r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ส่วนที่ </w:t>
            </w:r>
            <w:r w:rsidR="00D65433"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5</w:t>
            </w:r>
            <w:r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  การบริหารจัดการการกระทำที่อาจมีความขัดแย้งทางผลประโยชน์ ในส่วนที่เกี่ยวข้องกับ</w:t>
            </w:r>
            <w:r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br/>
              <w:t>การรับผลประโยชน์ตอบแทนจากการประกอบธุรกิจและการใช้บริการจากบริษัทนายหน้าซึ่งเป็น</w:t>
            </w:r>
            <w:r w:rsidR="007F08E5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br/>
            </w:r>
            <w:r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บุคคลที่เกี่ยวข้อง</w:t>
            </w:r>
          </w:p>
        </w:tc>
        <w:tc>
          <w:tcPr>
            <w:tcW w:w="990" w:type="dxa"/>
            <w:gridSpan w:val="4"/>
          </w:tcPr>
          <w:p w14:paraId="3C4BA1A2" w14:textId="77777777" w:rsidR="00FD0403" w:rsidRPr="000A6689" w:rsidRDefault="00FD1EEA" w:rsidP="005F1C92">
            <w:pPr>
              <w:spacing w:before="100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A6689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1</w:t>
            </w:r>
            <w:r w:rsidR="00E92657" w:rsidRPr="000A6689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1</w:t>
            </w:r>
          </w:p>
        </w:tc>
      </w:tr>
      <w:tr w:rsidR="00C27B3F" w:rsidRPr="000A6689" w14:paraId="3C4BA1A7" w14:textId="77777777" w:rsidTr="00C710D1">
        <w:trPr>
          <w:gridAfter w:val="1"/>
          <w:wAfter w:w="90" w:type="dxa"/>
          <w:trHeight w:val="193"/>
        </w:trPr>
        <w:tc>
          <w:tcPr>
            <w:tcW w:w="1339" w:type="dxa"/>
            <w:vAlign w:val="center"/>
          </w:tcPr>
          <w:p w14:paraId="3C4BA1A4" w14:textId="77777777" w:rsidR="00FD0403" w:rsidRPr="000A6689" w:rsidRDefault="00FD0403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A5" w14:textId="05C270F0" w:rsidR="00FD0403" w:rsidRPr="000A6689" w:rsidRDefault="00FD0403" w:rsidP="000E31D4">
            <w:pPr>
              <w:tabs>
                <w:tab w:val="left" w:pos="360"/>
                <w:tab w:val="left" w:pos="450"/>
                <w:tab w:val="left" w:pos="863"/>
              </w:tabs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  </w:t>
            </w:r>
            <w:r w:rsidR="000E31D4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="00D65433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5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.1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การรับผลประโยชน์</w:t>
            </w:r>
            <w:r w:rsidR="00F05393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ตอบแทนเนื่องจากการประกอบธุรกิจ (</w:t>
            </w:r>
            <w:r w:rsidR="00F05393"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soft</w:t>
            </w:r>
            <w:r w:rsidR="00F05393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/ </w:t>
            </w:r>
            <w:r w:rsidR="00F05393"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hard dollar)</w:t>
            </w:r>
          </w:p>
        </w:tc>
        <w:tc>
          <w:tcPr>
            <w:tcW w:w="990" w:type="dxa"/>
            <w:gridSpan w:val="4"/>
          </w:tcPr>
          <w:p w14:paraId="3C4BA1A6" w14:textId="77777777" w:rsidR="00FD0403" w:rsidRPr="000A6689" w:rsidRDefault="00FD0403" w:rsidP="005F1C92">
            <w:pPr>
              <w:tabs>
                <w:tab w:val="left" w:pos="360"/>
                <w:tab w:val="left" w:pos="450"/>
              </w:tabs>
              <w:spacing w:before="80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="00E92657"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</w:p>
        </w:tc>
      </w:tr>
      <w:tr w:rsidR="00C27B3F" w:rsidRPr="000A6689" w14:paraId="3C4BA1AB" w14:textId="77777777" w:rsidTr="00C710D1">
        <w:trPr>
          <w:gridAfter w:val="1"/>
          <w:wAfter w:w="90" w:type="dxa"/>
        </w:trPr>
        <w:tc>
          <w:tcPr>
            <w:tcW w:w="1339" w:type="dxa"/>
            <w:vAlign w:val="center"/>
          </w:tcPr>
          <w:p w14:paraId="3C4BA1A8" w14:textId="77777777" w:rsidR="00FD0403" w:rsidRPr="000A6689" w:rsidRDefault="00FD0403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A9" w14:textId="3A1B95F9" w:rsidR="00FD0403" w:rsidRPr="000A6689" w:rsidRDefault="00FD0403" w:rsidP="00B85A81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   </w:t>
            </w:r>
            <w:r w:rsidR="000E31D4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="00D65433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5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.2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การรับเงินค่าตอบแทนจากกองทุนรวมต่างประเทศ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(rebate)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0" w:type="dxa"/>
            <w:gridSpan w:val="4"/>
            <w:vAlign w:val="center"/>
          </w:tcPr>
          <w:p w14:paraId="3C4BA1AA" w14:textId="77777777" w:rsidR="00FD0403" w:rsidRPr="000A6689" w:rsidRDefault="00FD0403" w:rsidP="00FD1EEA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="00E92657"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2</w:t>
            </w:r>
          </w:p>
        </w:tc>
      </w:tr>
      <w:tr w:rsidR="00C27B3F" w:rsidRPr="000A6689" w14:paraId="3C4BA1AF" w14:textId="77777777" w:rsidTr="00C710D1">
        <w:trPr>
          <w:gridAfter w:val="1"/>
          <w:wAfter w:w="90" w:type="dxa"/>
        </w:trPr>
        <w:tc>
          <w:tcPr>
            <w:tcW w:w="1339" w:type="dxa"/>
            <w:vAlign w:val="center"/>
          </w:tcPr>
          <w:p w14:paraId="3C4BA1AC" w14:textId="77777777" w:rsidR="00FD0403" w:rsidRPr="000A6689" w:rsidRDefault="00FD0403" w:rsidP="00B85A81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AD" w14:textId="67746407" w:rsidR="00FD0403" w:rsidRPr="000A6689" w:rsidRDefault="00FD0403" w:rsidP="00B85A81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   </w:t>
            </w:r>
            <w:r w:rsidR="000E31D4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="00D65433"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5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.3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การเปิดเผยข้อมูล</w:t>
            </w:r>
          </w:p>
        </w:tc>
        <w:tc>
          <w:tcPr>
            <w:tcW w:w="990" w:type="dxa"/>
            <w:gridSpan w:val="4"/>
            <w:vAlign w:val="center"/>
          </w:tcPr>
          <w:p w14:paraId="3C4BA1AE" w14:textId="00D721AC" w:rsidR="00FD0403" w:rsidRPr="000A6689" w:rsidRDefault="00FD0403" w:rsidP="00FD1EEA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="00FF0ABD">
              <w:rPr>
                <w:rFonts w:asciiTheme="majorBidi" w:eastAsia="Times New Roman" w:hAnsiTheme="majorBidi" w:cstheme="majorBidi"/>
                <w:sz w:val="32"/>
                <w:szCs w:val="32"/>
              </w:rPr>
              <w:t>2</w:t>
            </w:r>
          </w:p>
        </w:tc>
      </w:tr>
      <w:tr w:rsidR="00C27B3F" w:rsidRPr="000A6689" w14:paraId="3C4BA1B3" w14:textId="77777777" w:rsidTr="00C710D1">
        <w:trPr>
          <w:gridAfter w:val="1"/>
          <w:wAfter w:w="90" w:type="dxa"/>
          <w:trHeight w:val="456"/>
        </w:trPr>
        <w:tc>
          <w:tcPr>
            <w:tcW w:w="1339" w:type="dxa"/>
            <w:vAlign w:val="center"/>
          </w:tcPr>
          <w:p w14:paraId="3C4BA1B0" w14:textId="77777777" w:rsidR="00D65433" w:rsidRPr="000A6689" w:rsidRDefault="00D65433" w:rsidP="00791885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B1" w14:textId="0122C02C" w:rsidR="00D65433" w:rsidRPr="000A6689" w:rsidRDefault="00D65433" w:rsidP="000E31D4">
            <w:pPr>
              <w:tabs>
                <w:tab w:val="left" w:pos="360"/>
                <w:tab w:val="left" w:pos="450"/>
                <w:tab w:val="left" w:pos="889"/>
              </w:tabs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            </w:t>
            </w:r>
            <w:r w:rsidR="000E31D4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5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.4 </w:t>
            </w:r>
            <w:r w:rsidRPr="000A668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การใช้บริการจากบริษัทนายหน้าซึ่งเป็นบุคคลที่เกี่ยวข้องของบริษัทจัดการ</w:t>
            </w:r>
          </w:p>
        </w:tc>
        <w:tc>
          <w:tcPr>
            <w:tcW w:w="990" w:type="dxa"/>
            <w:gridSpan w:val="4"/>
            <w:vAlign w:val="center"/>
          </w:tcPr>
          <w:p w14:paraId="3C4BA1B2" w14:textId="174D47BD" w:rsidR="00D65433" w:rsidRPr="000A6689" w:rsidRDefault="00D65433" w:rsidP="00FD1EEA">
            <w:pPr>
              <w:tabs>
                <w:tab w:val="left" w:pos="360"/>
                <w:tab w:val="left" w:pos="450"/>
              </w:tabs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6689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="000F4904">
              <w:rPr>
                <w:rFonts w:asciiTheme="majorBidi" w:eastAsia="Times New Roman" w:hAnsiTheme="majorBidi" w:cstheme="majorBidi"/>
                <w:sz w:val="32"/>
                <w:szCs w:val="32"/>
              </w:rPr>
              <w:t>3</w:t>
            </w:r>
          </w:p>
        </w:tc>
      </w:tr>
      <w:tr w:rsidR="00C27B3F" w:rsidRPr="000A6689" w14:paraId="3C4BA1B7" w14:textId="77777777" w:rsidTr="00C710D1">
        <w:trPr>
          <w:gridAfter w:val="1"/>
          <w:wAfter w:w="90" w:type="dxa"/>
          <w:trHeight w:val="576"/>
        </w:trPr>
        <w:tc>
          <w:tcPr>
            <w:tcW w:w="1339" w:type="dxa"/>
            <w:vAlign w:val="center"/>
          </w:tcPr>
          <w:p w14:paraId="3C4BA1B4" w14:textId="77777777" w:rsidR="00D65433" w:rsidRPr="000A6689" w:rsidRDefault="00D65433" w:rsidP="00D6543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B5" w14:textId="218DC33E" w:rsidR="00D65433" w:rsidRPr="000A6689" w:rsidRDefault="00D65433" w:rsidP="005F1C92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b/>
                <w:bCs/>
                <w:spacing w:val="2"/>
                <w:sz w:val="32"/>
                <w:szCs w:val="32"/>
                <w:cs/>
              </w:rPr>
            </w:pPr>
            <w:r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ส่วนที่ 6  การควบคุมดูแลการลงทุนเพื่อเป็นทรัพย์สินของพนักงาน</w:t>
            </w:r>
            <w:r w:rsidR="00D41FC4" w:rsidRPr="000A6689">
              <w:rPr>
                <w:rFonts w:asciiTheme="majorBidi" w:eastAsia="Times New Roman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 </w:t>
            </w:r>
            <w:r w:rsidR="00D41FC4"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(</w:t>
            </w:r>
            <w:r w:rsidR="00D41FC4"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</w:rPr>
              <w:t>Staff Dealing</w:t>
            </w:r>
            <w:r w:rsidR="00D41FC4"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)</w:t>
            </w:r>
          </w:p>
        </w:tc>
        <w:tc>
          <w:tcPr>
            <w:tcW w:w="990" w:type="dxa"/>
            <w:gridSpan w:val="4"/>
          </w:tcPr>
          <w:p w14:paraId="3C4BA1B6" w14:textId="5571FF1A" w:rsidR="00D65433" w:rsidRPr="000A6689" w:rsidRDefault="00D65433" w:rsidP="005F1C92">
            <w:pPr>
              <w:spacing w:before="120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A6689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1</w:t>
            </w:r>
            <w:r w:rsidR="000D3C9B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4</w:t>
            </w:r>
          </w:p>
        </w:tc>
      </w:tr>
      <w:tr w:rsidR="00C27B3F" w:rsidRPr="000A6689" w14:paraId="3C4BA1BB" w14:textId="77777777" w:rsidTr="00C710D1">
        <w:trPr>
          <w:gridAfter w:val="1"/>
          <w:wAfter w:w="90" w:type="dxa"/>
          <w:trHeight w:val="142"/>
        </w:trPr>
        <w:tc>
          <w:tcPr>
            <w:tcW w:w="1339" w:type="dxa"/>
            <w:vAlign w:val="center"/>
          </w:tcPr>
          <w:p w14:paraId="3C4BA1B8" w14:textId="77777777" w:rsidR="00D65433" w:rsidRPr="000A6689" w:rsidRDefault="00D65433" w:rsidP="00DB37C6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91" w:type="dxa"/>
            <w:gridSpan w:val="10"/>
            <w:vAlign w:val="center"/>
          </w:tcPr>
          <w:p w14:paraId="3C4BA1B9" w14:textId="73C64DC7" w:rsidR="00D65433" w:rsidRPr="000A6689" w:rsidRDefault="00D65433" w:rsidP="00DB37C6">
            <w:pPr>
              <w:spacing w:before="120"/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</w:pPr>
            <w:r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ส่วนที่ 7  การดูแลการลงทุนเพื่อเป็นทรัพย์สินของบริษัทจัดการ (</w:t>
            </w:r>
            <w:r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</w:rPr>
              <w:t>Proprietary Trading</w:t>
            </w:r>
            <w:r w:rsidRPr="000A668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)</w:t>
            </w:r>
          </w:p>
        </w:tc>
        <w:tc>
          <w:tcPr>
            <w:tcW w:w="990" w:type="dxa"/>
            <w:gridSpan w:val="4"/>
          </w:tcPr>
          <w:p w14:paraId="3C4BA1BA" w14:textId="6D373D18" w:rsidR="005C0921" w:rsidRPr="000A6689" w:rsidRDefault="00D65433" w:rsidP="00DB37C6">
            <w:pPr>
              <w:spacing w:before="120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A6689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1</w:t>
            </w:r>
            <w:r w:rsidR="000D3C9B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5</w:t>
            </w:r>
          </w:p>
        </w:tc>
      </w:tr>
      <w:bookmarkEnd w:id="2"/>
      <w:tr w:rsidR="00C27B3F" w:rsidRPr="00FA0DC3" w14:paraId="3C4BA1C2" w14:textId="77777777" w:rsidTr="0060061D">
        <w:trPr>
          <w:trHeight w:val="624"/>
          <w:tblHeader/>
        </w:trPr>
        <w:tc>
          <w:tcPr>
            <w:tcW w:w="1349" w:type="dxa"/>
            <w:gridSpan w:val="2"/>
            <w:vAlign w:val="center"/>
          </w:tcPr>
          <w:p w14:paraId="3C4BA1BD" w14:textId="77777777" w:rsidR="008A67C9" w:rsidRPr="00FA0DC3" w:rsidRDefault="008A67C9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6088" w:type="dxa"/>
            <w:gridSpan w:val="5"/>
            <w:shd w:val="clear" w:color="auto" w:fill="002060"/>
            <w:vAlign w:val="center"/>
          </w:tcPr>
          <w:p w14:paraId="3C4BA1BE" w14:textId="77777777" w:rsidR="008A67C9" w:rsidRPr="00FA0DC3" w:rsidRDefault="008A67C9" w:rsidP="00C27CE3">
            <w:pPr>
              <w:tabs>
                <w:tab w:val="left" w:pos="0"/>
              </w:tabs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</w:pPr>
            <w:r w:rsidRPr="00FA0DC3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บทนิยาม</w:t>
            </w:r>
          </w:p>
        </w:tc>
        <w:tc>
          <w:tcPr>
            <w:tcW w:w="272" w:type="dxa"/>
            <w:gridSpan w:val="3"/>
            <w:shd w:val="clear" w:color="auto" w:fill="85BC41"/>
            <w:vAlign w:val="center"/>
          </w:tcPr>
          <w:p w14:paraId="3C4BA1BF" w14:textId="77777777" w:rsidR="008A67C9" w:rsidRPr="00FA0DC3" w:rsidRDefault="008A67C9" w:rsidP="00C27CE3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175" w:type="dxa"/>
            <w:gridSpan w:val="4"/>
            <w:shd w:val="clear" w:color="auto" w:fill="002060"/>
            <w:vAlign w:val="center"/>
          </w:tcPr>
          <w:p w14:paraId="3C4BA1C0" w14:textId="77777777" w:rsidR="008A67C9" w:rsidRPr="00FA0DC3" w:rsidRDefault="008A67C9" w:rsidP="00C27CE3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726" w:type="dxa"/>
            <w:gridSpan w:val="2"/>
            <w:vAlign w:val="center"/>
          </w:tcPr>
          <w:p w14:paraId="3C4BA1C1" w14:textId="77777777" w:rsidR="008A67C9" w:rsidRPr="00FA0DC3" w:rsidRDefault="008A67C9" w:rsidP="00C27CE3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</w:pPr>
          </w:p>
        </w:tc>
      </w:tr>
      <w:tr w:rsidR="00713A62" w:rsidRPr="00FA0DC3" w14:paraId="1BF03363" w14:textId="77777777" w:rsidTr="0060061D">
        <w:trPr>
          <w:gridAfter w:val="2"/>
          <w:wAfter w:w="726" w:type="dxa"/>
          <w:trHeight w:hRule="exact" w:val="624"/>
        </w:trPr>
        <w:tc>
          <w:tcPr>
            <w:tcW w:w="1349" w:type="dxa"/>
            <w:gridSpan w:val="2"/>
            <w:vAlign w:val="center"/>
          </w:tcPr>
          <w:p w14:paraId="467967AC" w14:textId="77777777" w:rsidR="00713A62" w:rsidRPr="00FF0ABD" w:rsidRDefault="00713A62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3A8B0BC6" w14:textId="1CB59458" w:rsidR="00713A62" w:rsidRPr="00FF0ABD" w:rsidRDefault="00713A62" w:rsidP="00B05C1B">
            <w:pPr>
              <w:spacing w:before="240"/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</w:pPr>
            <w:r w:rsidRPr="00FF0ABD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กองทุน</w:t>
            </w:r>
          </w:p>
        </w:tc>
        <w:tc>
          <w:tcPr>
            <w:tcW w:w="6590" w:type="dxa"/>
            <w:gridSpan w:val="10"/>
          </w:tcPr>
          <w:p w14:paraId="034F800D" w14:textId="6DB9CBC0" w:rsidR="00713A62" w:rsidRPr="00FF0ABD" w:rsidRDefault="00713A62" w:rsidP="00B05C1B">
            <w:pPr>
              <w:spacing w:before="240"/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</w:pPr>
            <w:r w:rsidRPr="00FF0ABD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กองทุนรวม</w:t>
            </w:r>
            <w:r w:rsidRPr="00FF0ABD">
              <w:rPr>
                <w:rFonts w:asciiTheme="majorBidi" w:eastAsiaTheme="minorEastAsia" w:hAnsiTheme="majorBidi" w:cstheme="majorBidi"/>
                <w:sz w:val="32"/>
                <w:szCs w:val="32"/>
              </w:rPr>
              <w:t xml:space="preserve"> </w:t>
            </w:r>
            <w:r w:rsidRPr="00FF0ABD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กองทุนส่วนบุคคล</w:t>
            </w:r>
            <w:r w:rsidRPr="00FF0ABD">
              <w:rPr>
                <w:rFonts w:asciiTheme="majorBidi" w:eastAsiaTheme="minorEastAsia" w:hAnsiTheme="majorBidi" w:cstheme="majorBidi" w:hint="cs"/>
                <w:sz w:val="32"/>
                <w:szCs w:val="32"/>
                <w:cs/>
              </w:rPr>
              <w:t xml:space="preserve"> หรือ</w:t>
            </w:r>
            <w:r w:rsidRPr="00FF0ABD">
              <w:rPr>
                <w:rFonts w:asciiTheme="majorBidi" w:eastAsiaTheme="minorEastAsia" w:hAnsiTheme="majorBidi" w:cs="Angsana New"/>
                <w:sz w:val="32"/>
                <w:szCs w:val="32"/>
                <w:cs/>
              </w:rPr>
              <w:t>กองทุนสำรองเลี้ยงชีพ</w:t>
            </w:r>
            <w:r w:rsidRPr="00FF0ABD">
              <w:rPr>
                <w:rFonts w:asciiTheme="majorBidi" w:eastAsiaTheme="minorEastAsia" w:hAnsiTheme="majorBidi" w:cs="Angsana New" w:hint="cs"/>
                <w:sz w:val="32"/>
                <w:szCs w:val="32"/>
                <w:cs/>
              </w:rPr>
              <w:t xml:space="preserve"> แล้วแต่กรณี</w:t>
            </w:r>
          </w:p>
        </w:tc>
      </w:tr>
      <w:tr w:rsidR="00B05C1B" w:rsidRPr="00FA0DC3" w14:paraId="67258A93" w14:textId="77777777" w:rsidTr="0060061D">
        <w:trPr>
          <w:gridAfter w:val="2"/>
          <w:wAfter w:w="726" w:type="dxa"/>
          <w:trHeight w:val="170"/>
        </w:trPr>
        <w:tc>
          <w:tcPr>
            <w:tcW w:w="1349" w:type="dxa"/>
            <w:gridSpan w:val="2"/>
            <w:vAlign w:val="center"/>
          </w:tcPr>
          <w:p w14:paraId="7CD64E24" w14:textId="77777777" w:rsidR="00B05C1B" w:rsidRPr="00FF0ABD" w:rsidRDefault="00B05C1B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4480C8B1" w14:textId="1FDA7629" w:rsidR="00B05C1B" w:rsidRPr="00751556" w:rsidRDefault="00B05C1B" w:rsidP="00C27CE3">
            <w:pPr>
              <w:spacing w:before="240"/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</w:pPr>
            <w:r w:rsidRPr="00751556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กองทุนรวม</w:t>
            </w:r>
          </w:p>
        </w:tc>
        <w:tc>
          <w:tcPr>
            <w:tcW w:w="6590" w:type="dxa"/>
            <w:gridSpan w:val="10"/>
          </w:tcPr>
          <w:p w14:paraId="1BA013D5" w14:textId="3F5E54F8" w:rsidR="00B05C1B" w:rsidRPr="00751556" w:rsidRDefault="00B05C1B" w:rsidP="00C27CE3">
            <w:pPr>
              <w:spacing w:before="240"/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</w:pPr>
            <w:r w:rsidRPr="00751556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กองทุนรวม</w:t>
            </w:r>
            <w:r w:rsidRPr="00751556">
              <w:rPr>
                <w:rFonts w:asciiTheme="majorBidi" w:eastAsiaTheme="minorEastAsia" w:hAnsiTheme="majorBidi" w:cs="Angsana New"/>
                <w:sz w:val="32"/>
                <w:szCs w:val="32"/>
                <w:cs/>
              </w:rPr>
              <w:t>ตามกฎหมายว่าด้วยหลักทรัพย์และตลาดหลักทรัพย์</w:t>
            </w:r>
          </w:p>
        </w:tc>
      </w:tr>
      <w:tr w:rsidR="00C27B3F" w:rsidRPr="00FA0DC3" w14:paraId="3C4BA1C6" w14:textId="77777777" w:rsidTr="0060061D">
        <w:trPr>
          <w:gridAfter w:val="2"/>
          <w:wAfter w:w="726" w:type="dxa"/>
          <w:trHeight w:val="20"/>
        </w:trPr>
        <w:tc>
          <w:tcPr>
            <w:tcW w:w="1349" w:type="dxa"/>
            <w:gridSpan w:val="2"/>
            <w:vAlign w:val="center"/>
          </w:tcPr>
          <w:p w14:paraId="3C4BA1C3" w14:textId="77777777" w:rsidR="002943C9" w:rsidRPr="00FF0ABD" w:rsidRDefault="002943C9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3C4BA1C4" w14:textId="4705B2E6" w:rsidR="002943C9" w:rsidRPr="00FF0ABD" w:rsidRDefault="00CE4336" w:rsidP="00C27CE3">
            <w:pPr>
              <w:spacing w:before="240"/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</w:pPr>
            <w:r w:rsidRPr="00FF0ABD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กองทุน</w:t>
            </w:r>
            <w:r w:rsidR="00713A62" w:rsidRPr="00FF0ABD">
              <w:rPr>
                <w:rFonts w:asciiTheme="majorBidi" w:eastAsiaTheme="minorEastAsia" w:hAnsiTheme="majorBidi" w:cstheme="majorBidi" w:hint="cs"/>
                <w:sz w:val="32"/>
                <w:szCs w:val="32"/>
                <w:cs/>
              </w:rPr>
              <w:t>ส่วนบุคคล</w:t>
            </w:r>
          </w:p>
        </w:tc>
        <w:tc>
          <w:tcPr>
            <w:tcW w:w="6590" w:type="dxa"/>
            <w:gridSpan w:val="10"/>
          </w:tcPr>
          <w:p w14:paraId="3C4BA1C5" w14:textId="40AD0A9B" w:rsidR="002943C9" w:rsidRPr="00FF0ABD" w:rsidRDefault="00C23A3B" w:rsidP="00C27CE3">
            <w:pPr>
              <w:spacing w:before="240"/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</w:pPr>
            <w:r w:rsidRPr="00FF0ABD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กองทุนส่วนบุคคล</w:t>
            </w:r>
            <w:r w:rsidR="007F51C2" w:rsidRPr="00FF0ABD">
              <w:rPr>
                <w:rFonts w:asciiTheme="majorBidi" w:eastAsiaTheme="minorEastAsia" w:hAnsiTheme="majorBidi" w:cs="Angsana New"/>
                <w:sz w:val="32"/>
                <w:szCs w:val="32"/>
                <w:cs/>
              </w:rPr>
              <w:t xml:space="preserve">ตามกฎหมายว่าด้วยหลักทรัพย์และตลาดหลักทรัพย์ </w:t>
            </w:r>
            <w:r w:rsidR="007F51C2" w:rsidRPr="00FF0ABD">
              <w:rPr>
                <w:rFonts w:asciiTheme="majorBidi" w:eastAsiaTheme="minorEastAsia" w:hAnsiTheme="majorBidi" w:cs="Angsana New"/>
                <w:sz w:val="32"/>
                <w:szCs w:val="32"/>
                <w:cs/>
              </w:rPr>
              <w:br/>
              <w:t>แต่ไม่รวมถึงกองทุน</w:t>
            </w:r>
            <w:r w:rsidR="007F51C2" w:rsidRPr="00FF0ABD">
              <w:rPr>
                <w:rFonts w:asciiTheme="majorBidi" w:eastAsiaTheme="minorEastAsia" w:hAnsiTheme="majorBidi" w:cs="Angsana New" w:hint="cs"/>
                <w:sz w:val="32"/>
                <w:szCs w:val="32"/>
                <w:cs/>
              </w:rPr>
              <w:t>สำ</w:t>
            </w:r>
            <w:r w:rsidR="007F51C2" w:rsidRPr="00FF0ABD">
              <w:rPr>
                <w:rFonts w:asciiTheme="majorBidi" w:eastAsiaTheme="minorEastAsia" w:hAnsiTheme="majorBidi" w:cs="Angsana New"/>
                <w:sz w:val="32"/>
                <w:szCs w:val="32"/>
                <w:cs/>
              </w:rPr>
              <w:t>รองเลี้ยงชีพ</w:t>
            </w:r>
          </w:p>
        </w:tc>
      </w:tr>
      <w:tr w:rsidR="00713A62" w:rsidRPr="00FA0DC3" w14:paraId="3DA67BA7" w14:textId="77777777" w:rsidTr="0060061D">
        <w:trPr>
          <w:gridAfter w:val="2"/>
          <w:wAfter w:w="726" w:type="dxa"/>
          <w:trHeight w:val="20"/>
        </w:trPr>
        <w:tc>
          <w:tcPr>
            <w:tcW w:w="1349" w:type="dxa"/>
            <w:gridSpan w:val="2"/>
            <w:vAlign w:val="center"/>
          </w:tcPr>
          <w:p w14:paraId="49EE54D3" w14:textId="77777777" w:rsidR="00713A62" w:rsidRPr="00FA0DC3" w:rsidRDefault="00713A62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573908EE" w14:textId="12D780DC" w:rsidR="00713A62" w:rsidRPr="00713A62" w:rsidRDefault="007F51C2" w:rsidP="00C27CE3">
            <w:pPr>
              <w:spacing w:before="240"/>
              <w:rPr>
                <w:rFonts w:asciiTheme="majorBidi" w:eastAsiaTheme="minorEastAsia" w:hAnsiTheme="majorBidi" w:cstheme="majorBidi"/>
                <w:color w:val="0070C0"/>
                <w:sz w:val="32"/>
                <w:szCs w:val="32"/>
                <w:cs/>
              </w:rPr>
            </w:pPr>
            <w:r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 xml:space="preserve">กองทุนสำรองเลี้ยงชีพ </w:t>
            </w:r>
          </w:p>
        </w:tc>
        <w:tc>
          <w:tcPr>
            <w:tcW w:w="6590" w:type="dxa"/>
            <w:gridSpan w:val="10"/>
          </w:tcPr>
          <w:p w14:paraId="421869FA" w14:textId="65B44E29" w:rsidR="00713A62" w:rsidRPr="00713A62" w:rsidRDefault="007F51C2" w:rsidP="00C27CE3">
            <w:pPr>
              <w:spacing w:before="240"/>
              <w:rPr>
                <w:rFonts w:asciiTheme="majorBidi" w:eastAsiaTheme="minorEastAsia" w:hAnsiTheme="majorBidi" w:cstheme="majorBidi"/>
                <w:color w:val="0070C0"/>
                <w:sz w:val="32"/>
                <w:szCs w:val="32"/>
              </w:rPr>
            </w:pPr>
            <w:r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กองทุนสำรองเลี้ยงชีพตามกฎหมายว่าด้วยกองทุนสำรองเลี้ยงชีพ</w:t>
            </w:r>
          </w:p>
        </w:tc>
      </w:tr>
      <w:tr w:rsidR="00C27B3F" w:rsidRPr="00FA0DC3" w14:paraId="3C4BA1CA" w14:textId="77777777" w:rsidTr="0060061D">
        <w:trPr>
          <w:gridAfter w:val="2"/>
          <w:wAfter w:w="726" w:type="dxa"/>
          <w:trHeight w:val="20"/>
        </w:trPr>
        <w:tc>
          <w:tcPr>
            <w:tcW w:w="1349" w:type="dxa"/>
            <w:gridSpan w:val="2"/>
            <w:vAlign w:val="center"/>
          </w:tcPr>
          <w:p w14:paraId="3C4BA1C7" w14:textId="77777777" w:rsidR="002B3BAB" w:rsidRPr="00FA0DC3" w:rsidRDefault="002B3BAB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3C4BA1C8" w14:textId="4B7BFF31" w:rsidR="002B3BAB" w:rsidRPr="00FA0DC3" w:rsidRDefault="002B3BAB" w:rsidP="00C27CE3">
            <w:pPr>
              <w:spacing w:before="240"/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</w:pPr>
            <w:r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ข้อมูลภายใน</w:t>
            </w:r>
          </w:p>
        </w:tc>
        <w:tc>
          <w:tcPr>
            <w:tcW w:w="6590" w:type="dxa"/>
            <w:gridSpan w:val="10"/>
            <w:vAlign w:val="center"/>
          </w:tcPr>
          <w:p w14:paraId="3C4BA1C9" w14:textId="7D05BEB3" w:rsidR="00311FFA" w:rsidRPr="00FA0DC3" w:rsidRDefault="00311FFA" w:rsidP="00C710D1">
            <w:pPr>
              <w:spacing w:before="240"/>
              <w:ind w:right="-44"/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</w:pPr>
            <w:r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ข้อเท็จจริงที่เป็นสาระสำคัญต่อการเปลี่ยนแปลงราคาของหลักทรัพย์หรือ</w:t>
            </w:r>
            <w:r w:rsidRPr="00C710D1">
              <w:rPr>
                <w:rFonts w:asciiTheme="majorBidi" w:eastAsiaTheme="minorEastAsia" w:hAnsiTheme="majorBidi" w:cstheme="majorBidi"/>
                <w:spacing w:val="-2"/>
                <w:sz w:val="32"/>
                <w:szCs w:val="32"/>
                <w:cs/>
              </w:rPr>
              <w:t>สัญญาซื้อขายล่วงหน้าที่ยังมิได้เปิดเผยต่อประชาชน และข้อมูลที่เกี่ยวข้องกับ</w:t>
            </w:r>
            <w:r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ลูกค้าที่มิพึงเปิดเผย ซึ่ง</w:t>
            </w:r>
            <w:r w:rsidR="00DC58ED"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บริษัทจัดการ</w:t>
            </w:r>
            <w:r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ได้ล่วงรู้มาเนื่องจากการประกอบธุรกิจ</w:t>
            </w:r>
            <w:r w:rsidR="00477F84"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 xml:space="preserve"> โดยรวมถึง</w:t>
            </w:r>
            <w:r w:rsidR="00477F84" w:rsidRPr="00FA0DC3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ข้อมูลการซื้อขายและแผนการลงทุนของลูกค้า</w:t>
            </w:r>
          </w:p>
        </w:tc>
      </w:tr>
      <w:tr w:rsidR="00C27B3F" w:rsidRPr="00FA0DC3" w14:paraId="3C4BA1CE" w14:textId="77777777" w:rsidTr="0060061D">
        <w:trPr>
          <w:gridAfter w:val="2"/>
          <w:wAfter w:w="726" w:type="dxa"/>
          <w:trHeight w:val="57"/>
        </w:trPr>
        <w:tc>
          <w:tcPr>
            <w:tcW w:w="1349" w:type="dxa"/>
            <w:gridSpan w:val="2"/>
            <w:vAlign w:val="center"/>
          </w:tcPr>
          <w:p w14:paraId="3C4BA1CB" w14:textId="77777777" w:rsidR="002943C9" w:rsidRPr="00FA0DC3" w:rsidRDefault="002943C9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3C4BA1CC" w14:textId="77777777" w:rsidR="002943C9" w:rsidRPr="00FA0DC3" w:rsidRDefault="002943C9" w:rsidP="00C27CE3">
            <w:pPr>
              <w:spacing w:before="240"/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</w:pPr>
            <w:r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บริษัทจัดการ</w:t>
            </w:r>
          </w:p>
        </w:tc>
        <w:tc>
          <w:tcPr>
            <w:tcW w:w="6590" w:type="dxa"/>
            <w:gridSpan w:val="10"/>
            <w:vAlign w:val="center"/>
          </w:tcPr>
          <w:p w14:paraId="3C4BA1CD" w14:textId="77777777" w:rsidR="002943C9" w:rsidRPr="00FA0DC3" w:rsidRDefault="002943C9" w:rsidP="00C27CE3">
            <w:pPr>
              <w:spacing w:before="240"/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</w:pPr>
            <w:r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บริษัทจัดการกองทุนรวม</w:t>
            </w:r>
            <w:r w:rsidRPr="00E74B48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และ</w:t>
            </w:r>
            <w:r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 xml:space="preserve">บริษัทจัดการกองทุนส่วนบุคคล </w:t>
            </w:r>
          </w:p>
        </w:tc>
      </w:tr>
      <w:tr w:rsidR="00C27B3F" w:rsidRPr="00FA0DC3" w14:paraId="3C4BA1D2" w14:textId="77777777" w:rsidTr="0060061D">
        <w:trPr>
          <w:gridAfter w:val="2"/>
          <w:wAfter w:w="726" w:type="dxa"/>
          <w:trHeight w:val="57"/>
        </w:trPr>
        <w:tc>
          <w:tcPr>
            <w:tcW w:w="1349" w:type="dxa"/>
            <w:gridSpan w:val="2"/>
            <w:vAlign w:val="center"/>
          </w:tcPr>
          <w:p w14:paraId="3C4BA1CF" w14:textId="77777777" w:rsidR="00DC58ED" w:rsidRPr="00FA0DC3" w:rsidRDefault="00DC58ED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3C4BA1D0" w14:textId="77777777" w:rsidR="00DC58ED" w:rsidRPr="00FA0DC3" w:rsidRDefault="00DC58ED" w:rsidP="00C27CE3">
            <w:pPr>
              <w:spacing w:before="240"/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</w:pPr>
            <w:r w:rsidRPr="00FA0DC3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บริษัทจัดการกองทุนรวม</w:t>
            </w:r>
          </w:p>
        </w:tc>
        <w:tc>
          <w:tcPr>
            <w:tcW w:w="6590" w:type="dxa"/>
            <w:gridSpan w:val="10"/>
            <w:vAlign w:val="center"/>
          </w:tcPr>
          <w:p w14:paraId="3C4BA1D1" w14:textId="52704EB9" w:rsidR="00DC58ED" w:rsidRPr="00FA0DC3" w:rsidRDefault="00DC58ED" w:rsidP="00DC58ED">
            <w:pPr>
              <w:spacing w:before="240"/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</w:pPr>
            <w:r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ผู้ประกอบธุรกิจที่ได้รับใบอนุญาตประกอบธุรกิจหลักทรัพย์ประเภท</w:t>
            </w:r>
            <w:r w:rsidR="00C710D1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br/>
            </w:r>
            <w:r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การจัดการกองทุนรวม</w:t>
            </w:r>
          </w:p>
        </w:tc>
      </w:tr>
      <w:tr w:rsidR="00C27B3F" w:rsidRPr="00FA0DC3" w14:paraId="3C4BA1D6" w14:textId="77777777" w:rsidTr="0060061D">
        <w:trPr>
          <w:gridAfter w:val="2"/>
          <w:wAfter w:w="726" w:type="dxa"/>
          <w:trHeight w:val="57"/>
        </w:trPr>
        <w:tc>
          <w:tcPr>
            <w:tcW w:w="1349" w:type="dxa"/>
            <w:gridSpan w:val="2"/>
            <w:vAlign w:val="center"/>
          </w:tcPr>
          <w:p w14:paraId="3C4BA1D3" w14:textId="77777777" w:rsidR="00DC58ED" w:rsidRPr="00FA0DC3" w:rsidRDefault="00DC58ED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3C4BA1D4" w14:textId="77777777" w:rsidR="00DC58ED" w:rsidRPr="00C710D1" w:rsidRDefault="00DC58ED" w:rsidP="00C27CE3">
            <w:pPr>
              <w:spacing w:before="240"/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</w:pPr>
            <w:r w:rsidRPr="00C710D1">
              <w:rPr>
                <w:rFonts w:asciiTheme="majorBidi" w:eastAsiaTheme="minorEastAsia" w:hAnsiTheme="majorBidi" w:cstheme="majorBidi"/>
                <w:spacing w:val="-6"/>
                <w:sz w:val="32"/>
                <w:szCs w:val="32"/>
                <w:cs/>
              </w:rPr>
              <w:t>บริษัทจัดการกองทุนส่วนบุคคล</w:t>
            </w:r>
          </w:p>
        </w:tc>
        <w:tc>
          <w:tcPr>
            <w:tcW w:w="6590" w:type="dxa"/>
            <w:gridSpan w:val="10"/>
            <w:vAlign w:val="center"/>
          </w:tcPr>
          <w:p w14:paraId="3C4BA1D5" w14:textId="55EB1150" w:rsidR="00DC58ED" w:rsidRPr="00FA0DC3" w:rsidRDefault="00DC58ED" w:rsidP="00C27CE3">
            <w:pPr>
              <w:spacing w:before="240"/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</w:pPr>
            <w:r w:rsidRPr="00FA0DC3">
              <w:rPr>
                <w:rFonts w:asciiTheme="majorBidi" w:eastAsiaTheme="minorEastAsia" w:hAnsiTheme="majorBidi" w:cstheme="majorBidi"/>
                <w:sz w:val="32"/>
                <w:szCs w:val="32"/>
                <w:cs/>
              </w:rPr>
              <w:t>ผู้ประกอบธุรกิจที่ได้รับใบอนุญาตประกอบธุรกิจหลักทรัพย์ประเภท</w:t>
            </w:r>
            <w:r w:rsidR="00C710D1">
              <w:rPr>
                <w:rFonts w:asciiTheme="majorBidi" w:hAnsiTheme="majorBidi" w:cstheme="majorBidi"/>
                <w:sz w:val="32"/>
                <w:szCs w:val="32"/>
                <w:cs/>
              </w:rPr>
              <w:br/>
            </w:r>
            <w:r w:rsidRPr="00FA0DC3">
              <w:rPr>
                <w:rFonts w:asciiTheme="majorBidi" w:hAnsiTheme="majorBidi" w:cstheme="majorBidi"/>
                <w:sz w:val="32"/>
                <w:szCs w:val="32"/>
                <w:cs/>
              </w:rPr>
              <w:t>การจัดการกองทุนส่วนบุคคล ซึ่ง</w:t>
            </w:r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ครอบคลุมกองทุนส่วนบุคคลหรือ</w:t>
            </w:r>
            <w:r w:rsid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br/>
            </w:r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กองทุนสำรองเลี้ยงชีพ แล้วแต่กรณี</w:t>
            </w:r>
          </w:p>
        </w:tc>
      </w:tr>
      <w:tr w:rsidR="00C27B3F" w:rsidRPr="00FA0DC3" w14:paraId="3C4BA1DA" w14:textId="77777777" w:rsidTr="0060061D">
        <w:trPr>
          <w:gridAfter w:val="2"/>
          <w:wAfter w:w="726" w:type="dxa"/>
          <w:trHeight w:val="57"/>
        </w:trPr>
        <w:tc>
          <w:tcPr>
            <w:tcW w:w="1349" w:type="dxa"/>
            <w:gridSpan w:val="2"/>
            <w:vAlign w:val="center"/>
          </w:tcPr>
          <w:p w14:paraId="3C4BA1D7" w14:textId="77777777" w:rsidR="002943C9" w:rsidRPr="00FA0DC3" w:rsidRDefault="002943C9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3C4BA1D8" w14:textId="77777777" w:rsidR="002943C9" w:rsidRPr="00FA0DC3" w:rsidRDefault="002943C9" w:rsidP="00C27CE3">
            <w:pPr>
              <w:spacing w:before="240"/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</w:pPr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6590" w:type="dxa"/>
            <w:gridSpan w:val="10"/>
            <w:vAlign w:val="center"/>
          </w:tcPr>
          <w:p w14:paraId="3C4BA1D9" w14:textId="77777777" w:rsidR="002943C9" w:rsidRPr="00FA0DC3" w:rsidRDefault="002943C9" w:rsidP="00C27CE3">
            <w:pPr>
              <w:spacing w:before="240"/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</w:pPr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สำนักงานคณะกรรมการกำกับหลักทรัพย์และตลาดหลักทรัพย์</w:t>
            </w:r>
          </w:p>
        </w:tc>
      </w:tr>
      <w:tr w:rsidR="00C27B3F" w:rsidRPr="00FA0DC3" w14:paraId="3C4BA1DE" w14:textId="77777777" w:rsidTr="0060061D">
        <w:trPr>
          <w:gridAfter w:val="2"/>
          <w:wAfter w:w="726" w:type="dxa"/>
          <w:trHeight w:val="57"/>
        </w:trPr>
        <w:tc>
          <w:tcPr>
            <w:tcW w:w="1349" w:type="dxa"/>
            <w:gridSpan w:val="2"/>
            <w:vAlign w:val="center"/>
          </w:tcPr>
          <w:p w14:paraId="3C4BA1DB" w14:textId="77777777" w:rsidR="002B3BAB" w:rsidRPr="00FA0DC3" w:rsidRDefault="002B3BAB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3C4BA1DC" w14:textId="77777777" w:rsidR="002B3BAB" w:rsidRPr="00FA0DC3" w:rsidRDefault="002B3BAB" w:rsidP="00C27CE3">
            <w:pPr>
              <w:spacing w:before="240"/>
              <w:rPr>
                <w:rFonts w:asciiTheme="majorBidi" w:hAnsiTheme="majorBidi" w:cstheme="majorBidi"/>
                <w:spacing w:val="4"/>
                <w:sz w:val="32"/>
                <w:szCs w:val="32"/>
              </w:rPr>
            </w:pPr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</w:rPr>
              <w:t>access person</w:t>
            </w:r>
          </w:p>
        </w:tc>
        <w:tc>
          <w:tcPr>
            <w:tcW w:w="6590" w:type="dxa"/>
            <w:gridSpan w:val="10"/>
            <w:vAlign w:val="center"/>
          </w:tcPr>
          <w:p w14:paraId="3C4BA1DD" w14:textId="77777777" w:rsidR="002B3BAB" w:rsidRPr="00FA0DC3" w:rsidRDefault="002B3BAB" w:rsidP="00C27CE3">
            <w:pPr>
              <w:spacing w:before="240"/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</w:pPr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บุคคลที่สามารถเข้าถึงข้อมูลภายในในแต่ละด้าน</w:t>
            </w:r>
          </w:p>
        </w:tc>
      </w:tr>
      <w:tr w:rsidR="00C27B3F" w:rsidRPr="00FA0DC3" w14:paraId="3C4BA1E2" w14:textId="77777777" w:rsidTr="0060061D">
        <w:trPr>
          <w:gridAfter w:val="2"/>
          <w:wAfter w:w="726" w:type="dxa"/>
          <w:trHeight w:val="57"/>
        </w:trPr>
        <w:tc>
          <w:tcPr>
            <w:tcW w:w="1349" w:type="dxa"/>
            <w:gridSpan w:val="2"/>
            <w:vAlign w:val="center"/>
          </w:tcPr>
          <w:p w14:paraId="3C4BA1DF" w14:textId="77777777" w:rsidR="0069398B" w:rsidRPr="00FA0DC3" w:rsidRDefault="0069398B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3C4BA1E0" w14:textId="77777777" w:rsidR="0069398B" w:rsidRPr="00FA0DC3" w:rsidRDefault="0069398B" w:rsidP="00C27CE3">
            <w:pPr>
              <w:spacing w:before="240"/>
              <w:rPr>
                <w:rFonts w:asciiTheme="majorBidi" w:hAnsiTheme="majorBidi" w:cstheme="majorBidi"/>
                <w:spacing w:val="4"/>
                <w:sz w:val="32"/>
                <w:szCs w:val="32"/>
              </w:rPr>
            </w:pPr>
            <w:r w:rsidRPr="00FA0DC3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>cross trade</w:t>
            </w:r>
          </w:p>
        </w:tc>
        <w:tc>
          <w:tcPr>
            <w:tcW w:w="6590" w:type="dxa"/>
            <w:gridSpan w:val="10"/>
            <w:vAlign w:val="center"/>
          </w:tcPr>
          <w:p w14:paraId="3C4BA1E1" w14:textId="77777777" w:rsidR="0069398B" w:rsidRPr="00C710D1" w:rsidRDefault="0069398B" w:rsidP="00C710D1">
            <w:pPr>
              <w:spacing w:before="240"/>
              <w:ind w:right="-44"/>
              <w:rPr>
                <w:rFonts w:asciiTheme="majorBidi" w:hAnsiTheme="majorBidi" w:cstheme="majorBidi"/>
                <w:spacing w:val="-4"/>
                <w:sz w:val="32"/>
                <w:szCs w:val="32"/>
                <w:cs/>
              </w:rPr>
            </w:pPr>
            <w:r w:rsidRPr="00C710D1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>การทำธุรกรรมระหว่างกองทุนที่อยู่ภายใต้การจัดการของบริษัทจัดการเดียวกัน</w:t>
            </w:r>
          </w:p>
        </w:tc>
      </w:tr>
      <w:tr w:rsidR="00C27B3F" w:rsidRPr="00FA0DC3" w14:paraId="3C4BA1E6" w14:textId="77777777" w:rsidTr="0060061D">
        <w:trPr>
          <w:gridAfter w:val="2"/>
          <w:wAfter w:w="726" w:type="dxa"/>
          <w:trHeight w:val="57"/>
        </w:trPr>
        <w:tc>
          <w:tcPr>
            <w:tcW w:w="1349" w:type="dxa"/>
            <w:gridSpan w:val="2"/>
            <w:vAlign w:val="center"/>
          </w:tcPr>
          <w:p w14:paraId="3C4BA1E3" w14:textId="77777777" w:rsidR="002B3BAB" w:rsidRPr="00FA0DC3" w:rsidRDefault="002B3BAB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3C4BA1E4" w14:textId="77777777" w:rsidR="002B3BAB" w:rsidRPr="00FA0DC3" w:rsidRDefault="00524B50" w:rsidP="00C27CE3">
            <w:pPr>
              <w:spacing w:before="240"/>
              <w:rPr>
                <w:rFonts w:asciiTheme="majorBidi" w:hAnsiTheme="majorBidi" w:cstheme="majorBidi"/>
                <w:spacing w:val="4"/>
                <w:sz w:val="32"/>
                <w:szCs w:val="32"/>
              </w:rPr>
            </w:pPr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</w:rPr>
              <w:t>need-to-know basis</w:t>
            </w:r>
          </w:p>
        </w:tc>
        <w:tc>
          <w:tcPr>
            <w:tcW w:w="6590" w:type="dxa"/>
            <w:gridSpan w:val="10"/>
            <w:vAlign w:val="center"/>
          </w:tcPr>
          <w:p w14:paraId="3C4BA1E5" w14:textId="77777777" w:rsidR="002B3BAB" w:rsidRPr="00FA0DC3" w:rsidRDefault="00524B50" w:rsidP="00C27CE3">
            <w:pPr>
              <w:spacing w:before="240"/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</w:pPr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หลักที่ใช้จำกัดขอบเขตการใช้ข้อมูลภายในเฉพาะเท่าที่จำเป็นแก่</w:t>
            </w:r>
            <w:r w:rsidR="0069398B" w:rsidRPr="00FA0DC3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br/>
            </w:r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 xml:space="preserve">การปฏิบัติงาน </w:t>
            </w:r>
          </w:p>
        </w:tc>
      </w:tr>
      <w:tr w:rsidR="00C27B3F" w:rsidRPr="00FA0DC3" w14:paraId="3C4BA1EA" w14:textId="77777777" w:rsidTr="0060061D">
        <w:trPr>
          <w:gridAfter w:val="2"/>
          <w:wAfter w:w="726" w:type="dxa"/>
          <w:trHeight w:val="57"/>
        </w:trPr>
        <w:tc>
          <w:tcPr>
            <w:tcW w:w="1349" w:type="dxa"/>
            <w:gridSpan w:val="2"/>
            <w:vAlign w:val="center"/>
          </w:tcPr>
          <w:p w14:paraId="3C4BA1E7" w14:textId="77777777" w:rsidR="00AA490E" w:rsidRPr="00FA0DC3" w:rsidRDefault="00AA490E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3C4BA1E8" w14:textId="77777777" w:rsidR="00AA490E" w:rsidRPr="00FA0DC3" w:rsidRDefault="00AA490E" w:rsidP="00C27CE3">
            <w:pPr>
              <w:spacing w:before="240"/>
              <w:rPr>
                <w:rFonts w:asciiTheme="majorBidi" w:hAnsiTheme="majorBidi" w:cstheme="majorBidi"/>
                <w:spacing w:val="4"/>
                <w:sz w:val="32"/>
                <w:szCs w:val="32"/>
              </w:rPr>
            </w:pPr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</w:rPr>
              <w:t>proprietary trading</w:t>
            </w:r>
          </w:p>
        </w:tc>
        <w:tc>
          <w:tcPr>
            <w:tcW w:w="6590" w:type="dxa"/>
            <w:gridSpan w:val="10"/>
            <w:vAlign w:val="center"/>
          </w:tcPr>
          <w:p w14:paraId="3C4BA1E9" w14:textId="77777777" w:rsidR="00AA490E" w:rsidRPr="00FA0DC3" w:rsidRDefault="00AA490E" w:rsidP="00C27CE3">
            <w:pPr>
              <w:spacing w:before="240"/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</w:pPr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การลงทุนเพื่อเป็นทรัพย์สินของผู้ประกอบธุรกิจ</w:t>
            </w:r>
          </w:p>
        </w:tc>
      </w:tr>
      <w:tr w:rsidR="00C27B3F" w:rsidRPr="00FA0DC3" w14:paraId="3C4BA1EE" w14:textId="77777777" w:rsidTr="0060061D">
        <w:trPr>
          <w:gridAfter w:val="2"/>
          <w:wAfter w:w="726" w:type="dxa"/>
          <w:trHeight w:val="57"/>
        </w:trPr>
        <w:tc>
          <w:tcPr>
            <w:tcW w:w="1349" w:type="dxa"/>
            <w:gridSpan w:val="2"/>
            <w:vAlign w:val="center"/>
          </w:tcPr>
          <w:p w14:paraId="3C4BA1EB" w14:textId="77777777" w:rsidR="0069398B" w:rsidRPr="00FA0DC3" w:rsidRDefault="0069398B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3C4BA1EC" w14:textId="77777777" w:rsidR="0069398B" w:rsidRPr="00FA0DC3" w:rsidRDefault="0069398B" w:rsidP="00C27CE3">
            <w:pPr>
              <w:spacing w:before="240"/>
              <w:rPr>
                <w:rFonts w:asciiTheme="majorBidi" w:hAnsiTheme="majorBidi" w:cstheme="majorBidi"/>
                <w:spacing w:val="4"/>
                <w:sz w:val="32"/>
                <w:szCs w:val="32"/>
              </w:rPr>
            </w:pPr>
            <w:proofErr w:type="gramStart"/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</w:rPr>
              <w:t>WL :</w:t>
            </w:r>
            <w:proofErr w:type="gramEnd"/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</w:rPr>
              <w:t xml:space="preserve"> Watch List</w:t>
            </w:r>
          </w:p>
        </w:tc>
        <w:tc>
          <w:tcPr>
            <w:tcW w:w="6590" w:type="dxa"/>
            <w:gridSpan w:val="10"/>
            <w:vAlign w:val="center"/>
          </w:tcPr>
          <w:p w14:paraId="3C4BA1ED" w14:textId="77777777" w:rsidR="0069398B" w:rsidRPr="00FA0DC3" w:rsidRDefault="0069398B" w:rsidP="00C27CE3">
            <w:pPr>
              <w:spacing w:before="240"/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</w:pPr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 xml:space="preserve">บัญชีรายชื่อหลักทรัพย์ที่ต้องติดตามตรวจสอบการทำธุรกรรม </w:t>
            </w:r>
          </w:p>
        </w:tc>
      </w:tr>
      <w:tr w:rsidR="00C27B3F" w:rsidRPr="00FA0DC3" w14:paraId="3C4BA1F2" w14:textId="77777777" w:rsidTr="0060061D">
        <w:trPr>
          <w:gridAfter w:val="2"/>
          <w:wAfter w:w="726" w:type="dxa"/>
          <w:trHeight w:val="426"/>
        </w:trPr>
        <w:tc>
          <w:tcPr>
            <w:tcW w:w="1349" w:type="dxa"/>
            <w:gridSpan w:val="2"/>
            <w:vAlign w:val="center"/>
          </w:tcPr>
          <w:p w14:paraId="3C4BA1EF" w14:textId="77777777" w:rsidR="0069398B" w:rsidRPr="00FA0DC3" w:rsidRDefault="0069398B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45" w:type="dxa"/>
            <w:gridSpan w:val="2"/>
          </w:tcPr>
          <w:p w14:paraId="3C4BA1F0" w14:textId="77777777" w:rsidR="0069398B" w:rsidRPr="00FA0DC3" w:rsidRDefault="0069398B" w:rsidP="00C27CE3">
            <w:pPr>
              <w:spacing w:before="240"/>
              <w:rPr>
                <w:rFonts w:asciiTheme="majorBidi" w:hAnsiTheme="majorBidi" w:cstheme="majorBidi"/>
                <w:spacing w:val="4"/>
                <w:sz w:val="32"/>
                <w:szCs w:val="32"/>
              </w:rPr>
            </w:pPr>
            <w:proofErr w:type="gramStart"/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</w:rPr>
              <w:t>RL :</w:t>
            </w:r>
            <w:proofErr w:type="gramEnd"/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</w:rPr>
              <w:t xml:space="preserve"> </w:t>
            </w:r>
            <w:r w:rsidRPr="00FA0DC3">
              <w:rPr>
                <w:rFonts w:asciiTheme="majorBidi" w:eastAsia="Times New Roman" w:hAnsiTheme="majorBidi" w:cstheme="majorBidi"/>
                <w:sz w:val="32"/>
                <w:szCs w:val="32"/>
              </w:rPr>
              <w:t>Restricted List</w:t>
            </w:r>
          </w:p>
        </w:tc>
        <w:tc>
          <w:tcPr>
            <w:tcW w:w="6590" w:type="dxa"/>
            <w:gridSpan w:val="10"/>
            <w:vAlign w:val="center"/>
          </w:tcPr>
          <w:p w14:paraId="3C4BA1F1" w14:textId="77777777" w:rsidR="0069398B" w:rsidRPr="00FA0DC3" w:rsidRDefault="0069398B" w:rsidP="00C27CE3">
            <w:pPr>
              <w:spacing w:before="240"/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</w:pPr>
            <w:r w:rsidRPr="00FA0DC3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บัญชีรายชื่อหลักทรัพย์ที่ต้องจำกัดการทำธุรกรรม</w:t>
            </w:r>
          </w:p>
        </w:tc>
      </w:tr>
      <w:tr w:rsidR="00C27B3F" w:rsidRPr="00C710D1" w14:paraId="3C4BA1FF" w14:textId="77777777" w:rsidTr="00C27CE3">
        <w:trPr>
          <w:trHeight w:val="728"/>
        </w:trPr>
        <w:tc>
          <w:tcPr>
            <w:tcW w:w="1360" w:type="dxa"/>
            <w:gridSpan w:val="3"/>
          </w:tcPr>
          <w:p w14:paraId="3C4BA1FA" w14:textId="77777777" w:rsidR="00ED3690" w:rsidRPr="00C710D1" w:rsidRDefault="00ED3690" w:rsidP="00C27CE3">
            <w:pPr>
              <w:tabs>
                <w:tab w:val="left" w:pos="0"/>
              </w:tabs>
              <w:spacing w:before="120"/>
              <w:ind w:right="4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029" w:type="dxa"/>
            <w:gridSpan w:val="3"/>
            <w:shd w:val="clear" w:color="auto" w:fill="002060"/>
            <w:vAlign w:val="center"/>
          </w:tcPr>
          <w:p w14:paraId="3C4BA1FB" w14:textId="77777777" w:rsidR="00ED3690" w:rsidRPr="00C710D1" w:rsidRDefault="00ED3690" w:rsidP="00C27CE3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  <w:r w:rsidRPr="00C710D1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บทนำ</w:t>
            </w:r>
          </w:p>
        </w:tc>
        <w:tc>
          <w:tcPr>
            <w:tcW w:w="270" w:type="dxa"/>
            <w:gridSpan w:val="3"/>
            <w:shd w:val="clear" w:color="auto" w:fill="85BC41"/>
          </w:tcPr>
          <w:p w14:paraId="3C4BA1FC" w14:textId="77777777" w:rsidR="00ED3690" w:rsidRPr="00C710D1" w:rsidRDefault="00ED3690" w:rsidP="00C27CE3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2963" w:type="dxa"/>
            <w:gridSpan w:val="3"/>
            <w:shd w:val="clear" w:color="auto" w:fill="002060"/>
          </w:tcPr>
          <w:p w14:paraId="3C4BA1FD" w14:textId="77777777" w:rsidR="00ED3690" w:rsidRPr="00C710D1" w:rsidRDefault="00ED3690" w:rsidP="00C27CE3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88" w:type="dxa"/>
            <w:gridSpan w:val="4"/>
          </w:tcPr>
          <w:p w14:paraId="3C4BA1FE" w14:textId="77777777" w:rsidR="00ED3690" w:rsidRPr="00C710D1" w:rsidRDefault="00ED3690" w:rsidP="00C27CE3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</w:pPr>
          </w:p>
        </w:tc>
      </w:tr>
      <w:tr w:rsidR="00ED3690" w:rsidRPr="00C710D1" w14:paraId="3C4BA20C" w14:textId="77777777" w:rsidTr="00C27CE3">
        <w:trPr>
          <w:gridAfter w:val="3"/>
          <w:wAfter w:w="808" w:type="dxa"/>
        </w:trPr>
        <w:tc>
          <w:tcPr>
            <w:tcW w:w="1360" w:type="dxa"/>
            <w:gridSpan w:val="3"/>
          </w:tcPr>
          <w:p w14:paraId="3C4BA200" w14:textId="77777777" w:rsidR="00ED3690" w:rsidRPr="00C710D1" w:rsidRDefault="00ED3690" w:rsidP="00C27CE3">
            <w:pPr>
              <w:tabs>
                <w:tab w:val="left" w:pos="0"/>
              </w:tabs>
              <w:ind w:right="4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bookmarkStart w:id="3" w:name="_Hlk520791447"/>
          </w:p>
          <w:p w14:paraId="3C4BA201" w14:textId="77777777" w:rsidR="00ED3690" w:rsidRPr="00C710D1" w:rsidRDefault="00ED3690" w:rsidP="00C27CE3">
            <w:pPr>
              <w:tabs>
                <w:tab w:val="left" w:pos="0"/>
              </w:tabs>
              <w:ind w:right="4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14:paraId="3C4BA202" w14:textId="77777777" w:rsidR="00ED3690" w:rsidRPr="00C710D1" w:rsidRDefault="00ED3690" w:rsidP="00C27CE3">
            <w:pPr>
              <w:tabs>
                <w:tab w:val="left" w:pos="0"/>
              </w:tabs>
              <w:ind w:right="4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14:paraId="3C4BA203" w14:textId="77777777" w:rsidR="00BA742E" w:rsidRPr="00C710D1" w:rsidRDefault="00BA742E" w:rsidP="00C27CE3">
            <w:pPr>
              <w:tabs>
                <w:tab w:val="left" w:pos="0"/>
              </w:tabs>
              <w:ind w:right="4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14:paraId="3C4BA204" w14:textId="77777777" w:rsidR="00BA742E" w:rsidRPr="00C710D1" w:rsidRDefault="00BA742E" w:rsidP="00C27CE3">
            <w:pPr>
              <w:tabs>
                <w:tab w:val="left" w:pos="0"/>
              </w:tabs>
              <w:ind w:right="4"/>
              <w:rPr>
                <w:rFonts w:asciiTheme="majorBidi" w:hAnsiTheme="majorBidi" w:cstheme="majorBidi"/>
                <w:sz w:val="28"/>
              </w:rPr>
            </w:pPr>
          </w:p>
          <w:p w14:paraId="3C4BA205" w14:textId="77777777" w:rsidR="00BA742E" w:rsidRPr="00C710D1" w:rsidRDefault="00BA742E" w:rsidP="00C27CE3">
            <w:pPr>
              <w:tabs>
                <w:tab w:val="left" w:pos="0"/>
              </w:tabs>
              <w:ind w:right="4"/>
              <w:rPr>
                <w:rFonts w:asciiTheme="majorBidi" w:hAnsiTheme="majorBidi" w:cstheme="majorBidi"/>
                <w:sz w:val="28"/>
              </w:rPr>
            </w:pPr>
          </w:p>
          <w:p w14:paraId="3C4BA206" w14:textId="77777777" w:rsidR="00BA742E" w:rsidRPr="00C710D1" w:rsidRDefault="00BA742E" w:rsidP="00C27CE3">
            <w:pPr>
              <w:tabs>
                <w:tab w:val="left" w:pos="0"/>
              </w:tabs>
              <w:ind w:right="4"/>
              <w:rPr>
                <w:rFonts w:asciiTheme="majorBidi" w:hAnsiTheme="majorBidi" w:cstheme="majorBidi"/>
                <w:sz w:val="28"/>
              </w:rPr>
            </w:pPr>
          </w:p>
          <w:p w14:paraId="3C4BA207" w14:textId="77777777" w:rsidR="00BA742E" w:rsidRPr="00C710D1" w:rsidRDefault="00BA742E" w:rsidP="00C27CE3">
            <w:pPr>
              <w:tabs>
                <w:tab w:val="left" w:pos="0"/>
              </w:tabs>
              <w:ind w:right="4"/>
              <w:rPr>
                <w:rFonts w:asciiTheme="majorBidi" w:hAnsiTheme="majorBidi" w:cstheme="majorBidi"/>
                <w:sz w:val="28"/>
              </w:rPr>
            </w:pPr>
          </w:p>
          <w:p w14:paraId="3C4BA208" w14:textId="77777777" w:rsidR="00BA742E" w:rsidRPr="00C710D1" w:rsidRDefault="00BA742E" w:rsidP="00C27CE3">
            <w:pPr>
              <w:tabs>
                <w:tab w:val="left" w:pos="0"/>
              </w:tabs>
              <w:ind w:right="4"/>
              <w:rPr>
                <w:rFonts w:asciiTheme="majorBidi" w:hAnsiTheme="majorBidi" w:cstheme="majorBidi"/>
                <w:sz w:val="28"/>
              </w:rPr>
            </w:pPr>
          </w:p>
          <w:p w14:paraId="3C4BA209" w14:textId="77777777" w:rsidR="00BA742E" w:rsidRPr="00C710D1" w:rsidRDefault="00BA742E" w:rsidP="00C27CE3">
            <w:pPr>
              <w:tabs>
                <w:tab w:val="left" w:pos="0"/>
              </w:tabs>
              <w:ind w:right="4"/>
              <w:rPr>
                <w:rFonts w:asciiTheme="majorBidi" w:hAnsiTheme="majorBidi" w:cstheme="majorBidi"/>
                <w:sz w:val="28"/>
              </w:rPr>
            </w:pPr>
          </w:p>
          <w:p w14:paraId="3C4BA20A" w14:textId="77777777" w:rsidR="00ED3690" w:rsidRPr="00C710D1" w:rsidRDefault="00ED3690" w:rsidP="00C27CE3">
            <w:pPr>
              <w:tabs>
                <w:tab w:val="left" w:pos="0"/>
              </w:tabs>
              <w:ind w:right="4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9442" w:type="dxa"/>
            <w:gridSpan w:val="10"/>
          </w:tcPr>
          <w:p w14:paraId="3C4BA20B" w14:textId="5E3F7D10" w:rsidR="00ED3690" w:rsidRPr="00C710D1" w:rsidRDefault="00841B45" w:rsidP="00C27CE3">
            <w:pPr>
              <w:pStyle w:val="ListParagraph"/>
              <w:tabs>
                <w:tab w:val="left" w:pos="360"/>
              </w:tabs>
              <w:spacing w:before="240"/>
              <w:ind w:left="0"/>
              <w:contextualSpacing w:val="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  <w:r w:rsidR="00ED3690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r w:rsidR="00ED3690" w:rsidRPr="00C710D1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สำนักงานได้จัดทำแนว</w:t>
            </w:r>
            <w:r w:rsidR="00592B31" w:rsidRPr="00C710D1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ทาง</w:t>
            </w:r>
            <w:r w:rsidR="00ED3690" w:rsidRPr="00C710D1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ปฏิบัติสำหรับการ</w:t>
            </w:r>
            <w:r w:rsidR="00ED3690" w:rsidRPr="001B7915">
              <w:rPr>
                <w:rFonts w:asciiTheme="majorBidi" w:hAnsiTheme="majorBidi" w:cstheme="majorBidi"/>
                <w:spacing w:val="-4"/>
                <w:sz w:val="32"/>
                <w:szCs w:val="32"/>
                <w:cs/>
              </w:rPr>
              <w:t>กำหนดนโยบาย มาตรการ และระบบงานที่เกี่ยวกับการกระทำ</w:t>
            </w:r>
            <w:r w:rsidR="00845BBC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br/>
            </w:r>
            <w:r w:rsidR="00ED3690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ที่อาจมี</w:t>
            </w:r>
            <w:r w:rsidR="00B90297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ความขัดแย้งทางผลประโยชน์</w:t>
            </w:r>
            <w:r w:rsidR="005A26ED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กับลูกค้าของบริษัทจัดการ</w:t>
            </w:r>
            <w:r w:rsidR="00B90297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 xml:space="preserve"> (</w:t>
            </w:r>
            <w:r w:rsidR="00B90297" w:rsidRPr="00C710D1">
              <w:rPr>
                <w:rFonts w:asciiTheme="majorBidi" w:hAnsiTheme="majorBidi" w:cstheme="majorBidi"/>
                <w:spacing w:val="4"/>
                <w:sz w:val="32"/>
                <w:szCs w:val="32"/>
              </w:rPr>
              <w:t>conflict</w:t>
            </w:r>
            <w:r w:rsidR="00592B31" w:rsidRPr="00C710D1">
              <w:rPr>
                <w:rFonts w:asciiTheme="majorBidi" w:hAnsiTheme="majorBidi" w:cstheme="majorBidi"/>
                <w:spacing w:val="4"/>
                <w:sz w:val="32"/>
                <w:szCs w:val="32"/>
              </w:rPr>
              <w:t>s</w:t>
            </w:r>
            <w:r w:rsidR="00B90297" w:rsidRPr="00C710D1">
              <w:rPr>
                <w:rFonts w:asciiTheme="majorBidi" w:hAnsiTheme="majorBidi" w:cstheme="majorBidi"/>
                <w:spacing w:val="4"/>
                <w:sz w:val="32"/>
                <w:szCs w:val="32"/>
              </w:rPr>
              <w:t xml:space="preserve"> of interest </w:t>
            </w:r>
            <w:r w:rsidR="00B90297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: “</w:t>
            </w:r>
            <w:r w:rsidR="00B90297" w:rsidRPr="00C710D1">
              <w:rPr>
                <w:rFonts w:asciiTheme="majorBidi" w:hAnsiTheme="majorBidi" w:cstheme="majorBidi"/>
                <w:spacing w:val="4"/>
                <w:sz w:val="32"/>
                <w:szCs w:val="32"/>
              </w:rPr>
              <w:t>COI</w:t>
            </w:r>
            <w:r w:rsidR="00B90297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 xml:space="preserve">”) </w:t>
            </w:r>
            <w:r w:rsidR="004900B0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และ</w:t>
            </w:r>
            <w:r w:rsidR="005A26ED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br/>
            </w:r>
            <w:r w:rsidR="004900B0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การลงทุนเพื่อเป็นทรัพย์สินของ</w:t>
            </w:r>
            <w:r w:rsidR="005A26ED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บริษัทจัดการ</w:t>
            </w:r>
            <w:r w:rsidR="004900B0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 xml:space="preserve"> (</w:t>
            </w:r>
            <w:r w:rsidR="00845BBC" w:rsidRPr="00C710D1">
              <w:rPr>
                <w:rFonts w:asciiTheme="majorBidi" w:hAnsiTheme="majorBidi" w:cstheme="majorBidi"/>
                <w:spacing w:val="4"/>
                <w:sz w:val="32"/>
                <w:szCs w:val="32"/>
              </w:rPr>
              <w:t>“</w:t>
            </w:r>
            <w:r w:rsidR="004900B0" w:rsidRPr="00C710D1">
              <w:rPr>
                <w:rFonts w:asciiTheme="majorBidi" w:hAnsiTheme="majorBidi" w:cstheme="majorBidi"/>
                <w:spacing w:val="4"/>
                <w:sz w:val="32"/>
                <w:szCs w:val="32"/>
              </w:rPr>
              <w:t>proprietary trading</w:t>
            </w:r>
            <w:r w:rsidR="00845BBC" w:rsidRPr="00C710D1">
              <w:rPr>
                <w:rFonts w:asciiTheme="majorBidi" w:hAnsiTheme="majorBidi" w:cstheme="majorBidi"/>
                <w:spacing w:val="4"/>
                <w:sz w:val="32"/>
                <w:szCs w:val="32"/>
              </w:rPr>
              <w:t>”</w:t>
            </w:r>
            <w:r w:rsidR="004900B0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 xml:space="preserve">) </w:t>
            </w:r>
            <w:r w:rsidR="00ED3690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เพื่อเป็น</w:t>
            </w:r>
            <w:r w:rsidR="00CE1E0C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แนวทางให้</w:t>
            </w:r>
            <w:r w:rsidR="005A26ED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บริษัทจัดการ</w:t>
            </w:r>
            <w:r w:rsidR="00CE1E0C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ประเมินความเหมาะสมของการจัดการ </w:t>
            </w:r>
            <w:r w:rsidR="00CE1E0C" w:rsidRPr="00C710D1">
              <w:rPr>
                <w:rFonts w:asciiTheme="majorBidi" w:hAnsiTheme="majorBidi" w:cstheme="majorBidi"/>
                <w:sz w:val="32"/>
                <w:szCs w:val="32"/>
              </w:rPr>
              <w:t xml:space="preserve">COI </w:t>
            </w:r>
            <w:r w:rsidR="00845BBC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และการทำ </w:t>
            </w:r>
            <w:r w:rsidR="00845BBC" w:rsidRPr="00C710D1">
              <w:rPr>
                <w:rFonts w:asciiTheme="majorBidi" w:hAnsiTheme="majorBidi" w:cstheme="majorBidi"/>
                <w:spacing w:val="4"/>
                <w:sz w:val="32"/>
                <w:szCs w:val="32"/>
              </w:rPr>
              <w:t>proprietary trading</w:t>
            </w:r>
            <w:r w:rsidR="00845BBC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="00CE1E0C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ที่ได้ดำเนินการอยู่ในปัจจุบัน </w:t>
            </w:r>
            <w:r w:rsidR="001B7915">
              <w:rPr>
                <w:rFonts w:asciiTheme="majorBidi" w:hAnsiTheme="majorBidi" w:cstheme="majorBidi"/>
                <w:spacing w:val="-4"/>
                <w:sz w:val="32"/>
                <w:szCs w:val="32"/>
                <w:cs/>
              </w:rPr>
              <w:br/>
            </w:r>
            <w:r w:rsidR="00CE1E0C" w:rsidRPr="001B7915">
              <w:rPr>
                <w:rFonts w:asciiTheme="majorBidi" w:hAnsiTheme="majorBidi" w:cstheme="majorBidi"/>
                <w:spacing w:val="-4"/>
                <w:sz w:val="32"/>
                <w:szCs w:val="32"/>
                <w:cs/>
              </w:rPr>
              <w:t>และปรับปรุงระบบการจัดการ</w:t>
            </w:r>
            <w:r w:rsidR="00845BBC" w:rsidRPr="001B7915">
              <w:rPr>
                <w:rFonts w:asciiTheme="majorBidi" w:hAnsiTheme="majorBidi" w:cstheme="majorBidi"/>
                <w:spacing w:val="-4"/>
                <w:sz w:val="32"/>
                <w:szCs w:val="32"/>
                <w:cs/>
              </w:rPr>
              <w:t>ดังกล่าว</w:t>
            </w:r>
            <w:r w:rsidR="00CE1E0C" w:rsidRPr="001B7915">
              <w:rPr>
                <w:rFonts w:asciiTheme="majorBidi" w:hAnsiTheme="majorBidi" w:cstheme="majorBidi"/>
                <w:spacing w:val="-4"/>
                <w:sz w:val="32"/>
                <w:szCs w:val="32"/>
                <w:cs/>
              </w:rPr>
              <w:t xml:space="preserve">ของตนให้มีประสิทธิภาพยิ่งขึ้น </w:t>
            </w:r>
            <w:r w:rsidR="00CE1E0C" w:rsidRPr="001B7915">
              <w:rPr>
                <w:rFonts w:asciiTheme="majorBidi" w:hAnsiTheme="majorBidi" w:cstheme="majorBidi"/>
                <w:spacing w:val="-4"/>
                <w:sz w:val="32"/>
                <w:szCs w:val="32"/>
              </w:rPr>
              <w:t>(</w:t>
            </w:r>
            <w:r w:rsidR="00CE1E0C" w:rsidRPr="001B7915">
              <w:rPr>
                <w:rFonts w:asciiTheme="majorBidi" w:hAnsiTheme="majorBidi" w:cstheme="majorBidi"/>
                <w:spacing w:val="-4"/>
                <w:sz w:val="32"/>
                <w:szCs w:val="32"/>
                <w:cs/>
              </w:rPr>
              <w:t>หากจำเป็น) รวมถึงเพื่อให้</w:t>
            </w:r>
            <w:r w:rsidR="005A26ED" w:rsidRPr="001B7915">
              <w:rPr>
                <w:rFonts w:asciiTheme="majorBidi" w:hAnsiTheme="majorBidi" w:cstheme="majorBidi"/>
                <w:spacing w:val="-4"/>
                <w:sz w:val="32"/>
                <w:szCs w:val="32"/>
                <w:cs/>
              </w:rPr>
              <w:t>บริษัทจัดการ</w:t>
            </w:r>
            <w:r w:rsidR="00CE1E0C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ได้รับทราบถึงความคาดหวังของสำนักงานใน</w:t>
            </w:r>
            <w:r w:rsidR="00FF0AD1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การเข้า</w:t>
            </w:r>
            <w:r w:rsidR="00CE1E0C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ตรวจสอบและพิจารณาว่า</w:t>
            </w:r>
            <w:r w:rsidR="005A26ED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บริษัทจัดการ</w:t>
            </w:r>
            <w:r w:rsidR="00CE1E0C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มีการจัดการ </w:t>
            </w:r>
            <w:r w:rsidR="00CE1E0C" w:rsidRPr="00C710D1">
              <w:rPr>
                <w:rFonts w:asciiTheme="majorBidi" w:hAnsiTheme="majorBidi" w:cstheme="majorBidi"/>
                <w:sz w:val="32"/>
                <w:szCs w:val="32"/>
              </w:rPr>
              <w:t xml:space="preserve">COI </w:t>
            </w:r>
            <w:r w:rsidR="005A26ED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br/>
            </w:r>
            <w:r w:rsidR="00845BBC" w:rsidRPr="00C710D1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 xml:space="preserve">และการทำ </w:t>
            </w:r>
            <w:r w:rsidR="00845BBC" w:rsidRPr="00C710D1">
              <w:rPr>
                <w:rFonts w:asciiTheme="majorBidi" w:hAnsiTheme="majorBidi" w:cstheme="majorBidi"/>
                <w:spacing w:val="2"/>
                <w:sz w:val="32"/>
                <w:szCs w:val="32"/>
              </w:rPr>
              <w:t>proprietary trading</w:t>
            </w:r>
            <w:r w:rsidR="00845BBC" w:rsidRPr="00C710D1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 xml:space="preserve"> </w:t>
            </w:r>
            <w:r w:rsidR="00CE1E0C" w:rsidRPr="00C710D1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ที่เหมาะสมและเพียงพอหรือไม่</w:t>
            </w:r>
            <w:r w:rsidR="00BA742E" w:rsidRPr="00C710D1">
              <w:rPr>
                <w:rFonts w:asciiTheme="majorBidi" w:hAnsiTheme="majorBidi" w:cstheme="majorBidi"/>
                <w:spacing w:val="2"/>
                <w:sz w:val="32"/>
                <w:szCs w:val="32"/>
              </w:rPr>
              <w:t xml:space="preserve">  </w:t>
            </w:r>
            <w:r w:rsidR="00BA742E" w:rsidRPr="00C710D1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ทั้งนี้ เนื่องจาก</w:t>
            </w:r>
            <w:r w:rsidR="00ED3690" w:rsidRPr="00C710D1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การกำหนดนโยบาย มาตรการ</w:t>
            </w:r>
            <w:r w:rsidR="003A0A4E" w:rsidRPr="00C710D1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จัดการ</w:t>
            </w:r>
            <w:r w:rsidR="00ED3690" w:rsidRPr="00C710D1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 xml:space="preserve"> และระบบงานที่เกี่ยวกับ</w:t>
            </w:r>
            <w:r w:rsidR="00B90297" w:rsidRPr="00C710D1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 xml:space="preserve"> </w:t>
            </w:r>
            <w:r w:rsidR="00B90297" w:rsidRPr="00C710D1">
              <w:rPr>
                <w:rFonts w:asciiTheme="majorBidi" w:hAnsiTheme="majorBidi" w:cstheme="majorBidi"/>
                <w:spacing w:val="2"/>
                <w:sz w:val="32"/>
                <w:szCs w:val="32"/>
              </w:rPr>
              <w:t xml:space="preserve">COI </w:t>
            </w:r>
            <w:r w:rsidR="004A4E38" w:rsidRPr="00C710D1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ถือเป็นนโยบายสำคัญในการดำเนินธุรกิจจัดการลงทุน</w:t>
            </w:r>
            <w:r w:rsidR="003B2654" w:rsidRPr="00C710D1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และ</w:t>
            </w:r>
            <w:r w:rsidR="005A26ED" w:rsidRPr="00C710D1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br/>
            </w:r>
            <w:r w:rsidR="003B2654" w:rsidRPr="00C710D1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เป็นหัวใจของความยั่งยืน</w:t>
            </w:r>
            <w:r w:rsidR="003B2654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ทางธุรกิจ </w:t>
            </w:r>
            <w:r w:rsidR="00BA742E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โดยเฉพาะในธุรกิจจัดการลงทุนที่บริษัทจัดการส่วนใหญ่มีลักษณะ</w:t>
            </w:r>
            <w:r w:rsidR="00BA742E" w:rsidRPr="00897DD6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โครงสร้างการดำเนินธุรกิจในรูปแบบกลุ่มธุรกิจทางการเงิน (</w:t>
            </w:r>
            <w:r w:rsidR="00BA742E" w:rsidRPr="00897DD6">
              <w:rPr>
                <w:rFonts w:asciiTheme="majorBidi" w:hAnsiTheme="majorBidi" w:cstheme="majorBidi"/>
                <w:spacing w:val="-2"/>
                <w:sz w:val="32"/>
                <w:szCs w:val="32"/>
              </w:rPr>
              <w:t>financial conglomerate</w:t>
            </w:r>
            <w:r w:rsidR="00BA742E" w:rsidRPr="00897DD6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 xml:space="preserve">) </w:t>
            </w:r>
            <w:r w:rsidR="00FF0AD1" w:rsidRPr="00897DD6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(</w:t>
            </w:r>
            <w:r w:rsidR="00BA742E" w:rsidRPr="00897DD6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เช่น</w:t>
            </w:r>
            <w:r w:rsidR="00FF0AD1" w:rsidRPr="00897DD6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 xml:space="preserve"> </w:t>
            </w:r>
            <w:r w:rsidR="00BA742E" w:rsidRPr="00897DD6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การส่งคำสั่งซื้อขาย</w:t>
            </w:r>
            <w:r w:rsidR="00BA742E" w:rsidRPr="00897DD6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 xml:space="preserve">หลักทรัพย์ผ่านบริษัทหลักทรัพย์ในเครือ </w:t>
            </w:r>
            <w:r w:rsidR="00FF0AD1" w:rsidRPr="00897DD6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 xml:space="preserve"> </w:t>
            </w:r>
            <w:r w:rsidR="00BA742E" w:rsidRPr="00897DD6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การลงทุนในตราสารที่ออกหรือจัดจำหน่ายโดยธนาคารพาณิชย์</w:t>
            </w:r>
            <w:r w:rsidR="00897DD6" w:rsidRPr="00897DD6">
              <w:rPr>
                <w:rFonts w:asciiTheme="majorBidi" w:hAnsiTheme="majorBidi" w:cstheme="majorBidi" w:hint="cs"/>
                <w:spacing w:val="-6"/>
                <w:sz w:val="32"/>
                <w:szCs w:val="32"/>
                <w:cs/>
              </w:rPr>
              <w:t xml:space="preserve"> </w:t>
            </w:r>
            <w:r w:rsidR="00BA742E" w:rsidRPr="00897DD6">
              <w:rPr>
                <w:rFonts w:asciiTheme="majorBidi" w:hAnsiTheme="majorBidi" w:cstheme="majorBidi"/>
                <w:spacing w:val="-6"/>
                <w:sz w:val="32"/>
                <w:szCs w:val="32"/>
                <w:cs/>
              </w:rPr>
              <w:t>(“ธพ.”)</w:t>
            </w:r>
            <w:r w:rsidR="00BA742E" w:rsidRPr="00C710D1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 xml:space="preserve"> </w:t>
            </w:r>
            <w:r w:rsidR="00BA742E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ที่เป็นแม่ </w:t>
            </w:r>
            <w:r w:rsidR="00FF0AD1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="00BA742E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การลงทุนในตราสารที่ออกโดยลูกหนี้ของ ธพ. ที่เป็นแม่ </w:t>
            </w:r>
            <w:r w:rsidR="00FF0AD1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="00CB4010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การออกกองทุนรวมตามนโยบาย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br/>
            </w:r>
            <w:r w:rsidR="00CB4010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สภาพคล่อง</w:t>
            </w:r>
            <w:r w:rsidR="00CB4010" w:rsidRPr="00C710D1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 xml:space="preserve">ของ ธพ. </w:t>
            </w:r>
            <w:r w:rsidR="00BA742E" w:rsidRPr="00C710D1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เป็นต้น</w:t>
            </w:r>
            <w:r w:rsidR="00FF0AD1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</w:p>
        </w:tc>
      </w:tr>
      <w:tr w:rsidR="00ED3690" w:rsidRPr="00C710D1" w14:paraId="3C4BA214" w14:textId="77777777" w:rsidTr="00845BBC">
        <w:trPr>
          <w:gridAfter w:val="3"/>
          <w:wAfter w:w="808" w:type="dxa"/>
        </w:trPr>
        <w:tc>
          <w:tcPr>
            <w:tcW w:w="1360" w:type="dxa"/>
            <w:gridSpan w:val="3"/>
          </w:tcPr>
          <w:p w14:paraId="3C4BA20D" w14:textId="77777777" w:rsidR="00CB4010" w:rsidRPr="00C710D1" w:rsidRDefault="00CB4010" w:rsidP="00C27CE3">
            <w:pPr>
              <w:tabs>
                <w:tab w:val="left" w:pos="0"/>
              </w:tabs>
              <w:spacing w:before="280"/>
              <w:ind w:right="6"/>
              <w:rPr>
                <w:rFonts w:asciiTheme="majorBidi" w:eastAsia="Times New Roman" w:hAnsiTheme="majorBidi" w:cstheme="majorBidi"/>
                <w:sz w:val="28"/>
              </w:rPr>
            </w:pPr>
            <w:r w:rsidRPr="00C710D1">
              <w:rPr>
                <w:rFonts w:asciiTheme="majorBidi" w:hAnsiTheme="majorBidi" w:cstheme="majorBidi"/>
                <w:sz w:val="28"/>
                <w:cs/>
              </w:rPr>
              <w:t>เป้าหมายที่</w:t>
            </w:r>
            <w:r w:rsidRPr="00C710D1">
              <w:rPr>
                <w:rFonts w:asciiTheme="majorBidi" w:hAnsiTheme="majorBidi" w:cstheme="majorBidi"/>
                <w:sz w:val="28"/>
                <w:cs/>
              </w:rPr>
              <w:br/>
              <w:t>ต้องการบรรลุ</w:t>
            </w:r>
          </w:p>
          <w:p w14:paraId="3C4BA20E" w14:textId="77777777" w:rsidR="00ED3690" w:rsidRPr="00C710D1" w:rsidRDefault="00ED3690" w:rsidP="00C27CE3">
            <w:pPr>
              <w:tabs>
                <w:tab w:val="left" w:pos="0"/>
              </w:tabs>
              <w:ind w:right="4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9442" w:type="dxa"/>
            <w:gridSpan w:val="10"/>
          </w:tcPr>
          <w:p w14:paraId="3C4BA20F" w14:textId="3CD9D311" w:rsidR="00CB4010" w:rsidRPr="00C710D1" w:rsidRDefault="00841B45" w:rsidP="00C27CE3">
            <w:pPr>
              <w:pStyle w:val="ListParagraph"/>
              <w:tabs>
                <w:tab w:val="left" w:pos="360"/>
              </w:tabs>
              <w:spacing w:before="240"/>
              <w:ind w:left="0"/>
              <w:contextualSpacing w:val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  <w:r w:rsidR="00CB4010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แนว</w:t>
            </w:r>
            <w:r w:rsidR="00592B31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ทาง</w:t>
            </w:r>
            <w:r w:rsidR="00CB4010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ปฏิบัตินี้มีวัตถุประสงค์เพื่อให้ผู้ประกอบธุรกิจบรรลุเป้าหมาย ดังนี้</w:t>
            </w:r>
            <w:r w:rsidR="00845BBC" w:rsidRPr="00C710D1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  <w:p w14:paraId="3C4BA210" w14:textId="77777777" w:rsidR="00FF0AD1" w:rsidRPr="00C710D1" w:rsidRDefault="00FF0AD1" w:rsidP="00FF0AD1">
            <w:pPr>
              <w:pStyle w:val="ListParagraph"/>
              <w:numPr>
                <w:ilvl w:val="0"/>
                <w:numId w:val="5"/>
              </w:numPr>
              <w:tabs>
                <w:tab w:val="left" w:pos="859"/>
              </w:tabs>
              <w:contextualSpacing w:val="0"/>
              <w:rPr>
                <w:rFonts w:asciiTheme="majorBidi" w:hAnsiTheme="majorBidi" w:cstheme="majorBidi"/>
                <w:sz w:val="32"/>
                <w:szCs w:val="32"/>
              </w:rPr>
            </w:pPr>
            <w:r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สร้างความเชื่อมั่นให้แก่ผู้ลงทุนในการลงทุนในตลาดทุนผ่านกองทุน (ทั้งกองทุนรวม กองทุนส่วนบุคคล และกองทุนสำรองเลี้ยงชีพ)</w:t>
            </w:r>
          </w:p>
          <w:p w14:paraId="3C4BA211" w14:textId="77777777" w:rsidR="00FF0AD1" w:rsidRPr="00C710D1" w:rsidRDefault="00FF0AD1" w:rsidP="00FF0AD1">
            <w:pPr>
              <w:pStyle w:val="ListParagraph"/>
              <w:numPr>
                <w:ilvl w:val="0"/>
                <w:numId w:val="5"/>
              </w:numPr>
              <w:tabs>
                <w:tab w:val="left" w:pos="859"/>
              </w:tabs>
              <w:contextualSpacing w:val="0"/>
              <w:rPr>
                <w:rFonts w:asciiTheme="majorBidi" w:hAnsiTheme="majorBidi" w:cstheme="majorBidi"/>
                <w:sz w:val="32"/>
                <w:szCs w:val="32"/>
              </w:rPr>
            </w:pPr>
            <w:r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มีการจัดการลงทุนแบบ </w:t>
            </w:r>
            <w:r w:rsidRPr="00C710D1">
              <w:rPr>
                <w:rFonts w:asciiTheme="majorBidi" w:hAnsiTheme="majorBidi" w:cstheme="majorBidi"/>
                <w:sz w:val="32"/>
                <w:szCs w:val="32"/>
              </w:rPr>
              <w:t xml:space="preserve">putting investors first </w:t>
            </w:r>
            <w:r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โดยผลประโยชน์ของผู้ลงทุนต้องอยู่เหนือผลประโยชน์ส่วนตน บริษัท บุคคลที่เกี่ยวข้อง และผู้ถือหุ้น</w:t>
            </w:r>
          </w:p>
          <w:p w14:paraId="3C4BA212" w14:textId="77777777" w:rsidR="00FF0AD1" w:rsidRPr="00C710D1" w:rsidRDefault="00FF0AD1" w:rsidP="00FF0AD1">
            <w:pPr>
              <w:pStyle w:val="ListParagraph"/>
              <w:numPr>
                <w:ilvl w:val="0"/>
                <w:numId w:val="5"/>
              </w:numPr>
              <w:tabs>
                <w:tab w:val="left" w:pos="859"/>
              </w:tabs>
              <w:contextualSpacing w:val="0"/>
              <w:rPr>
                <w:rFonts w:asciiTheme="majorBidi" w:hAnsiTheme="majorBidi" w:cstheme="majorBidi"/>
                <w:sz w:val="32"/>
                <w:szCs w:val="32"/>
              </w:rPr>
            </w:pPr>
            <w:r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มีระบบงานและมาตรการจัดการ </w:t>
            </w:r>
            <w:r w:rsidRPr="00C710D1">
              <w:rPr>
                <w:rFonts w:asciiTheme="majorBidi" w:hAnsiTheme="majorBidi" w:cstheme="majorBidi"/>
                <w:sz w:val="32"/>
                <w:szCs w:val="32"/>
              </w:rPr>
              <w:t xml:space="preserve">COI </w:t>
            </w:r>
            <w:r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ที่มีประสิทธิภาพ เพื่อจัดการและควบคุม </w:t>
            </w:r>
            <w:r w:rsidRPr="00C710D1">
              <w:rPr>
                <w:rFonts w:asciiTheme="majorBidi" w:hAnsiTheme="majorBidi" w:cstheme="majorBidi"/>
                <w:sz w:val="32"/>
                <w:szCs w:val="32"/>
              </w:rPr>
              <w:t xml:space="preserve">COI </w:t>
            </w:r>
            <w:r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โดยต้องคำนึงถึงและรักษาผลประโยชน์ที่ดีที่สุดของผู้ลงทุน</w:t>
            </w:r>
          </w:p>
          <w:p w14:paraId="3C4BA213" w14:textId="77777777" w:rsidR="00CE1E0C" w:rsidRPr="00C710D1" w:rsidRDefault="00FF0AD1" w:rsidP="00FF0AD1">
            <w:pPr>
              <w:pStyle w:val="ListParagraph"/>
              <w:numPr>
                <w:ilvl w:val="0"/>
                <w:numId w:val="5"/>
              </w:numPr>
              <w:tabs>
                <w:tab w:val="left" w:pos="859"/>
              </w:tabs>
              <w:contextualSpacing w:val="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มุ่งหวังให้การกำกับดูแลของสำนักงานเป็นไปอย่างเหมาะสม มีประสิทธิภาพ ไม่เป็นภาระเกินควรต่อ</w:t>
            </w:r>
            <w:r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br/>
              <w:t>บริษัทจัดการ และมีความยืดหยุ่นรองรับรูปแบบการประกอบธุรกิจในปัจจุบันที่มีพัฒนาการและ</w:t>
            </w:r>
            <w:r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br/>
              <w:t>ความหลากหลาย เพื่อตอบโจทย์ลูกค้าได้มากขึ้น</w:t>
            </w:r>
          </w:p>
        </w:tc>
      </w:tr>
      <w:tr w:rsidR="00B40849" w:rsidRPr="00C710D1" w14:paraId="3C4BA21B" w14:textId="77777777" w:rsidTr="00845BBC">
        <w:trPr>
          <w:gridAfter w:val="3"/>
          <w:wAfter w:w="808" w:type="dxa"/>
          <w:trHeight w:val="54"/>
        </w:trPr>
        <w:tc>
          <w:tcPr>
            <w:tcW w:w="1360" w:type="dxa"/>
            <w:gridSpan w:val="3"/>
          </w:tcPr>
          <w:p w14:paraId="3C4BA215" w14:textId="77777777" w:rsidR="00B40849" w:rsidRPr="00C710D1" w:rsidRDefault="00B40849" w:rsidP="00845BBC">
            <w:pPr>
              <w:tabs>
                <w:tab w:val="left" w:pos="0"/>
              </w:tabs>
              <w:spacing w:before="280"/>
              <w:ind w:right="6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C710D1">
              <w:rPr>
                <w:rFonts w:asciiTheme="majorBidi" w:hAnsiTheme="majorBidi" w:cstheme="majorBidi"/>
                <w:spacing w:val="-2"/>
                <w:sz w:val="28"/>
                <w:cs/>
              </w:rPr>
              <w:t xml:space="preserve">เลี่ยงหรือหยุดให้บริการ หากจัดการกับ </w:t>
            </w:r>
            <w:r w:rsidRPr="00C710D1">
              <w:rPr>
                <w:rFonts w:asciiTheme="majorBidi" w:hAnsiTheme="majorBidi" w:cstheme="majorBidi"/>
                <w:spacing w:val="-2"/>
                <w:sz w:val="28"/>
              </w:rPr>
              <w:t xml:space="preserve">COI </w:t>
            </w:r>
            <w:r w:rsidRPr="00C710D1">
              <w:rPr>
                <w:rFonts w:asciiTheme="majorBidi" w:hAnsiTheme="majorBidi" w:cstheme="majorBidi"/>
                <w:spacing w:val="-2"/>
                <w:sz w:val="28"/>
                <w:cs/>
              </w:rPr>
              <w:t>ได้ไม่ดีพอ</w:t>
            </w:r>
          </w:p>
        </w:tc>
        <w:tc>
          <w:tcPr>
            <w:tcW w:w="9442" w:type="dxa"/>
            <w:gridSpan w:val="10"/>
          </w:tcPr>
          <w:p w14:paraId="3C4BA216" w14:textId="4EFD77A8" w:rsidR="00B40849" w:rsidRPr="00C710D1" w:rsidRDefault="00841B45" w:rsidP="00C27CE3">
            <w:pPr>
              <w:pStyle w:val="ListParagraph"/>
              <w:tabs>
                <w:tab w:val="left" w:pos="360"/>
              </w:tabs>
              <w:spacing w:before="240"/>
              <w:ind w:left="0"/>
              <w:contextualSpacing w:val="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  <w:r w:rsidR="00B40849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หาก</w:t>
            </w:r>
            <w:r w:rsidR="005A26ED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บริษัทจัดการ</w:t>
            </w:r>
            <w:r w:rsidR="00B40849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พิจารณาเห็นว่า </w:t>
            </w:r>
            <w:r w:rsidR="000C3892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นโยบาย มาตรการ และระบบงานในการป้องกันและจัดการ </w:t>
            </w:r>
            <w:r w:rsidR="000C3892" w:rsidRPr="00C710D1">
              <w:rPr>
                <w:rFonts w:asciiTheme="majorBidi" w:hAnsiTheme="majorBidi" w:cstheme="majorBidi"/>
                <w:sz w:val="32"/>
                <w:szCs w:val="32"/>
              </w:rPr>
              <w:t xml:space="preserve">COI </w:t>
            </w:r>
            <w:r w:rsidR="005A26ED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br/>
            </w:r>
            <w:r w:rsidR="000C3892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ตลอดจน</w:t>
            </w:r>
            <w:r w:rsidR="00B40849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>การเปิดเผยข้อมูลต่อลูกค้า</w:t>
            </w:r>
            <w:r w:rsidR="000C3892" w:rsidRPr="00C710D1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="00B40849" w:rsidRPr="00841B45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ไม่สามารถจัดการ</w:t>
            </w:r>
            <w:r w:rsidR="00845BBC" w:rsidRPr="00841B45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 xml:space="preserve"> </w:t>
            </w:r>
            <w:r w:rsidR="00845BBC" w:rsidRPr="00841B45">
              <w:rPr>
                <w:rFonts w:asciiTheme="majorBidi" w:hAnsiTheme="majorBidi" w:cstheme="majorBidi"/>
                <w:spacing w:val="-2"/>
                <w:sz w:val="32"/>
                <w:szCs w:val="32"/>
              </w:rPr>
              <w:t xml:space="preserve">COI </w:t>
            </w:r>
            <w:r w:rsidR="00B40849" w:rsidRPr="00841B45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ได้อย่างเพียงพอและเหมาะสม</w:t>
            </w:r>
            <w:r w:rsidR="000C3892" w:rsidRPr="00841B45">
              <w:rPr>
                <w:rFonts w:asciiTheme="majorBidi" w:hAnsiTheme="majorBidi" w:cstheme="majorBidi"/>
                <w:spacing w:val="-2"/>
                <w:sz w:val="32"/>
                <w:szCs w:val="32"/>
              </w:rPr>
              <w:t xml:space="preserve"> </w:t>
            </w:r>
            <w:r w:rsidR="00B40849" w:rsidRPr="00841B45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และ</w:t>
            </w:r>
            <w:r w:rsidR="00845BBC" w:rsidRPr="00841B45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 xml:space="preserve"> </w:t>
            </w:r>
            <w:r w:rsidR="00845BBC" w:rsidRPr="00841B45">
              <w:rPr>
                <w:rFonts w:asciiTheme="majorBidi" w:hAnsiTheme="majorBidi" w:cstheme="majorBidi"/>
                <w:spacing w:val="-2"/>
                <w:sz w:val="32"/>
                <w:szCs w:val="32"/>
              </w:rPr>
              <w:t xml:space="preserve">COI </w:t>
            </w:r>
            <w:r w:rsidR="00845BBC" w:rsidRPr="00841B45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ดังกล่าว</w:t>
            </w:r>
            <w:r w:rsidR="00B40849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อาจก่อให้เกิด</w:t>
            </w:r>
            <w:r w:rsidR="00845BBC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ผลกระทบ</w:t>
            </w:r>
            <w:r w:rsidR="00B40849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ต่อธุรกิจและลูกค้า</w:t>
            </w:r>
            <w:r w:rsidR="00B40849" w:rsidRPr="00C710D1">
              <w:rPr>
                <w:rFonts w:asciiTheme="majorBidi" w:hAnsiTheme="majorBidi" w:cstheme="majorBidi"/>
                <w:spacing w:val="4"/>
                <w:sz w:val="32"/>
                <w:szCs w:val="32"/>
              </w:rPr>
              <w:t> </w:t>
            </w:r>
            <w:r w:rsidR="00B40849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ให้</w:t>
            </w:r>
            <w:r w:rsidR="005A26ED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บริษัทจัดการ</w:t>
            </w:r>
            <w:r w:rsidR="00B40849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หลีกเลี่ยงการทำธุรกรรมดังกล่าวหรือ</w:t>
            </w:r>
            <w:r w:rsidR="005A26ED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br/>
            </w:r>
            <w:r w:rsidR="00B40849" w:rsidRPr="00C710D1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หยุดให้บริการดังกล่าวทันที</w:t>
            </w:r>
          </w:p>
          <w:p w14:paraId="3C4BA21A" w14:textId="77777777" w:rsidR="000C3892" w:rsidRPr="00C710D1" w:rsidRDefault="000C3892" w:rsidP="00C27CE3">
            <w:pPr>
              <w:pStyle w:val="ListParagraph"/>
              <w:tabs>
                <w:tab w:val="left" w:pos="360"/>
              </w:tabs>
              <w:spacing w:before="240"/>
              <w:ind w:left="0"/>
              <w:contextualSpacing w:val="0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bookmarkEnd w:id="3"/>
    </w:tbl>
    <w:p w14:paraId="3C4BA21C" w14:textId="77777777" w:rsidR="00ED3690" w:rsidRPr="00D201D4" w:rsidRDefault="00ED3690" w:rsidP="00C27CE3">
      <w:pPr>
        <w:rPr>
          <w:rFonts w:ascii="TH SarabunPSK" w:hAnsi="TH SarabunPSK" w:cs="TH SarabunPSK"/>
        </w:rPr>
      </w:pPr>
    </w:p>
    <w:tbl>
      <w:tblPr>
        <w:tblStyle w:val="TableGrid"/>
        <w:tblW w:w="10805" w:type="dxa"/>
        <w:tblInd w:w="-1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306"/>
        <w:gridCol w:w="9466"/>
      </w:tblGrid>
      <w:tr w:rsidR="00C27B3F" w:rsidRPr="00841B45" w14:paraId="3C4BA220" w14:textId="77777777" w:rsidTr="00D53B10">
        <w:trPr>
          <w:trHeight w:val="851"/>
        </w:trPr>
        <w:tc>
          <w:tcPr>
            <w:tcW w:w="1033" w:type="dxa"/>
            <w:shd w:val="clear" w:color="auto" w:fill="002060"/>
            <w:vAlign w:val="center"/>
          </w:tcPr>
          <w:p w14:paraId="3C4BA21D" w14:textId="77777777" w:rsidR="007A02F9" w:rsidRPr="00841B45" w:rsidRDefault="007A02F9" w:rsidP="0020604B">
            <w:pPr>
              <w:tabs>
                <w:tab w:val="left" w:pos="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</w:rPr>
            </w:pPr>
            <w:bookmarkStart w:id="4" w:name="_Hlk526840894"/>
          </w:p>
        </w:tc>
        <w:tc>
          <w:tcPr>
            <w:tcW w:w="306" w:type="dxa"/>
            <w:shd w:val="clear" w:color="auto" w:fill="85BC41"/>
          </w:tcPr>
          <w:p w14:paraId="3C4BA21E" w14:textId="77777777" w:rsidR="007A02F9" w:rsidRPr="00841B45" w:rsidRDefault="007A02F9" w:rsidP="00E96A7C">
            <w:pPr>
              <w:tabs>
                <w:tab w:val="left" w:pos="0"/>
              </w:tabs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</w:pPr>
          </w:p>
        </w:tc>
        <w:tc>
          <w:tcPr>
            <w:tcW w:w="9466" w:type="dxa"/>
            <w:shd w:val="clear" w:color="auto" w:fill="002060"/>
            <w:vAlign w:val="center"/>
          </w:tcPr>
          <w:p w14:paraId="3C4BA21F" w14:textId="77777777" w:rsidR="007A02F9" w:rsidRPr="00841B45" w:rsidRDefault="007A02F9" w:rsidP="00E96A7C">
            <w:pPr>
              <w:tabs>
                <w:tab w:val="left" w:pos="0"/>
              </w:tabs>
              <w:spacing w:line="360" w:lineRule="exact"/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</w:pPr>
            <w:r w:rsidRPr="00841B45">
              <w:rPr>
                <w:rFonts w:asciiTheme="majorBidi" w:hAnsiTheme="majorBidi" w:cstheme="majorBidi"/>
                <w:b/>
                <w:bCs/>
                <w:spacing w:val="-4"/>
                <w:sz w:val="32"/>
                <w:szCs w:val="32"/>
                <w:cs/>
              </w:rPr>
              <w:t>แนวทางปฏิบัติสำหรับการกำหนดนโยบาย มาตรการ และระบบงานที่เกี่ยวกับการกระทำที่อาจมีความขัดแย้ง</w:t>
            </w:r>
            <w:r w:rsidRPr="00841B45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ทางผลประโยชน์กับลูกค้าของบริษัทจัดการ รวมถึงการลงทุนเพื่อเป็นทรัพย์สินของบริษัทจัดการ</w:t>
            </w:r>
          </w:p>
        </w:tc>
      </w:tr>
      <w:tr w:rsidR="00D201D4" w:rsidRPr="00841B45" w14:paraId="3C4BA224" w14:textId="77777777" w:rsidTr="00D53B10">
        <w:trPr>
          <w:trHeight w:val="408"/>
        </w:trPr>
        <w:tc>
          <w:tcPr>
            <w:tcW w:w="1033" w:type="dxa"/>
          </w:tcPr>
          <w:p w14:paraId="3C4BA221" w14:textId="77777777" w:rsidR="00CA74FD" w:rsidRPr="00841B45" w:rsidRDefault="00CA74FD" w:rsidP="00E96A7C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306" w:type="dxa"/>
          </w:tcPr>
          <w:p w14:paraId="3C4BA222" w14:textId="77777777" w:rsidR="00CA74FD" w:rsidRPr="00841B45" w:rsidRDefault="00CA74FD" w:rsidP="00E96A7C">
            <w:pPr>
              <w:tabs>
                <w:tab w:val="left" w:pos="0"/>
              </w:tabs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</w:pPr>
          </w:p>
        </w:tc>
        <w:tc>
          <w:tcPr>
            <w:tcW w:w="9466" w:type="dxa"/>
            <w:vAlign w:val="center"/>
          </w:tcPr>
          <w:p w14:paraId="3C4BA223" w14:textId="77777777" w:rsidR="00CA74FD" w:rsidRPr="00841B45" w:rsidRDefault="00CA74FD" w:rsidP="00E96A7C">
            <w:pPr>
              <w:tabs>
                <w:tab w:val="left" w:pos="0"/>
              </w:tabs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</w:pPr>
          </w:p>
        </w:tc>
      </w:tr>
      <w:tr w:rsidR="00C27B3F" w:rsidRPr="00841B45" w14:paraId="3C4BA227" w14:textId="77777777" w:rsidTr="00D53B10">
        <w:trPr>
          <w:trHeight w:val="605"/>
        </w:trPr>
        <w:tc>
          <w:tcPr>
            <w:tcW w:w="1339" w:type="dxa"/>
            <w:gridSpan w:val="2"/>
            <w:vAlign w:val="center"/>
          </w:tcPr>
          <w:p w14:paraId="3C4BA225" w14:textId="35FCD710" w:rsidR="00273F7C" w:rsidRPr="00841B45" w:rsidRDefault="00273F7C" w:rsidP="00447DF3">
            <w:pPr>
              <w:tabs>
                <w:tab w:val="left" w:pos="0"/>
              </w:tabs>
              <w:spacing w:line="216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41B45">
              <w:rPr>
                <w:rFonts w:asciiTheme="majorBidi" w:hAnsiTheme="majorBidi" w:cstheme="majorBidi"/>
                <w:sz w:val="28"/>
                <w:cs/>
              </w:rPr>
              <w:t xml:space="preserve">ส่วนที่ </w:t>
            </w:r>
            <w:r w:rsidR="00FB5A8C">
              <w:rPr>
                <w:rFonts w:asciiTheme="majorBidi" w:hAnsiTheme="majorBidi" w:cstheme="majorBidi"/>
                <w:sz w:val="28"/>
              </w:rPr>
              <w:t>1</w:t>
            </w:r>
          </w:p>
        </w:tc>
        <w:tc>
          <w:tcPr>
            <w:tcW w:w="9466" w:type="dxa"/>
            <w:shd w:val="clear" w:color="auto" w:fill="002060"/>
            <w:vAlign w:val="center"/>
          </w:tcPr>
          <w:p w14:paraId="3C4BA226" w14:textId="75CDB2BA" w:rsidR="00273F7C" w:rsidRPr="00841B45" w:rsidRDefault="00273F7C" w:rsidP="00E96A7C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pacing w:val="2"/>
                <w:sz w:val="32"/>
                <w:szCs w:val="32"/>
              </w:rPr>
            </w:pPr>
            <w:r w:rsidRPr="00841B45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ส่วนที่ </w:t>
            </w:r>
            <w:r w:rsidR="00FB5A8C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</w:rPr>
              <w:t>1</w:t>
            </w:r>
            <w:r w:rsidRPr="00841B45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  </w:t>
            </w:r>
            <w:r w:rsidR="00AA5D36" w:rsidRPr="00841B45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การ</w:t>
            </w:r>
            <w:r w:rsidR="00FB470B" w:rsidRPr="00841B4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กำหนดนโยบาย</w:t>
            </w:r>
            <w:r w:rsidR="00477F84" w:rsidRPr="00841B45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ป้องกันและจัดการความขัดแย้งทางผลประโยชน์</w:t>
            </w:r>
          </w:p>
        </w:tc>
      </w:tr>
      <w:tr w:rsidR="00D201D4" w:rsidRPr="00841B45" w14:paraId="3C4BA22C" w14:textId="77777777" w:rsidTr="00D53B10">
        <w:trPr>
          <w:trHeight w:val="1846"/>
        </w:trPr>
        <w:tc>
          <w:tcPr>
            <w:tcW w:w="1339" w:type="dxa"/>
            <w:gridSpan w:val="2"/>
          </w:tcPr>
          <w:p w14:paraId="3C4BA229" w14:textId="1B18779A" w:rsidR="005A26ED" w:rsidRPr="00841B45" w:rsidRDefault="005A26ED" w:rsidP="00FB5A8C">
            <w:pPr>
              <w:tabs>
                <w:tab w:val="left" w:pos="0"/>
              </w:tabs>
              <w:spacing w:before="240" w:line="280" w:lineRule="exact"/>
              <w:rPr>
                <w:rFonts w:asciiTheme="majorBidi" w:eastAsia="Times New Roman" w:hAnsiTheme="majorBidi" w:cstheme="majorBidi"/>
                <w:sz w:val="28"/>
              </w:rPr>
            </w:pPr>
            <w:r w:rsidRPr="00841B45">
              <w:rPr>
                <w:rFonts w:asciiTheme="majorBidi" w:eastAsia="Times New Roman" w:hAnsiTheme="majorBidi" w:cstheme="majorBidi"/>
                <w:sz w:val="28"/>
                <w:cs/>
              </w:rPr>
              <w:t>กำหนด</w:t>
            </w:r>
            <w:r w:rsidRPr="00841B45">
              <w:rPr>
                <w:rFonts w:asciiTheme="majorBidi" w:eastAsia="Times New Roman" w:hAnsiTheme="majorBidi" w:cstheme="majorBidi"/>
                <w:spacing w:val="-2"/>
                <w:sz w:val="28"/>
                <w:cs/>
              </w:rPr>
              <w:t xml:space="preserve">นโยบาย </w:t>
            </w:r>
            <w:r w:rsidRPr="00841B45">
              <w:rPr>
                <w:rFonts w:asciiTheme="majorBidi" w:eastAsia="Times New Roman" w:hAnsiTheme="majorBidi" w:cstheme="majorBidi"/>
                <w:spacing w:val="-2"/>
                <w:sz w:val="28"/>
              </w:rPr>
              <w:t>COI</w:t>
            </w:r>
            <w:r w:rsidRPr="00841B45">
              <w:rPr>
                <w:rFonts w:asciiTheme="majorBidi" w:eastAsia="Times New Roman" w:hAnsiTheme="majorBidi" w:cstheme="majorBidi"/>
                <w:spacing w:val="-2"/>
                <w:sz w:val="28"/>
                <w:cs/>
              </w:rPr>
              <w:t xml:space="preserve"> จรรยาบรรณและหลักปฏิบัติ</w:t>
            </w:r>
          </w:p>
        </w:tc>
        <w:tc>
          <w:tcPr>
            <w:tcW w:w="9466" w:type="dxa"/>
            <w:vAlign w:val="center"/>
          </w:tcPr>
          <w:p w14:paraId="3C4BA22A" w14:textId="77777777" w:rsidR="005A26ED" w:rsidRPr="00841B45" w:rsidRDefault="005A26ED" w:rsidP="00FB5A8C">
            <w:pPr>
              <w:tabs>
                <w:tab w:val="left" w:pos="0"/>
              </w:tabs>
              <w:spacing w:before="120"/>
              <w:ind w:right="-115" w:firstLine="438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841B45">
              <w:rPr>
                <w:rFonts w:asciiTheme="majorBidi" w:eastAsia="Times New Roman" w:hAnsiTheme="majorBidi" w:cstheme="majorBidi"/>
                <w:sz w:val="32"/>
                <w:szCs w:val="32"/>
              </w:rPr>
              <w:t>(1)</w:t>
            </w:r>
            <w:r w:rsidRPr="00841B4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</w:t>
            </w:r>
            <w:r w:rsidRPr="00FB5A8C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มีการกำหนดนโยบายป้องกันและจัดการความขัดแย้งทางผลประโยชน์เป็นลายลักษณ์อักษรอย่างชัดเจน</w:t>
            </w:r>
            <w:r w:rsidRPr="00841B4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โดยนโยบายดังกล่าวต้องได้รับความเห็นชอบจากคณะกรรมการบริษัท</w:t>
            </w:r>
            <w:r w:rsidR="001E0830" w:rsidRPr="00841B45">
              <w:rPr>
                <w:rStyle w:val="FootnoteReference"/>
                <w:rFonts w:asciiTheme="majorBidi" w:eastAsia="Times New Roman" w:hAnsiTheme="majorBidi" w:cstheme="majorBidi"/>
                <w:spacing w:val="4"/>
                <w:cs/>
              </w:rPr>
              <w:footnoteReference w:id="1"/>
            </w:r>
            <w:r w:rsidR="001E0830"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</w:t>
            </w:r>
            <w:r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ทั้งนี้ </w:t>
            </w:r>
            <w:r w:rsidR="00B46D92"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ให้นโยบายดังกล่าวครอบคลุมการดำเนินธุรกิจทั้งหมดของบริษัทจัดการ</w:t>
            </w:r>
            <w:r w:rsidR="00EF07C9" w:rsidRPr="00841B45">
              <w:rPr>
                <w:rStyle w:val="FootnoteReference"/>
                <w:rFonts w:asciiTheme="majorBidi" w:eastAsia="Times New Roman" w:hAnsiTheme="majorBidi" w:cstheme="majorBidi"/>
                <w:spacing w:val="4"/>
                <w:cs/>
              </w:rPr>
              <w:footnoteReference w:id="2"/>
            </w:r>
            <w:r w:rsidR="00EF07C9"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</w:t>
            </w:r>
            <w:r w:rsidR="00692AB0"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ภายใต้สภาพแวดล้อมที่เปลี่ยนแปลงอย่างรวดเร็วและมีการนำเทคโนโลยีมาใช้ในการดำเนินธุรกิจมากขึ้น</w:t>
            </w:r>
            <w:r w:rsidRPr="00841B4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  <w:p w14:paraId="3C4BA22B" w14:textId="1CB05F13" w:rsidR="005A26ED" w:rsidRPr="00841B45" w:rsidRDefault="005A26ED" w:rsidP="00FB5A8C">
            <w:pPr>
              <w:tabs>
                <w:tab w:val="left" w:pos="0"/>
              </w:tabs>
              <w:spacing w:before="120"/>
              <w:ind w:right="26" w:firstLine="72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841B4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นอกจากนี้ ให้บริษัทจัดการมีการกำหนดจรรยาบรรณและหลักปฏิบัติต่าง ๆ สำหรับพนักงาน</w:t>
            </w:r>
            <w:r w:rsidR="00FB5A8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841B4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อย่างเป็นลายลักษณ์อักษรด้วย โดยมีการระบุบทลงโทษที่เหมาะสมตามกรณีที่มีการฝ่าฝืนด้วย </w:t>
            </w:r>
          </w:p>
        </w:tc>
      </w:tr>
      <w:tr w:rsidR="00D201D4" w:rsidRPr="00841B45" w14:paraId="3C4BA22F" w14:textId="77777777" w:rsidTr="00D53B10">
        <w:trPr>
          <w:trHeight w:val="695"/>
        </w:trPr>
        <w:tc>
          <w:tcPr>
            <w:tcW w:w="1339" w:type="dxa"/>
            <w:gridSpan w:val="2"/>
          </w:tcPr>
          <w:p w14:paraId="3C4BA22D" w14:textId="77777777" w:rsidR="0012053D" w:rsidRPr="00841B45" w:rsidRDefault="005A26ED" w:rsidP="00FB5A8C">
            <w:pPr>
              <w:tabs>
                <w:tab w:val="left" w:pos="0"/>
              </w:tabs>
              <w:spacing w:before="240" w:line="280" w:lineRule="exact"/>
              <w:rPr>
                <w:rFonts w:asciiTheme="majorBidi" w:eastAsia="Times New Roman" w:hAnsiTheme="majorBidi" w:cstheme="majorBidi"/>
                <w:sz w:val="28"/>
              </w:rPr>
            </w:pPr>
            <w:r w:rsidRPr="00841B45">
              <w:rPr>
                <w:rFonts w:asciiTheme="majorBidi" w:eastAsia="Times New Roman" w:hAnsiTheme="majorBidi" w:cstheme="majorBidi"/>
                <w:sz w:val="28"/>
                <w:cs/>
              </w:rPr>
              <w:t>ทบทวนและปรับปรุง</w:t>
            </w:r>
          </w:p>
        </w:tc>
        <w:tc>
          <w:tcPr>
            <w:tcW w:w="9466" w:type="dxa"/>
            <w:vAlign w:val="center"/>
          </w:tcPr>
          <w:p w14:paraId="3C4BA22E" w14:textId="5FE07437" w:rsidR="00E7456E" w:rsidRPr="00841B45" w:rsidRDefault="0012053D" w:rsidP="0037518A">
            <w:pPr>
              <w:tabs>
                <w:tab w:val="left" w:pos="0"/>
              </w:tabs>
              <w:spacing w:before="120"/>
              <w:ind w:firstLine="438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841B45">
              <w:rPr>
                <w:rFonts w:asciiTheme="majorBidi" w:eastAsia="Times New Roman" w:hAnsiTheme="majorBidi" w:cstheme="majorBidi"/>
                <w:sz w:val="32"/>
                <w:szCs w:val="32"/>
              </w:rPr>
              <w:t>(2)</w:t>
            </w:r>
            <w:r w:rsidRPr="00841B4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</w:t>
            </w:r>
            <w:r w:rsidRPr="00841B45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มีการ</w:t>
            </w:r>
            <w:r w:rsidR="00C276B1" w:rsidRPr="00841B45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กำหนดเวลาให้มีการ</w:t>
            </w:r>
            <w:r w:rsidR="0037518A" w:rsidRPr="00841B45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ทบทวนและปรับปรุงนโยบาย จรรยาบรรณ</w:t>
            </w:r>
            <w:r w:rsidR="00081A4B" w:rsidRPr="00841B45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</w:t>
            </w:r>
            <w:r w:rsidR="0037518A" w:rsidRPr="00841B45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และหลักปฏิบัติดังกล่าว</w:t>
            </w:r>
            <w:r w:rsidR="00CE7CE7" w:rsidRPr="00841B45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="0037518A" w:rsidRPr="00841B45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เป็นประจำอย่างต่อเนื่องและสม่ำเสมออย่างน้อยปีละ </w:t>
            </w:r>
            <w:r w:rsidR="00FB5A8C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>1</w:t>
            </w:r>
            <w:r w:rsidR="0037518A" w:rsidRPr="00841B45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ครั้ง </w:t>
            </w:r>
            <w:r w:rsidRPr="00841B45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โดยให้รวมถึงการทบทวนความเหมาะสมของ</w:t>
            </w:r>
            <w:r w:rsidRPr="00841B4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มาตรการและระบบงาน</w:t>
            </w:r>
            <w:r w:rsidR="00842915" w:rsidRPr="00841B4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</w:t>
            </w:r>
            <w:r w:rsidRPr="00841B4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ป้องกัน</w:t>
            </w:r>
            <w:r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และจัดการความขัดแย้งทางผลประโยชน์ และการลงทุนเพื่อเป็นทรัพย์สินของบริษัทจัดการ </w:t>
            </w:r>
            <w:r w:rsidR="00842915"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ทั้งนี้ เพื่อรองรับความเสี่ยงเกี่ยวกับการรั่วไหลของข้อมูลที่อาจมีเพิ่มขึ้น</w:t>
            </w:r>
            <w:r w:rsidR="00842915" w:rsidRPr="00841B4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="004300B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841B4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โดยอย่าง</w:t>
            </w:r>
            <w:r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น้อยต้องทบทวนทันทีเมื่อมีเหตุการณ์ใด ๆ ที่อาจส่งผลกระทบต่อการป้องกันและจัดการ</w:t>
            </w:r>
            <w:r w:rsidR="004300B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</w:r>
            <w:r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ความขัดแย้งทางผลประโยชน์</w:t>
            </w:r>
            <w:r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 xml:space="preserve"> </w:t>
            </w:r>
            <w:r w:rsidR="00842915"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และในกรณีที่ตรวจพบการปฏิบัติที่ไม่เหมาะสมอย่างต่อเนื่องหรือบ่อยครั้ง ต้องจัดให้มีมาตรการควบคุมเพิ่มเติม</w:t>
            </w:r>
          </w:p>
        </w:tc>
      </w:tr>
      <w:tr w:rsidR="00D201D4" w:rsidRPr="00841B45" w14:paraId="3C4BA232" w14:textId="77777777" w:rsidTr="00D53B10">
        <w:trPr>
          <w:trHeight w:val="695"/>
        </w:trPr>
        <w:tc>
          <w:tcPr>
            <w:tcW w:w="1339" w:type="dxa"/>
            <w:gridSpan w:val="2"/>
          </w:tcPr>
          <w:p w14:paraId="3C4BA230" w14:textId="77777777" w:rsidR="005A26ED" w:rsidRPr="00841B45" w:rsidRDefault="00081A4B" w:rsidP="004300B9">
            <w:pPr>
              <w:tabs>
                <w:tab w:val="left" w:pos="0"/>
              </w:tabs>
              <w:spacing w:before="200" w:line="320" w:lineRule="exact"/>
              <w:rPr>
                <w:rFonts w:asciiTheme="majorBidi" w:eastAsia="Times New Roman" w:hAnsiTheme="majorBidi" w:cstheme="majorBidi"/>
                <w:sz w:val="28"/>
              </w:rPr>
            </w:pPr>
            <w:r w:rsidRPr="00841B45">
              <w:rPr>
                <w:rFonts w:asciiTheme="majorBidi" w:eastAsia="Times New Roman" w:hAnsiTheme="majorBidi" w:cstheme="majorBidi"/>
                <w:sz w:val="28"/>
                <w:cs/>
              </w:rPr>
              <w:t>กำกับดูแลและตรวจสอบ</w:t>
            </w:r>
          </w:p>
        </w:tc>
        <w:tc>
          <w:tcPr>
            <w:tcW w:w="9466" w:type="dxa"/>
            <w:vAlign w:val="center"/>
          </w:tcPr>
          <w:p w14:paraId="3C4BA231" w14:textId="77777777" w:rsidR="005A26ED" w:rsidRPr="00841B45" w:rsidRDefault="005A26ED" w:rsidP="005A26ED">
            <w:pPr>
              <w:tabs>
                <w:tab w:val="left" w:pos="0"/>
              </w:tabs>
              <w:spacing w:before="120"/>
              <w:ind w:firstLine="438"/>
              <w:rPr>
                <w:rFonts w:asciiTheme="majorBidi" w:eastAsia="Times New Roman" w:hAnsiTheme="majorBidi" w:cstheme="majorBidi"/>
                <w:spacing w:val="-4"/>
                <w:sz w:val="32"/>
                <w:szCs w:val="32"/>
              </w:rPr>
            </w:pPr>
            <w:r w:rsidRPr="00841B45">
              <w:rPr>
                <w:rFonts w:asciiTheme="majorBidi" w:eastAsia="Times New Roman" w:hAnsiTheme="majorBidi" w:cstheme="majorBidi"/>
                <w:sz w:val="32"/>
                <w:szCs w:val="32"/>
              </w:rPr>
              <w:t>(3)</w:t>
            </w:r>
            <w:r w:rsidRPr="00841B4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</w:t>
            </w:r>
            <w:r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มีมาตรการในการกำกับดูแลและตรวจสอบการปฏิบัติตามนโยบาย จรรยาบรรณ</w:t>
            </w:r>
            <w:r w:rsidR="00CE7CE7"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</w:t>
            </w:r>
            <w:r w:rsidRPr="00841B4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และหลักปฏิบัติ</w:t>
            </w:r>
            <w:r w:rsidRPr="006C557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ดังกล่าว โดยรายงานผลการกำกับดูแลและตรวจสอบต่อผู้บริหารสูงสุดและคณะกรรมการบริษัทเป็นประจำทุกปี</w:t>
            </w:r>
            <w:r w:rsidRPr="00841B45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</w:rPr>
              <w:t xml:space="preserve"> </w:t>
            </w:r>
          </w:p>
        </w:tc>
      </w:tr>
      <w:tr w:rsidR="00D201D4" w:rsidRPr="00841B45" w14:paraId="3C4BA236" w14:textId="77777777" w:rsidTr="00D53B10">
        <w:trPr>
          <w:trHeight w:val="1716"/>
        </w:trPr>
        <w:tc>
          <w:tcPr>
            <w:tcW w:w="1339" w:type="dxa"/>
            <w:gridSpan w:val="2"/>
          </w:tcPr>
          <w:p w14:paraId="3C4BA233" w14:textId="77777777" w:rsidR="006228DB" w:rsidRPr="00841B45" w:rsidRDefault="006228DB" w:rsidP="006228DB">
            <w:pPr>
              <w:tabs>
                <w:tab w:val="left" w:pos="0"/>
              </w:tabs>
              <w:spacing w:before="240"/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6" w:type="dxa"/>
          </w:tcPr>
          <w:p w14:paraId="3C4BA234" w14:textId="77777777" w:rsidR="006228DB" w:rsidRPr="00841B45" w:rsidRDefault="006228DB" w:rsidP="006C557D">
            <w:pPr>
              <w:tabs>
                <w:tab w:val="left" w:pos="0"/>
                <w:tab w:val="left" w:pos="859"/>
                <w:tab w:val="left" w:pos="7601"/>
              </w:tabs>
              <w:spacing w:before="120"/>
              <w:ind w:right="-6" w:firstLine="722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u w:val="single"/>
                <w:cs/>
              </w:rPr>
            </w:pPr>
            <w:r w:rsidRPr="00841B45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u w:val="single"/>
                <w:cs/>
              </w:rPr>
              <w:t>ตัวอย่าง</w:t>
            </w:r>
          </w:p>
          <w:p w14:paraId="3C4BA235" w14:textId="523BF4AA" w:rsidR="006228DB" w:rsidRPr="00841B45" w:rsidRDefault="00B26CFB" w:rsidP="006C557D">
            <w:pPr>
              <w:pStyle w:val="ListParagraph"/>
              <w:numPr>
                <w:ilvl w:val="0"/>
                <w:numId w:val="31"/>
              </w:numPr>
              <w:tabs>
                <w:tab w:val="left" w:pos="0"/>
                <w:tab w:val="left" w:pos="1147"/>
                <w:tab w:val="left" w:pos="7601"/>
              </w:tabs>
              <w:ind w:left="1147" w:right="-6" w:hanging="425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</w:pPr>
            <w:r w:rsidRPr="00841B45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บริษัทจัดการมี</w:t>
            </w:r>
            <w:r w:rsidR="00AC5917">
              <w:rPr>
                <w:rFonts w:asciiTheme="majorBidi" w:eastAsia="Times New Roman" w:hAnsiTheme="majorBidi" w:cstheme="majorBidi" w:hint="cs"/>
                <w:i/>
                <w:iCs/>
                <w:sz w:val="32"/>
                <w:szCs w:val="32"/>
                <w:cs/>
              </w:rPr>
              <w:t>กลไกหรือ</w:t>
            </w:r>
            <w:r w:rsidR="006228DB" w:rsidRPr="00841B45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 xml:space="preserve">หน่วยงานที่ทำหน้าที่ตรวจสอบเพื่อให้มั่นใจว่าพนักงานมีการปฏิบัติตามนโยบาย </w:t>
            </w:r>
            <w:r w:rsidR="006228DB" w:rsidRPr="006C557D">
              <w:rPr>
                <w:rFonts w:asciiTheme="majorBidi" w:eastAsia="Times New Roman" w:hAnsiTheme="majorBidi" w:cstheme="majorBidi"/>
                <w:i/>
                <w:iCs/>
                <w:spacing w:val="-2"/>
                <w:sz w:val="32"/>
                <w:szCs w:val="32"/>
                <w:cs/>
              </w:rPr>
              <w:t>จรรยาบรรณ และหลักปฏิบัติ</w:t>
            </w:r>
            <w:r w:rsidR="00CE7CE7" w:rsidRPr="006C557D">
              <w:rPr>
                <w:rFonts w:asciiTheme="majorBidi" w:eastAsia="Times New Roman" w:hAnsiTheme="majorBidi" w:cstheme="majorBidi"/>
                <w:i/>
                <w:iCs/>
                <w:spacing w:val="-2"/>
                <w:sz w:val="32"/>
                <w:szCs w:val="32"/>
                <w:cs/>
              </w:rPr>
              <w:t>ต่าง ๆ</w:t>
            </w:r>
            <w:r w:rsidR="006228DB" w:rsidRPr="006C557D">
              <w:rPr>
                <w:rFonts w:asciiTheme="majorBidi" w:eastAsia="Times New Roman" w:hAnsiTheme="majorBidi" w:cstheme="majorBidi"/>
                <w:i/>
                <w:iCs/>
                <w:spacing w:val="-2"/>
                <w:sz w:val="32"/>
                <w:szCs w:val="32"/>
                <w:cs/>
              </w:rPr>
              <w:t xml:space="preserve"> อย่างเคร่งครัด โดย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-2"/>
                <w:sz w:val="32"/>
                <w:szCs w:val="32"/>
                <w:cs/>
              </w:rPr>
              <w:t>มีการ</w:t>
            </w:r>
            <w:r w:rsidR="006228DB" w:rsidRPr="006C557D">
              <w:rPr>
                <w:rFonts w:asciiTheme="majorBidi" w:eastAsia="Times New Roman" w:hAnsiTheme="majorBidi" w:cstheme="majorBidi"/>
                <w:i/>
                <w:iCs/>
                <w:spacing w:val="-2"/>
                <w:sz w:val="32"/>
                <w:szCs w:val="32"/>
                <w:cs/>
              </w:rPr>
              <w:t>ตรวจสอบอย่างเพียงพอและเหมาะสม</w:t>
            </w:r>
            <w:r w:rsidR="006228DB" w:rsidRPr="00841B45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ตามความเสี่ยงที่อาจมีการปฏิบัติไม่เป็นไปตามที่กำหนด</w:t>
            </w:r>
            <w:r w:rsidR="006228DB" w:rsidRPr="00841B4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bookmarkEnd w:id="4"/>
    </w:tbl>
    <w:p w14:paraId="3C4BA237" w14:textId="77777777" w:rsidR="002C0C98" w:rsidRPr="00D201D4" w:rsidRDefault="002C0C98" w:rsidP="00C27CE3">
      <w:pPr>
        <w:tabs>
          <w:tab w:val="left" w:pos="964"/>
        </w:tabs>
        <w:rPr>
          <w:rFonts w:ascii="TH SarabunPSK" w:hAnsi="TH SarabunPSK" w:cs="TH SarabunPSK"/>
        </w:rPr>
      </w:pPr>
    </w:p>
    <w:p w14:paraId="3C4BA238" w14:textId="77777777" w:rsidR="00477F84" w:rsidRPr="00D201D4" w:rsidRDefault="00477F84" w:rsidP="00C27CE3">
      <w:pPr>
        <w:tabs>
          <w:tab w:val="left" w:pos="964"/>
        </w:tabs>
        <w:rPr>
          <w:rFonts w:ascii="TH SarabunPSK" w:hAnsi="TH SarabunPSK" w:cs="TH SarabunPSK"/>
        </w:rPr>
      </w:pPr>
    </w:p>
    <w:p w14:paraId="3C4BA239" w14:textId="77777777" w:rsidR="00D53B10" w:rsidRPr="00D201D4" w:rsidRDefault="00D53B10" w:rsidP="00C27CE3">
      <w:pPr>
        <w:tabs>
          <w:tab w:val="left" w:pos="964"/>
        </w:tabs>
        <w:rPr>
          <w:rFonts w:ascii="TH SarabunPSK" w:hAnsi="TH SarabunPSK" w:cs="TH SarabunPSK"/>
        </w:rPr>
      </w:pPr>
    </w:p>
    <w:p w14:paraId="3C4BA23A" w14:textId="77777777" w:rsidR="00477F84" w:rsidRPr="00D201D4" w:rsidRDefault="00477F84" w:rsidP="00C27CE3">
      <w:pPr>
        <w:tabs>
          <w:tab w:val="left" w:pos="964"/>
        </w:tabs>
        <w:rPr>
          <w:rFonts w:ascii="TH SarabunPSK" w:hAnsi="TH SarabunPSK" w:cs="TH SarabunPSK"/>
        </w:rPr>
      </w:pPr>
    </w:p>
    <w:p w14:paraId="3C4BA23B" w14:textId="77777777" w:rsidR="00477F84" w:rsidRPr="00D201D4" w:rsidRDefault="00477F84" w:rsidP="00C27CE3">
      <w:pPr>
        <w:tabs>
          <w:tab w:val="left" w:pos="964"/>
        </w:tabs>
        <w:rPr>
          <w:rFonts w:ascii="TH SarabunPSK" w:hAnsi="TH SarabunPSK" w:cs="TH SarabunPSK"/>
        </w:rPr>
      </w:pPr>
    </w:p>
    <w:tbl>
      <w:tblPr>
        <w:tblStyle w:val="TableGrid"/>
        <w:tblW w:w="10805" w:type="dxa"/>
        <w:tblInd w:w="-1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9"/>
        <w:gridCol w:w="9466"/>
      </w:tblGrid>
      <w:tr w:rsidR="00D201D4" w:rsidRPr="006C557D" w14:paraId="3C4BA241" w14:textId="77777777" w:rsidTr="00D53B10">
        <w:trPr>
          <w:trHeight w:val="557"/>
        </w:trPr>
        <w:tc>
          <w:tcPr>
            <w:tcW w:w="1339" w:type="dxa"/>
            <w:vAlign w:val="center"/>
          </w:tcPr>
          <w:p w14:paraId="3C4BA23F" w14:textId="77777777" w:rsidR="00477F84" w:rsidRPr="006C557D" w:rsidRDefault="00477F84" w:rsidP="00881264">
            <w:pPr>
              <w:tabs>
                <w:tab w:val="left" w:pos="0"/>
              </w:tabs>
              <w:spacing w:line="216" w:lineRule="auto"/>
              <w:rPr>
                <w:rFonts w:asciiTheme="majorBidi" w:hAnsiTheme="majorBidi" w:cstheme="majorBidi"/>
                <w:sz w:val="32"/>
                <w:szCs w:val="32"/>
              </w:rPr>
            </w:pPr>
            <w:bookmarkStart w:id="5" w:name="_Hlk526794627"/>
            <w:r w:rsidRPr="006C557D">
              <w:rPr>
                <w:rFonts w:asciiTheme="majorBidi" w:hAnsiTheme="majorBidi" w:cstheme="majorBidi"/>
                <w:sz w:val="28"/>
                <w:cs/>
              </w:rPr>
              <w:lastRenderedPageBreak/>
              <w:t xml:space="preserve">ส่วนที่ </w:t>
            </w:r>
            <w:r w:rsidRPr="006C557D">
              <w:rPr>
                <w:rFonts w:asciiTheme="majorBidi" w:hAnsiTheme="majorBidi" w:cstheme="majorBidi"/>
                <w:sz w:val="28"/>
              </w:rPr>
              <w:t>2</w:t>
            </w:r>
          </w:p>
        </w:tc>
        <w:tc>
          <w:tcPr>
            <w:tcW w:w="9466" w:type="dxa"/>
            <w:shd w:val="clear" w:color="auto" w:fill="002060"/>
            <w:vAlign w:val="center"/>
          </w:tcPr>
          <w:p w14:paraId="3C4BA240" w14:textId="77777777" w:rsidR="00477F84" w:rsidRPr="006C557D" w:rsidRDefault="00477F84" w:rsidP="00881264">
            <w:pPr>
              <w:tabs>
                <w:tab w:val="left" w:pos="0"/>
              </w:tabs>
              <w:spacing w:before="60" w:after="60"/>
              <w:rPr>
                <w:rFonts w:asciiTheme="majorBidi" w:eastAsia="Times New Roman" w:hAnsiTheme="majorBidi" w:cstheme="majorBidi"/>
                <w:b/>
                <w:bCs/>
                <w:spacing w:val="2"/>
                <w:sz w:val="32"/>
                <w:szCs w:val="32"/>
              </w:rPr>
            </w:pPr>
            <w:r w:rsidRPr="006C557D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ส่วนที่ </w:t>
            </w:r>
            <w:r w:rsidRPr="006C557D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</w:rPr>
              <w:t>2</w:t>
            </w:r>
            <w:r w:rsidRPr="006C557D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  </w:t>
            </w:r>
            <w:r w:rsidRPr="006C557D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การบริหารจัดการและการจำกัดการใช้ข้อมูลภายใน</w:t>
            </w:r>
            <w:r w:rsidRPr="006C557D">
              <w:rPr>
                <w:rFonts w:asciiTheme="majorBidi" w:eastAsia="Times New Roman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 </w:t>
            </w:r>
          </w:p>
        </w:tc>
      </w:tr>
      <w:tr w:rsidR="00D201D4" w:rsidRPr="006C557D" w14:paraId="3C4BA244" w14:textId="77777777" w:rsidTr="00D53B10">
        <w:tc>
          <w:tcPr>
            <w:tcW w:w="1339" w:type="dxa"/>
          </w:tcPr>
          <w:p w14:paraId="3C4BA242" w14:textId="77777777" w:rsidR="00477F84" w:rsidRPr="006C557D" w:rsidRDefault="00D079B6" w:rsidP="00D079B6">
            <w:pPr>
              <w:tabs>
                <w:tab w:val="left" w:pos="0"/>
              </w:tabs>
              <w:spacing w:before="240"/>
              <w:rPr>
                <w:rFonts w:asciiTheme="majorBidi" w:eastAsia="Times New Roman" w:hAnsiTheme="majorBidi" w:cstheme="majorBidi"/>
                <w:sz w:val="28"/>
              </w:rPr>
            </w:pPr>
            <w:r w:rsidRPr="006C557D">
              <w:rPr>
                <w:rFonts w:asciiTheme="majorBidi" w:eastAsia="Times New Roman" w:hAnsiTheme="majorBidi" w:cstheme="majorBidi"/>
                <w:sz w:val="28"/>
                <w:cs/>
              </w:rPr>
              <w:t>จัดการและจำกัดการใช้ข้อมูลภายใน</w:t>
            </w:r>
          </w:p>
        </w:tc>
        <w:tc>
          <w:tcPr>
            <w:tcW w:w="9466" w:type="dxa"/>
          </w:tcPr>
          <w:p w14:paraId="3C4BA243" w14:textId="35C90B33" w:rsidR="00477F84" w:rsidRPr="006C557D" w:rsidRDefault="00477F84" w:rsidP="00881264">
            <w:pPr>
              <w:spacing w:before="240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bookmarkStart w:id="6" w:name="_Hlk525286435"/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ริษัทจัดการมีการบริหารจัดการและการจำกัดการใช้ข้อมูลภายในในรูปแบบที่สามารถควบคุมการเคลื่อนย้ายของข้อมูล (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</w:rPr>
              <w:t>information flow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) และป้องกันการรั่วไหลของข้อมูล (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</w:rPr>
              <w:t>information leakage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</w:t>
            </w:r>
            <w:r w:rsidR="00AC5917">
              <w:rPr>
                <w:rFonts w:asciiTheme="majorBidi" w:eastAsia="Times New Roman" w:hAnsiTheme="majorBidi" w:cstheme="majorBidi" w:hint="cs"/>
                <w:spacing w:val="2"/>
                <w:sz w:val="32"/>
                <w:szCs w:val="32"/>
                <w:cs/>
              </w:rPr>
              <w:t>เพื่อไม่</w:t>
            </w:r>
            <w:r w:rsidRPr="006C557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ก่อให้เกิด</w:t>
            </w:r>
            <w:r w:rsidR="00AC5917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Pr="006C557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ความไม่เป็นธรรมแก่ลูกค้า หรือทำให้ลูกค้าเสียประโยชน์ที่ควรได้รับหรือไม่ได้รับประโยชน์ที่ดีที่สุด </w:t>
            </w:r>
            <w:r w:rsidR="00AC5917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Pr="006C557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โดยให้บริษัทจัดการดำเนินการอย่างน้อย ดังนี้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bookmarkEnd w:id="6"/>
          </w:p>
        </w:tc>
      </w:tr>
      <w:tr w:rsidR="00D201D4" w:rsidRPr="006C557D" w14:paraId="3C4BA247" w14:textId="77777777" w:rsidTr="00354D46">
        <w:trPr>
          <w:trHeight w:val="588"/>
        </w:trPr>
        <w:tc>
          <w:tcPr>
            <w:tcW w:w="1339" w:type="dxa"/>
            <w:vAlign w:val="center"/>
          </w:tcPr>
          <w:p w14:paraId="3C4BA245" w14:textId="77777777" w:rsidR="00477F84" w:rsidRPr="006C557D" w:rsidRDefault="00477F84" w:rsidP="00881264">
            <w:pPr>
              <w:spacing w:before="120"/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6" w:type="dxa"/>
            <w:vAlign w:val="center"/>
          </w:tcPr>
          <w:p w14:paraId="3C4BA246" w14:textId="1EDE39F4" w:rsidR="00477F84" w:rsidRPr="006C557D" w:rsidRDefault="00477F84" w:rsidP="00881264">
            <w:pPr>
              <w:spacing w:before="120"/>
              <w:ind w:right="-261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proofErr w:type="gramStart"/>
            <w:r w:rsidRPr="006C557D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2.1  </w:t>
            </w:r>
            <w:r w:rsidR="00CE7CE7" w:rsidRPr="00BE1C27">
              <w:rPr>
                <w:rFonts w:asciiTheme="majorBidi" w:eastAsia="Times New Roman" w:hAnsiTheme="majorBidi" w:cstheme="majorBidi"/>
                <w:b/>
                <w:bCs/>
                <w:spacing w:val="-4"/>
                <w:sz w:val="32"/>
                <w:szCs w:val="32"/>
                <w:cs/>
              </w:rPr>
              <w:t>การจัดโครงสร้างองค์กร</w:t>
            </w:r>
            <w:r w:rsidR="00BE1C27" w:rsidRPr="00BE1C27">
              <w:rPr>
                <w:rFonts w:asciiTheme="majorBidi" w:eastAsia="Times New Roman" w:hAnsiTheme="majorBidi" w:cs="Angsana New"/>
                <w:b/>
                <w:bCs/>
                <w:spacing w:val="-4"/>
                <w:sz w:val="32"/>
                <w:szCs w:val="32"/>
                <w:cs/>
              </w:rPr>
              <w:t>ที่มีระบบหรือกลไกในการ</w:t>
            </w:r>
            <w:r w:rsidR="007B2FC1">
              <w:rPr>
                <w:rFonts w:asciiTheme="majorBidi" w:eastAsia="Times New Roman" w:hAnsiTheme="majorBidi" w:cs="Angsana New" w:hint="cs"/>
                <w:b/>
                <w:bCs/>
                <w:spacing w:val="-4"/>
                <w:sz w:val="32"/>
                <w:szCs w:val="32"/>
                <w:cs/>
              </w:rPr>
              <w:t>ควบคุม</w:t>
            </w:r>
            <w:proofErr w:type="gramEnd"/>
            <w:r w:rsidR="00F66800">
              <w:rPr>
                <w:rFonts w:asciiTheme="majorBidi" w:eastAsia="Times New Roman" w:hAnsiTheme="majorBidi" w:cs="Angsana New" w:hint="cs"/>
                <w:b/>
                <w:bCs/>
                <w:spacing w:val="-4"/>
                <w:sz w:val="32"/>
                <w:szCs w:val="32"/>
                <w:cs/>
              </w:rPr>
              <w:t xml:space="preserve"> </w:t>
            </w:r>
            <w:r w:rsidR="000B77CD">
              <w:rPr>
                <w:rFonts w:asciiTheme="majorBidi" w:eastAsia="Times New Roman" w:hAnsiTheme="majorBidi" w:cs="Angsana New" w:hint="cs"/>
                <w:b/>
                <w:bCs/>
                <w:spacing w:val="-4"/>
                <w:sz w:val="32"/>
                <w:szCs w:val="32"/>
                <w:cs/>
              </w:rPr>
              <w:t>กำกับ</w:t>
            </w:r>
            <w:r w:rsidR="00F66800">
              <w:rPr>
                <w:rFonts w:asciiTheme="majorBidi" w:eastAsia="Times New Roman" w:hAnsiTheme="majorBidi" w:cs="Angsana New" w:hint="cs"/>
                <w:b/>
                <w:bCs/>
                <w:spacing w:val="-4"/>
                <w:sz w:val="32"/>
                <w:szCs w:val="32"/>
                <w:cs/>
              </w:rPr>
              <w:t>และ</w:t>
            </w:r>
            <w:r w:rsidR="00E65C54">
              <w:rPr>
                <w:rFonts w:asciiTheme="majorBidi" w:eastAsia="Times New Roman" w:hAnsiTheme="majorBidi" w:cs="Angsana New" w:hint="cs"/>
                <w:b/>
                <w:bCs/>
                <w:spacing w:val="-4"/>
                <w:sz w:val="32"/>
                <w:szCs w:val="32"/>
                <w:cs/>
              </w:rPr>
              <w:t>ตรวจสอบ</w:t>
            </w:r>
            <w:r w:rsidR="00F66800">
              <w:rPr>
                <w:rFonts w:asciiTheme="majorBidi" w:eastAsia="Times New Roman" w:hAnsiTheme="majorBidi" w:cs="Angsana New" w:hint="cs"/>
                <w:b/>
                <w:bCs/>
                <w:spacing w:val="-4"/>
                <w:sz w:val="32"/>
                <w:szCs w:val="32"/>
                <w:cs/>
              </w:rPr>
              <w:t>การ</w:t>
            </w:r>
            <w:r w:rsidR="00BE1C27" w:rsidRPr="00BE1C27">
              <w:rPr>
                <w:rFonts w:asciiTheme="majorBidi" w:eastAsia="Times New Roman" w:hAnsiTheme="majorBidi" w:cs="Angsana New"/>
                <w:b/>
                <w:bCs/>
                <w:spacing w:val="-4"/>
                <w:sz w:val="32"/>
                <w:szCs w:val="32"/>
                <w:cs/>
              </w:rPr>
              <w:t>จำกัดการใช้ข้อมูลภายใน</w:t>
            </w:r>
            <w:r w:rsidR="0035415C">
              <w:rPr>
                <w:rFonts w:asciiTheme="majorBidi" w:eastAsia="Times New Roman" w:hAnsiTheme="majorBidi" w:cs="Angsana New"/>
                <w:b/>
                <w:bCs/>
                <w:spacing w:val="-4"/>
                <w:sz w:val="32"/>
                <w:szCs w:val="32"/>
                <w:cs/>
              </w:rPr>
              <w:br/>
            </w:r>
            <w:r w:rsidR="0035415C">
              <w:rPr>
                <w:rFonts w:asciiTheme="majorBidi" w:eastAsia="Times New Roman" w:hAnsiTheme="majorBidi" w:cs="Angsana New" w:hint="cs"/>
                <w:b/>
                <w:bCs/>
                <w:spacing w:val="-4"/>
                <w:sz w:val="32"/>
                <w:szCs w:val="32"/>
                <w:cs/>
              </w:rPr>
              <w:t>ที่มีประสิทธิผล</w:t>
            </w:r>
            <w:r w:rsidR="00BE1C27" w:rsidRPr="00BE1C27">
              <w:rPr>
                <w:rFonts w:asciiTheme="majorBidi" w:eastAsia="Times New Roman" w:hAnsiTheme="majorBidi" w:cs="Angsana New"/>
                <w:b/>
                <w:bCs/>
                <w:spacing w:val="-4"/>
                <w:sz w:val="32"/>
                <w:szCs w:val="32"/>
                <w:cs/>
              </w:rPr>
              <w:t xml:space="preserve"> </w:t>
            </w:r>
            <w:r w:rsidRPr="00BE1C27">
              <w:rPr>
                <w:rFonts w:asciiTheme="majorBidi" w:eastAsia="Times New Roman" w:hAnsiTheme="majorBidi" w:cstheme="majorBidi"/>
                <w:b/>
                <w:bCs/>
                <w:spacing w:val="-4"/>
                <w:sz w:val="32"/>
                <w:szCs w:val="32"/>
                <w:cs/>
              </w:rPr>
              <w:t>(</w:t>
            </w:r>
            <w:r w:rsidRPr="00BE1C27">
              <w:rPr>
                <w:rFonts w:asciiTheme="majorBidi" w:eastAsia="Times New Roman" w:hAnsiTheme="majorBidi" w:cstheme="majorBidi"/>
                <w:b/>
                <w:bCs/>
                <w:spacing w:val="-4"/>
                <w:sz w:val="32"/>
                <w:szCs w:val="32"/>
              </w:rPr>
              <w:t>information barrier</w:t>
            </w:r>
            <w:r w:rsidRPr="00BE1C27">
              <w:rPr>
                <w:rFonts w:asciiTheme="majorBidi" w:eastAsia="Times New Roman" w:hAnsiTheme="majorBidi" w:cstheme="majorBidi"/>
                <w:b/>
                <w:bCs/>
                <w:spacing w:val="-4"/>
                <w:sz w:val="32"/>
                <w:szCs w:val="32"/>
                <w:cs/>
              </w:rPr>
              <w:t>)</w:t>
            </w:r>
          </w:p>
        </w:tc>
      </w:tr>
      <w:tr w:rsidR="00D201D4" w:rsidRPr="006C557D" w14:paraId="3C4BA24A" w14:textId="77777777" w:rsidTr="00354D46">
        <w:trPr>
          <w:trHeight w:val="478"/>
        </w:trPr>
        <w:tc>
          <w:tcPr>
            <w:tcW w:w="1339" w:type="dxa"/>
          </w:tcPr>
          <w:p w14:paraId="3C4BA248" w14:textId="77777777" w:rsidR="00CE7CE7" w:rsidRPr="006C557D" w:rsidRDefault="00227889" w:rsidP="00EB1643">
            <w:pPr>
              <w:tabs>
                <w:tab w:val="left" w:pos="0"/>
              </w:tabs>
              <w:spacing w:before="200"/>
              <w:rPr>
                <w:rFonts w:asciiTheme="majorBidi" w:eastAsia="Times New Roman" w:hAnsiTheme="majorBidi" w:cstheme="majorBidi"/>
                <w:sz w:val="28"/>
              </w:rPr>
            </w:pPr>
            <w:r w:rsidRPr="006C557D">
              <w:rPr>
                <w:rFonts w:asciiTheme="majorBidi" w:eastAsia="Times New Roman" w:hAnsiTheme="majorBidi" w:cstheme="majorBidi"/>
                <w:sz w:val="28"/>
                <w:cs/>
              </w:rPr>
              <w:t>จัดโครงสร้างองค์กร</w:t>
            </w:r>
          </w:p>
        </w:tc>
        <w:tc>
          <w:tcPr>
            <w:tcW w:w="9466" w:type="dxa"/>
          </w:tcPr>
          <w:p w14:paraId="3C4BA249" w14:textId="7A38314D" w:rsidR="00CE7CE7" w:rsidRPr="006C557D" w:rsidRDefault="00CE7CE7" w:rsidP="00CE7CE7">
            <w:pPr>
              <w:tabs>
                <w:tab w:val="left" w:pos="0"/>
                <w:tab w:val="left" w:pos="955"/>
                <w:tab w:val="left" w:pos="7601"/>
              </w:tabs>
              <w:spacing w:before="120"/>
              <w:ind w:firstLine="434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77460F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Pr="006C557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มีการจัดโครงสร้างองค์กร</w:t>
            </w:r>
            <w:r w:rsidR="00E860A0">
              <w:rPr>
                <w:rFonts w:asciiTheme="majorBidi" w:eastAsia="Times New Roman" w:hAnsiTheme="majorBidi" w:cstheme="majorBidi" w:hint="cs"/>
                <w:spacing w:val="2"/>
                <w:sz w:val="32"/>
                <w:szCs w:val="32"/>
                <w:cs/>
              </w:rPr>
              <w:t>ที่มีระบบหรือกลไก</w:t>
            </w:r>
            <w:r w:rsidRPr="006C557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ที่เอื้ออำนวยต่อการกำกับ ควบคุม ติดตาม ตรวจสอบ</w:t>
            </w:r>
            <w:r w:rsidR="00AE416D">
              <w:rPr>
                <w:rFonts w:asciiTheme="majorBidi" w:eastAsia="Times New Roman" w:hAnsiTheme="majorBidi" w:cstheme="majorBidi" w:hint="cs"/>
                <w:spacing w:val="2"/>
                <w:sz w:val="32"/>
                <w:szCs w:val="32"/>
                <w:cs/>
              </w:rPr>
              <w:t>และ</w:t>
            </w:r>
            <w:r w:rsidR="004C5D2F" w:rsidRPr="00E721DD">
              <w:rPr>
                <w:rFonts w:ascii="Angsana New" w:hAnsi="Angsana New" w:cs="Angsana New"/>
                <w:sz w:val="32"/>
                <w:szCs w:val="32"/>
                <w:cs/>
              </w:rPr>
              <w:t>การถ่วงดุลอำนาจในการปฏิบัติงาน</w:t>
            </w:r>
            <w:r w:rsidRPr="006C557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ให้สอดคล้องกับนโยบายป้องกันและจัดการความขัดแย้งทางผลประโยชน์ </w:t>
            </w:r>
          </w:p>
        </w:tc>
      </w:tr>
      <w:tr w:rsidR="008215C5" w:rsidRPr="006C557D" w14:paraId="1D3D1AC8" w14:textId="77777777" w:rsidTr="00354D46">
        <w:trPr>
          <w:trHeight w:val="1179"/>
        </w:trPr>
        <w:tc>
          <w:tcPr>
            <w:tcW w:w="1339" w:type="dxa"/>
          </w:tcPr>
          <w:p w14:paraId="7BEC159B" w14:textId="77777777" w:rsidR="008215C5" w:rsidRPr="00EA3392" w:rsidRDefault="008215C5">
            <w:pPr>
              <w:tabs>
                <w:tab w:val="left" w:pos="0"/>
              </w:tabs>
              <w:spacing w:before="240"/>
              <w:rPr>
                <w:rFonts w:asciiTheme="majorBidi" w:eastAsia="Times New Roman" w:hAnsiTheme="majorBidi" w:cstheme="majorBidi"/>
                <w:sz w:val="6"/>
                <w:szCs w:val="6"/>
              </w:rPr>
            </w:pPr>
          </w:p>
          <w:p w14:paraId="56F26839" w14:textId="77777777" w:rsidR="00EB1643" w:rsidRPr="00EB1643" w:rsidRDefault="00EB1643">
            <w:pPr>
              <w:tabs>
                <w:tab w:val="left" w:pos="0"/>
              </w:tabs>
              <w:spacing w:before="240"/>
              <w:rPr>
                <w:rFonts w:asciiTheme="majorBidi" w:eastAsia="Times New Roman" w:hAnsiTheme="majorBidi" w:cstheme="majorBidi"/>
                <w:sz w:val="48"/>
                <w:szCs w:val="48"/>
              </w:rPr>
            </w:pPr>
          </w:p>
          <w:p w14:paraId="59E97177" w14:textId="23ADA07C" w:rsidR="00EA3392" w:rsidRPr="006C557D" w:rsidRDefault="00EA3392">
            <w:pPr>
              <w:tabs>
                <w:tab w:val="left" w:pos="0"/>
              </w:tabs>
              <w:spacing w:before="240"/>
              <w:rPr>
                <w:rFonts w:asciiTheme="majorBidi" w:eastAsia="Times New Roman" w:hAnsiTheme="majorBidi" w:cstheme="majorBidi"/>
                <w:sz w:val="28"/>
              </w:rPr>
            </w:pPr>
            <w:r w:rsidRPr="006C557D">
              <w:rPr>
                <w:rFonts w:asciiTheme="majorBidi" w:eastAsia="Times New Roman" w:hAnsiTheme="majorBidi" w:cstheme="majorBidi"/>
                <w:sz w:val="28"/>
              </w:rPr>
              <w:t xml:space="preserve">segregation </w:t>
            </w:r>
            <w:r>
              <w:rPr>
                <w:rFonts w:asciiTheme="majorBidi" w:eastAsia="Times New Roman" w:hAnsiTheme="majorBidi" w:cstheme="majorBidi"/>
                <w:sz w:val="28"/>
              </w:rPr>
              <w:br/>
            </w:r>
            <w:r w:rsidRPr="006C557D">
              <w:rPr>
                <w:rFonts w:asciiTheme="majorBidi" w:eastAsia="Times New Roman" w:hAnsiTheme="majorBidi" w:cstheme="majorBidi"/>
                <w:sz w:val="28"/>
              </w:rPr>
              <w:t>of duties</w:t>
            </w:r>
          </w:p>
        </w:tc>
        <w:tc>
          <w:tcPr>
            <w:tcW w:w="9466" w:type="dxa"/>
          </w:tcPr>
          <w:p w14:paraId="6BB2B579" w14:textId="77777777" w:rsidR="008215C5" w:rsidRPr="006C557D" w:rsidRDefault="008215C5" w:rsidP="00D248E7">
            <w:pPr>
              <w:tabs>
                <w:tab w:val="left" w:pos="0"/>
                <w:tab w:val="left" w:pos="859"/>
                <w:tab w:val="left" w:pos="7601"/>
              </w:tabs>
              <w:ind w:right="-6" w:firstLine="856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u w:val="single"/>
                <w:cs/>
              </w:rPr>
            </w:pP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u w:val="single"/>
                <w:cs/>
              </w:rPr>
              <w:t>ตัวอย่าง</w:t>
            </w:r>
          </w:p>
          <w:p w14:paraId="3802D394" w14:textId="32BD82F7" w:rsidR="00106F02" w:rsidRDefault="00106F02" w:rsidP="00140B34">
            <w:pPr>
              <w:tabs>
                <w:tab w:val="left" w:pos="1143"/>
                <w:tab w:val="left" w:pos="1215"/>
                <w:tab w:val="left" w:pos="7601"/>
              </w:tabs>
              <w:ind w:left="1140" w:right="-6" w:hanging="284"/>
              <w:rPr>
                <w:rFonts w:asciiTheme="majorBidi" w:eastAsia="Times New Roman" w:hAnsiTheme="majorBidi" w:cs="Angsana New"/>
                <w:i/>
                <w:iCs/>
                <w:spacing w:val="2"/>
                <w:sz w:val="32"/>
                <w:szCs w:val="32"/>
              </w:rPr>
            </w:pP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(</w:t>
            </w:r>
            <w:r w:rsidR="00A47D8F">
              <w:rPr>
                <w:rFonts w:asciiTheme="majorBidi" w:eastAsia="Times New Roman" w:hAnsiTheme="majorBidi" w:cstheme="majorBidi" w:hint="cs"/>
                <w:i/>
                <w:iCs/>
                <w:sz w:val="32"/>
                <w:szCs w:val="32"/>
                <w:cs/>
              </w:rPr>
              <w:t>ก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) </w:t>
            </w:r>
            <w:r w:rsidR="007F78B8" w:rsidRPr="007F78B8">
              <w:rPr>
                <w:rFonts w:asciiTheme="majorBidi" w:eastAsia="Times New Roman" w:hAnsiTheme="majorBidi" w:cs="Angsana New"/>
                <w:i/>
                <w:iCs/>
                <w:spacing w:val="2"/>
                <w:sz w:val="32"/>
                <w:szCs w:val="32"/>
                <w:cs/>
              </w:rPr>
              <w:t>แยก</w:t>
            </w:r>
            <w:r w:rsidR="00A16845">
              <w:rPr>
                <w:rFonts w:asciiTheme="majorBidi" w:eastAsia="Times New Roman" w:hAnsiTheme="majorBidi" w:cs="Angsana New" w:hint="cs"/>
                <w:i/>
                <w:iCs/>
                <w:spacing w:val="2"/>
                <w:sz w:val="32"/>
                <w:szCs w:val="32"/>
                <w:cs/>
              </w:rPr>
              <w:t>งานในส่วน</w:t>
            </w:r>
            <w:r w:rsidR="007F78B8" w:rsidRPr="007F78B8">
              <w:rPr>
                <w:rFonts w:asciiTheme="majorBidi" w:eastAsia="Times New Roman" w:hAnsiTheme="majorBidi" w:cs="Angsana New"/>
                <w:i/>
                <w:iCs/>
                <w:spacing w:val="2"/>
                <w:sz w:val="32"/>
                <w:szCs w:val="32"/>
                <w:cs/>
              </w:rPr>
              <w:t>ที่ก่อให้เกิดความเสี่ยง</w:t>
            </w:r>
            <w:r w:rsidR="00A16845">
              <w:rPr>
                <w:rFonts w:asciiTheme="majorBidi" w:eastAsia="Times New Roman" w:hAnsiTheme="majorBidi" w:cs="Angsana New" w:hint="cs"/>
                <w:i/>
                <w:iCs/>
                <w:spacing w:val="2"/>
                <w:sz w:val="32"/>
                <w:szCs w:val="32"/>
                <w:cs/>
              </w:rPr>
              <w:t>ออกจาก</w:t>
            </w:r>
            <w:r w:rsidR="00DB6808">
              <w:rPr>
                <w:rFonts w:asciiTheme="majorBidi" w:eastAsia="Times New Roman" w:hAnsiTheme="majorBidi" w:cs="Angsana New" w:hint="cs"/>
                <w:i/>
                <w:iCs/>
                <w:spacing w:val="2"/>
                <w:sz w:val="32"/>
                <w:szCs w:val="32"/>
                <w:cs/>
              </w:rPr>
              <w:t>ส่วน</w:t>
            </w:r>
            <w:r w:rsidR="007F78B8" w:rsidRPr="007F78B8">
              <w:rPr>
                <w:rFonts w:asciiTheme="majorBidi" w:eastAsia="Times New Roman" w:hAnsiTheme="majorBidi" w:cs="Angsana New"/>
                <w:i/>
                <w:iCs/>
                <w:spacing w:val="2"/>
                <w:sz w:val="32"/>
                <w:szCs w:val="32"/>
                <w:cs/>
              </w:rPr>
              <w:t xml:space="preserve">ที่ควบคุมความเสี่ยง  </w:t>
            </w:r>
          </w:p>
          <w:p w14:paraId="41E8DB98" w14:textId="1C526193" w:rsidR="0076752A" w:rsidRPr="00EA3392" w:rsidRDefault="0076752A" w:rsidP="00EA3392">
            <w:pPr>
              <w:tabs>
                <w:tab w:val="left" w:pos="1143"/>
                <w:tab w:val="left" w:pos="1215"/>
                <w:tab w:val="left" w:pos="7601"/>
              </w:tabs>
              <w:ind w:left="1140" w:right="-265" w:hanging="284"/>
              <w:rPr>
                <w:rFonts w:asciiTheme="majorBidi" w:eastAsia="Times New Roman" w:hAnsiTheme="majorBidi" w:cs="Angsana New"/>
                <w:i/>
                <w:iCs/>
                <w:spacing w:val="2"/>
                <w:sz w:val="32"/>
                <w:szCs w:val="32"/>
                <w:cs/>
              </w:rPr>
            </w:pP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(</w:t>
            </w:r>
            <w:r w:rsidR="00A47D8F">
              <w:rPr>
                <w:rFonts w:asciiTheme="majorBidi" w:eastAsia="Times New Roman" w:hAnsiTheme="majorBidi" w:cstheme="majorBidi" w:hint="cs"/>
                <w:i/>
                <w:iCs/>
                <w:sz w:val="32"/>
                <w:szCs w:val="32"/>
                <w:cs/>
              </w:rPr>
              <w:t>ข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) </w:t>
            </w:r>
            <w:r w:rsidR="00487D21" w:rsidRPr="00487D21">
              <w:rPr>
                <w:rFonts w:asciiTheme="majorBidi" w:eastAsia="Times New Roman" w:hAnsiTheme="majorBidi" w:cs="Angsana New"/>
                <w:i/>
                <w:iCs/>
                <w:spacing w:val="2"/>
                <w:sz w:val="32"/>
                <w:szCs w:val="32"/>
                <w:cs/>
              </w:rPr>
              <w:t>มีการแบ่งแยก</w:t>
            </w:r>
            <w:r w:rsidR="00F86286">
              <w:rPr>
                <w:rFonts w:asciiTheme="majorBidi" w:eastAsia="Times New Roman" w:hAnsiTheme="majorBidi" w:cs="Angsana New" w:hint="cs"/>
                <w:i/>
                <w:iCs/>
                <w:spacing w:val="2"/>
                <w:sz w:val="32"/>
                <w:szCs w:val="32"/>
                <w:cs/>
              </w:rPr>
              <w:t>กลไกหรือ</w:t>
            </w:r>
            <w:r w:rsidR="00487D21" w:rsidRPr="00487D21">
              <w:rPr>
                <w:rFonts w:asciiTheme="majorBidi" w:eastAsia="Times New Roman" w:hAnsiTheme="majorBidi" w:cs="Angsana New"/>
                <w:i/>
                <w:iCs/>
                <w:spacing w:val="2"/>
                <w:sz w:val="32"/>
                <w:szCs w:val="32"/>
                <w:cs/>
              </w:rPr>
              <w:t>หน่วยงานที่มีหน้าที่ความรับผิดชอบหรือมีลักษณะการปฏิบัติงาน</w:t>
            </w:r>
            <w:r w:rsidR="0077460F">
              <w:rPr>
                <w:rFonts w:asciiTheme="majorBidi" w:eastAsia="Times New Roman" w:hAnsiTheme="majorBidi" w:cs="Angsana New"/>
                <w:i/>
                <w:iCs/>
                <w:spacing w:val="2"/>
                <w:sz w:val="32"/>
                <w:szCs w:val="32"/>
                <w:cs/>
              </w:rPr>
              <w:br/>
            </w:r>
            <w:r w:rsidR="00487D21" w:rsidRPr="00487D21">
              <w:rPr>
                <w:rFonts w:asciiTheme="majorBidi" w:eastAsia="Times New Roman" w:hAnsiTheme="majorBidi" w:cs="Angsana New"/>
                <w:i/>
                <w:iCs/>
                <w:spacing w:val="2"/>
                <w:sz w:val="32"/>
                <w:szCs w:val="32"/>
                <w:cs/>
              </w:rPr>
              <w:t xml:space="preserve">ที่อาจก่อให้เกิดความขัดแย้งทางผลประโยชน์ออกจากกัน </w:t>
            </w:r>
            <w:r w:rsidR="0016028E">
              <w:rPr>
                <w:rFonts w:asciiTheme="majorBidi" w:eastAsia="Times New Roman" w:hAnsiTheme="majorBidi" w:cstheme="majorBidi" w:hint="cs"/>
                <w:i/>
                <w:iCs/>
                <w:spacing w:val="2"/>
                <w:sz w:val="32"/>
                <w:szCs w:val="32"/>
                <w:cs/>
              </w:rPr>
              <w:t>(</w:t>
            </w:r>
            <w:r w:rsidR="00487D21">
              <w:rPr>
                <w:rFonts w:asciiTheme="majorBidi" w:eastAsia="Times New Roman" w:hAnsiTheme="majorBidi" w:cstheme="majorBidi" w:hint="cs"/>
                <w:i/>
                <w:iCs/>
                <w:spacing w:val="2"/>
                <w:sz w:val="32"/>
                <w:szCs w:val="32"/>
                <w:cs/>
              </w:rPr>
              <w:t xml:space="preserve">เช่น </w:t>
            </w:r>
            <w:r w:rsidR="00EF14FD">
              <w:rPr>
                <w:rFonts w:asciiTheme="majorBidi" w:eastAsia="Times New Roman" w:hAnsiTheme="majorBidi" w:cstheme="majorBidi" w:hint="cs"/>
                <w:i/>
                <w:iCs/>
                <w:spacing w:val="2"/>
                <w:sz w:val="32"/>
                <w:szCs w:val="32"/>
                <w:cs/>
              </w:rPr>
              <w:t>แบ่งแยก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>หน่วยงาน</w:t>
            </w:r>
            <w:r w:rsidR="00EA3392">
              <w:rPr>
                <w:rFonts w:asciiTheme="majorBidi" w:eastAsia="Times New Roman" w:hAnsiTheme="majorBidi" w:cstheme="majorBidi" w:hint="cs"/>
                <w:i/>
                <w:iCs/>
                <w:spacing w:val="2"/>
                <w:sz w:val="32"/>
                <w:szCs w:val="32"/>
                <w:cs/>
              </w:rPr>
              <w:t>/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>บุคลากร</w:t>
            </w:r>
            <w:r w:rsidR="0077460F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br/>
            </w:r>
            <w:r w:rsidRPr="00652D88">
              <w:rPr>
                <w:rFonts w:asciiTheme="majorBidi" w:eastAsia="Times New Roman" w:hAnsiTheme="majorBidi" w:cstheme="majorBidi"/>
                <w:i/>
                <w:iCs/>
                <w:spacing w:val="4"/>
                <w:sz w:val="32"/>
                <w:szCs w:val="32"/>
                <w:cs/>
              </w:rPr>
              <w:t>ที่</w:t>
            </w:r>
            <w:r w:rsidRPr="00652D88">
              <w:rPr>
                <w:rFonts w:asciiTheme="majorBidi" w:eastAsia="Times New Roman" w:hAnsiTheme="majorBidi" w:cstheme="majorBidi"/>
                <w:i/>
                <w:iCs/>
                <w:spacing w:val="6"/>
                <w:sz w:val="32"/>
                <w:szCs w:val="32"/>
                <w:cs/>
              </w:rPr>
              <w:t>ปฏิบัติงานด้านธุรกิจ (</w:t>
            </w:r>
            <w:r w:rsidRPr="00652D88">
              <w:rPr>
                <w:rFonts w:asciiTheme="majorBidi" w:eastAsia="Times New Roman" w:hAnsiTheme="majorBidi" w:cstheme="majorBidi"/>
                <w:i/>
                <w:iCs/>
                <w:spacing w:val="6"/>
                <w:sz w:val="32"/>
                <w:szCs w:val="32"/>
              </w:rPr>
              <w:t>front office) </w:t>
            </w:r>
            <w:r w:rsidRPr="00652D88">
              <w:rPr>
                <w:rFonts w:asciiTheme="majorBidi" w:eastAsia="Times New Roman" w:hAnsiTheme="majorBidi" w:cstheme="majorBidi"/>
                <w:i/>
                <w:iCs/>
                <w:spacing w:val="6"/>
                <w:sz w:val="32"/>
                <w:szCs w:val="32"/>
                <w:cs/>
              </w:rPr>
              <w:t>ออกจากหน่วยงาน</w:t>
            </w:r>
            <w:r w:rsidR="00652D88" w:rsidRPr="00652D88">
              <w:rPr>
                <w:rFonts w:asciiTheme="majorBidi" w:eastAsia="Times New Roman" w:hAnsiTheme="majorBidi" w:cstheme="majorBidi" w:hint="cs"/>
                <w:i/>
                <w:iCs/>
                <w:spacing w:val="6"/>
                <w:sz w:val="32"/>
                <w:szCs w:val="32"/>
                <w:cs/>
              </w:rPr>
              <w:t>/</w:t>
            </w:r>
            <w:r w:rsidRPr="00652D88">
              <w:rPr>
                <w:rFonts w:asciiTheme="majorBidi" w:eastAsia="Times New Roman" w:hAnsiTheme="majorBidi" w:cstheme="majorBidi"/>
                <w:i/>
                <w:iCs/>
                <w:spacing w:val="6"/>
                <w:sz w:val="32"/>
                <w:szCs w:val="32"/>
                <w:cs/>
              </w:rPr>
              <w:t>บุคลากรที่ปฏิบัติงาน</w:t>
            </w:r>
            <w:r w:rsidR="007F4F34" w:rsidRPr="00652D88">
              <w:rPr>
                <w:rFonts w:asciiTheme="majorBidi" w:eastAsia="Times New Roman" w:hAnsiTheme="majorBidi" w:cstheme="majorBidi"/>
                <w:i/>
                <w:iCs/>
                <w:spacing w:val="6"/>
                <w:sz w:val="32"/>
                <w:szCs w:val="32"/>
                <w:cs/>
              </w:rPr>
              <w:br/>
            </w:r>
            <w:r w:rsidRPr="00EA3392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>ด้านงานสนับสนุน (</w:t>
            </w:r>
            <w:r w:rsidRPr="00EA3392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</w:rPr>
              <w:t>back office)</w:t>
            </w:r>
            <w:r w:rsidR="009F5A53">
              <w:rPr>
                <w:rFonts w:asciiTheme="majorBidi" w:eastAsia="Times New Roman" w:hAnsiTheme="majorBidi" w:cstheme="majorBidi" w:hint="cs"/>
                <w:i/>
                <w:iCs/>
                <w:spacing w:val="4"/>
                <w:sz w:val="32"/>
                <w:szCs w:val="32"/>
                <w:cs/>
              </w:rPr>
              <w:t xml:space="preserve"> </w:t>
            </w:r>
            <w:r w:rsidR="0077460F">
              <w:rPr>
                <w:rFonts w:asciiTheme="majorBidi" w:eastAsia="Times New Roman" w:hAnsiTheme="majorBidi" w:cstheme="majorBidi" w:hint="cs"/>
                <w:i/>
                <w:iCs/>
                <w:spacing w:val="4"/>
                <w:sz w:val="32"/>
                <w:szCs w:val="32"/>
                <w:cs/>
              </w:rPr>
              <w:t xml:space="preserve"> </w:t>
            </w:r>
            <w:r w:rsidR="00EA3392">
              <w:rPr>
                <w:rFonts w:asciiTheme="majorBidi" w:eastAsia="Times New Roman" w:hAnsiTheme="majorBidi" w:cstheme="majorBidi" w:hint="cs"/>
                <w:i/>
                <w:iCs/>
                <w:spacing w:val="4"/>
                <w:sz w:val="32"/>
                <w:szCs w:val="32"/>
                <w:cs/>
              </w:rPr>
              <w:t>แบ่งแยก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4"/>
                <w:sz w:val="32"/>
                <w:szCs w:val="32"/>
                <w:cs/>
              </w:rPr>
              <w:t>หน่วยงาน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4"/>
                <w:sz w:val="32"/>
                <w:szCs w:val="32"/>
              </w:rPr>
              <w:t>/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4"/>
                <w:sz w:val="32"/>
                <w:szCs w:val="32"/>
                <w:cs/>
              </w:rPr>
              <w:t>บุคลากรที่ทำหน้าที่เกี่ยวกับ</w:t>
            </w:r>
            <w:r w:rsidR="007F4F34">
              <w:rPr>
                <w:rFonts w:asciiTheme="majorBidi" w:eastAsia="Times New Roman" w:hAnsiTheme="majorBidi" w:cstheme="majorBidi"/>
                <w:i/>
                <w:iCs/>
                <w:spacing w:val="4"/>
                <w:sz w:val="32"/>
                <w:szCs w:val="32"/>
                <w:cs/>
              </w:rPr>
              <w:br/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4"/>
                <w:sz w:val="32"/>
                <w:szCs w:val="32"/>
                <w:cs/>
              </w:rPr>
              <w:t>การลงทุน</w:t>
            </w:r>
            <w:r w:rsidR="0077460F">
              <w:rPr>
                <w:rFonts w:asciiTheme="majorBidi" w:eastAsia="Times New Roman" w:hAnsiTheme="majorBidi" w:cstheme="majorBidi" w:hint="cs"/>
                <w:i/>
                <w:iCs/>
                <w:spacing w:val="4"/>
                <w:sz w:val="32"/>
                <w:szCs w:val="32"/>
                <w:cs/>
              </w:rPr>
              <w:t>เพื่อเป็นทรัพย์สินของบริษัทจัดการออกจากหน่วยงาน</w:t>
            </w:r>
            <w:r w:rsidR="00771290">
              <w:rPr>
                <w:rFonts w:asciiTheme="majorBidi" w:eastAsia="Times New Roman" w:hAnsiTheme="majorBidi" w:cstheme="majorBidi" w:hint="cs"/>
                <w:i/>
                <w:iCs/>
                <w:spacing w:val="4"/>
                <w:sz w:val="32"/>
                <w:szCs w:val="32"/>
                <w:cs/>
              </w:rPr>
              <w:t>/</w:t>
            </w:r>
            <w:r w:rsidR="0077460F">
              <w:rPr>
                <w:rFonts w:asciiTheme="majorBidi" w:eastAsia="Times New Roman" w:hAnsiTheme="majorBidi" w:cstheme="majorBidi" w:hint="cs"/>
                <w:i/>
                <w:iCs/>
                <w:spacing w:val="4"/>
                <w:sz w:val="32"/>
                <w:szCs w:val="32"/>
                <w:cs/>
              </w:rPr>
              <w:t>บุคลากรที่จัดการ</w:t>
            </w:r>
            <w:r w:rsidR="007F4F34">
              <w:rPr>
                <w:rFonts w:asciiTheme="majorBidi" w:eastAsia="Times New Roman" w:hAnsiTheme="majorBidi" w:cstheme="majorBidi"/>
                <w:i/>
                <w:iCs/>
                <w:spacing w:val="4"/>
                <w:sz w:val="32"/>
                <w:szCs w:val="32"/>
                <w:cs/>
              </w:rPr>
              <w:br/>
            </w:r>
            <w:r w:rsidR="0077460F">
              <w:rPr>
                <w:rFonts w:asciiTheme="majorBidi" w:eastAsia="Times New Roman" w:hAnsiTheme="majorBidi" w:cstheme="majorBidi" w:hint="cs"/>
                <w:i/>
                <w:iCs/>
                <w:spacing w:val="4"/>
                <w:sz w:val="32"/>
                <w:szCs w:val="32"/>
                <w:cs/>
              </w:rPr>
              <w:t>การลงทุน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4"/>
                <w:sz w:val="32"/>
                <w:szCs w:val="32"/>
                <w:cs/>
              </w:rPr>
              <w:t>เพื่อลูกค้า</w:t>
            </w:r>
            <w:r w:rsidR="0077460F">
              <w:rPr>
                <w:rFonts w:asciiTheme="majorBidi" w:eastAsia="Times New Roman" w:hAnsiTheme="majorBidi" w:cs="Angsana New" w:hint="cs"/>
                <w:i/>
                <w:iCs/>
                <w:spacing w:val="2"/>
                <w:sz w:val="32"/>
                <w:szCs w:val="32"/>
                <w:cs/>
              </w:rPr>
              <w:t xml:space="preserve"> เป็นต้น)</w:t>
            </w:r>
          </w:p>
        </w:tc>
      </w:tr>
      <w:bookmarkEnd w:id="5"/>
      <w:tr w:rsidR="00D201D4" w:rsidRPr="006C557D" w14:paraId="3C4BA257" w14:textId="77777777" w:rsidTr="00354D46">
        <w:trPr>
          <w:trHeight w:val="847"/>
        </w:trPr>
        <w:tc>
          <w:tcPr>
            <w:tcW w:w="1339" w:type="dxa"/>
          </w:tcPr>
          <w:p w14:paraId="3C4BA255" w14:textId="77777777" w:rsidR="00477F84" w:rsidRPr="006C557D" w:rsidRDefault="00C21115" w:rsidP="002E37B2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z w:val="28"/>
              </w:rPr>
            </w:pPr>
            <w:r w:rsidRPr="006C557D">
              <w:rPr>
                <w:rFonts w:asciiTheme="majorBidi" w:eastAsia="Times New Roman" w:hAnsiTheme="majorBidi" w:cstheme="majorBidi"/>
                <w:sz w:val="28"/>
              </w:rPr>
              <w:t xml:space="preserve">Information </w:t>
            </w:r>
            <w:r w:rsidRPr="006C557D">
              <w:rPr>
                <w:rFonts w:asciiTheme="majorBidi" w:eastAsia="Times New Roman" w:hAnsiTheme="majorBidi" w:cstheme="majorBidi"/>
                <w:spacing w:val="-4"/>
                <w:sz w:val="28"/>
              </w:rPr>
              <w:t>flow control</w:t>
            </w:r>
          </w:p>
        </w:tc>
        <w:tc>
          <w:tcPr>
            <w:tcW w:w="9466" w:type="dxa"/>
          </w:tcPr>
          <w:p w14:paraId="3C4BA256" w14:textId="63D0520D" w:rsidR="00477F84" w:rsidRPr="006C557D" w:rsidRDefault="00477F84" w:rsidP="002E37B2">
            <w:pPr>
              <w:tabs>
                <w:tab w:val="left" w:pos="0"/>
                <w:tab w:val="left" w:pos="859"/>
                <w:tab w:val="left" w:pos="7601"/>
              </w:tabs>
              <w:spacing w:before="120"/>
              <w:ind w:right="-3" w:firstLine="434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77460F">
              <w:rPr>
                <w:rFonts w:asciiTheme="majorBidi" w:eastAsia="Times New Roman" w:hAnsiTheme="majorBidi" w:cstheme="majorBidi"/>
                <w:sz w:val="32"/>
                <w:szCs w:val="32"/>
              </w:rPr>
              <w:t>2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Pr="006C557D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จัดให้มี</w:t>
            </w:r>
            <w:r w:rsidR="00C21115" w:rsidRPr="006C557D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แนวทางการป้องกันการ</w:t>
            </w:r>
            <w:r w:rsidRPr="006C557D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ได้รับข้อมูลภายในจากการปฏิบัติงาน</w:t>
            </w:r>
            <w:r w:rsidR="00C21115" w:rsidRPr="006C557D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ซึ่งอาจทำให้บุคคลที่ไม่มี</w:t>
            </w:r>
            <w:r w:rsidR="00DA5BDE" w:rsidRPr="006C557D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</w:r>
            <w:r w:rsidR="00C21115" w:rsidRPr="006C557D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ความเกี่ยวข้อง</w:t>
            </w:r>
            <w:r w:rsidR="00DA5BDE" w:rsidRPr="006C557D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สามารถ</w:t>
            </w:r>
            <w:r w:rsidRPr="006C557D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รับรู้และใช้ประโยชน์จากข้อมูลภายใน</w:t>
            </w:r>
            <w:r w:rsidR="00DA5BDE" w:rsidRPr="006C557D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ดังกล่าว</w:t>
            </w:r>
            <w:r w:rsidRPr="006C557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</w:t>
            </w:r>
          </w:p>
        </w:tc>
      </w:tr>
      <w:tr w:rsidR="00D201D4" w:rsidRPr="006C557D" w14:paraId="3C4BA25C" w14:textId="77777777" w:rsidTr="002E37B2">
        <w:trPr>
          <w:trHeight w:val="1284"/>
        </w:trPr>
        <w:tc>
          <w:tcPr>
            <w:tcW w:w="1339" w:type="dxa"/>
          </w:tcPr>
          <w:p w14:paraId="3C4BA258" w14:textId="77777777" w:rsidR="00477F84" w:rsidRPr="00D248E7" w:rsidRDefault="00477F84" w:rsidP="00881264">
            <w:pPr>
              <w:tabs>
                <w:tab w:val="left" w:pos="0"/>
              </w:tabs>
              <w:spacing w:before="240"/>
              <w:rPr>
                <w:rFonts w:asciiTheme="majorBidi" w:eastAsia="Times New Roman" w:hAnsiTheme="majorBidi" w:cstheme="majorBidi"/>
                <w:sz w:val="4"/>
                <w:szCs w:val="4"/>
              </w:rPr>
            </w:pPr>
          </w:p>
          <w:p w14:paraId="3C4BA259" w14:textId="77777777" w:rsidR="00477F84" w:rsidRPr="006C557D" w:rsidRDefault="00477F84" w:rsidP="00B81189">
            <w:pPr>
              <w:tabs>
                <w:tab w:val="left" w:pos="0"/>
              </w:tabs>
              <w:spacing w:before="160"/>
              <w:rPr>
                <w:rFonts w:asciiTheme="majorBidi" w:eastAsia="Times New Roman" w:hAnsiTheme="majorBidi" w:cstheme="majorBidi"/>
                <w:sz w:val="28"/>
              </w:rPr>
            </w:pPr>
            <w:r w:rsidRPr="006C557D">
              <w:rPr>
                <w:rFonts w:asciiTheme="majorBidi" w:eastAsia="Times New Roman" w:hAnsiTheme="majorBidi" w:cstheme="majorBidi"/>
                <w:sz w:val="28"/>
              </w:rPr>
              <w:t>Chinese wall</w:t>
            </w:r>
          </w:p>
        </w:tc>
        <w:tc>
          <w:tcPr>
            <w:tcW w:w="9466" w:type="dxa"/>
          </w:tcPr>
          <w:p w14:paraId="3C4BA25A" w14:textId="77777777" w:rsidR="00477F84" w:rsidRPr="006C557D" w:rsidRDefault="00477F84" w:rsidP="00D248E7">
            <w:pPr>
              <w:tabs>
                <w:tab w:val="left" w:pos="0"/>
                <w:tab w:val="left" w:pos="859"/>
                <w:tab w:val="left" w:pos="7601"/>
              </w:tabs>
              <w:ind w:right="-6" w:firstLine="856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u w:val="single"/>
              </w:rPr>
            </w:pP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u w:val="single"/>
                <w:cs/>
              </w:rPr>
              <w:t>ตัวอย่าง</w:t>
            </w:r>
          </w:p>
          <w:p w14:paraId="3C4BA25B" w14:textId="6D9ECFB4" w:rsidR="00477F84" w:rsidRPr="006C557D" w:rsidRDefault="00477F84" w:rsidP="0085226A">
            <w:pPr>
              <w:tabs>
                <w:tab w:val="left" w:pos="859"/>
                <w:tab w:val="left" w:pos="1052"/>
                <w:tab w:val="left" w:pos="1215"/>
                <w:tab w:val="left" w:pos="7601"/>
              </w:tabs>
              <w:ind w:left="1140" w:right="-6" w:hanging="278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</w:pP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(ก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) 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>มีอาณาบริเวณหรือพื้นที่สำหรับการปฏิบัติงานของ</w:t>
            </w:r>
            <w:r w:rsidR="00771290">
              <w:rPr>
                <w:rFonts w:asciiTheme="majorBidi" w:eastAsia="Times New Roman" w:hAnsiTheme="majorBidi" w:cstheme="majorBidi" w:hint="cs"/>
                <w:i/>
                <w:iCs/>
                <w:spacing w:val="4"/>
                <w:sz w:val="32"/>
                <w:szCs w:val="32"/>
                <w:cs/>
              </w:rPr>
              <w:t>หน่วยงาน/บุคลากร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>ที่ทำหน้าที่เกี่ยวกับ</w:t>
            </w:r>
            <w:r w:rsidR="00D248E7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br/>
            </w:r>
            <w:r w:rsidRPr="00D248E7">
              <w:rPr>
                <w:rFonts w:asciiTheme="majorBidi" w:eastAsia="Times New Roman" w:hAnsiTheme="majorBidi" w:cstheme="majorBidi"/>
                <w:i/>
                <w:iCs/>
                <w:spacing w:val="-8"/>
                <w:sz w:val="32"/>
                <w:szCs w:val="32"/>
                <w:cs/>
              </w:rPr>
              <w:t>การลงทุนเพื่อเป็นทรัพย์สินของ</w:t>
            </w:r>
            <w:r w:rsidR="00DA5BDE" w:rsidRPr="00D248E7">
              <w:rPr>
                <w:rFonts w:asciiTheme="majorBidi" w:eastAsia="Times New Roman" w:hAnsiTheme="majorBidi" w:cstheme="majorBidi"/>
                <w:i/>
                <w:iCs/>
                <w:spacing w:val="-8"/>
                <w:sz w:val="32"/>
                <w:szCs w:val="32"/>
                <w:cs/>
              </w:rPr>
              <w:t xml:space="preserve">กองทุน </w:t>
            </w:r>
            <w:r w:rsidRPr="00D248E7">
              <w:rPr>
                <w:rFonts w:asciiTheme="majorBidi" w:eastAsia="Times New Roman" w:hAnsiTheme="majorBidi" w:cstheme="majorBidi"/>
                <w:i/>
                <w:iCs/>
                <w:spacing w:val="-8"/>
                <w:sz w:val="32"/>
                <w:szCs w:val="32"/>
                <w:cs/>
              </w:rPr>
              <w:t>โดยรวมถึงการป้องกันข้อมูลที่อยู่ในระบบอิเล็กทรอนิกส์ด้วย</w:t>
            </w:r>
          </w:p>
        </w:tc>
      </w:tr>
      <w:tr w:rsidR="00D201D4" w:rsidRPr="006C557D" w14:paraId="3C4BA262" w14:textId="77777777" w:rsidTr="002E37B2">
        <w:trPr>
          <w:trHeight w:val="1982"/>
        </w:trPr>
        <w:tc>
          <w:tcPr>
            <w:tcW w:w="1339" w:type="dxa"/>
          </w:tcPr>
          <w:p w14:paraId="3C4BA25D" w14:textId="77777777" w:rsidR="00477F84" w:rsidRPr="006C557D" w:rsidRDefault="00477F84" w:rsidP="00D248E7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z w:val="28"/>
              </w:rPr>
            </w:pPr>
            <w:r w:rsidRPr="006C557D">
              <w:rPr>
                <w:rFonts w:asciiTheme="majorBidi" w:eastAsia="Times New Roman" w:hAnsiTheme="majorBidi" w:cstheme="majorBidi"/>
                <w:spacing w:val="-4"/>
                <w:sz w:val="28"/>
              </w:rPr>
              <w:t xml:space="preserve">over </w:t>
            </w:r>
            <w:r w:rsidRPr="006C557D">
              <w:rPr>
                <w:rFonts w:asciiTheme="majorBidi" w:eastAsia="Times New Roman" w:hAnsiTheme="majorBidi" w:cstheme="majorBidi"/>
                <w:spacing w:val="-4"/>
                <w:sz w:val="28"/>
              </w:rPr>
              <w:br/>
              <w:t>the wall</w:t>
            </w:r>
          </w:p>
        </w:tc>
        <w:tc>
          <w:tcPr>
            <w:tcW w:w="9466" w:type="dxa"/>
          </w:tcPr>
          <w:p w14:paraId="3C4BA261" w14:textId="337D8B8E" w:rsidR="00DA5BDE" w:rsidRPr="006C557D" w:rsidRDefault="00477F84" w:rsidP="00D248E7">
            <w:pPr>
              <w:tabs>
                <w:tab w:val="left" w:pos="859"/>
                <w:tab w:val="left" w:pos="1052"/>
                <w:tab w:val="left" w:pos="1215"/>
                <w:tab w:val="left" w:pos="7601"/>
              </w:tabs>
              <w:ind w:left="1142" w:right="-6" w:hanging="284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</w:pP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(ข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) 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 xml:space="preserve">มีมาตรการในการป้องกันกรณี 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over the wall 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 xml:space="preserve">เช่น กรณีที่มีการยืมตัวพนักงานระหว่างหน่วยงาน 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br/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4"/>
                <w:sz w:val="32"/>
                <w:szCs w:val="32"/>
                <w:cs/>
              </w:rPr>
              <w:t>ให้ถือว่าพนักงานรายดังกล่าวเป็นพนักงานของหน่วยงานที่ถูกยืมตัวและมีการปฏิบัติตาม</w:t>
            </w:r>
            <w:r w:rsidR="00502EED" w:rsidRPr="006C557D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br/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 xml:space="preserve">มาตรการ 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</w:rPr>
              <w:t xml:space="preserve">information barrier 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>(</w:t>
            </w:r>
            <w:r w:rsidR="00502EED" w:rsidRPr="006C557D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>ใน</w:t>
            </w:r>
            <w:r w:rsidR="00F218A3" w:rsidRPr="006C557D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>ส่วนที่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 xml:space="preserve"> 2.1) ของหน่วยงานที่ยืมตัวตลอดระยะเวลาที่ยืมตัว</w:t>
            </w:r>
            <w:r w:rsidR="00502EED"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br/>
            </w:r>
            <w:r w:rsidRPr="0085226A">
              <w:rPr>
                <w:rFonts w:asciiTheme="majorBidi" w:eastAsia="Times New Roman" w:hAnsiTheme="majorBidi" w:cstheme="majorBidi"/>
                <w:i/>
                <w:iCs/>
                <w:spacing w:val="-2"/>
                <w:sz w:val="32"/>
                <w:szCs w:val="32"/>
                <w:cs/>
              </w:rPr>
              <w:t>และจนกว่าข้อมูลภายในที่อาจได้รับทราบจากการปฏิบัติงานได้ถูกเปิดเผยเป็นข้อมูลสาธารณะแล้ว</w:t>
            </w:r>
          </w:p>
        </w:tc>
      </w:tr>
      <w:tr w:rsidR="00581E31" w:rsidRPr="006C557D" w14:paraId="1F84CE6C" w14:textId="77777777" w:rsidTr="002E37B2">
        <w:trPr>
          <w:trHeight w:val="993"/>
        </w:trPr>
        <w:tc>
          <w:tcPr>
            <w:tcW w:w="1339" w:type="dxa"/>
          </w:tcPr>
          <w:p w14:paraId="0802F9CA" w14:textId="16CF7366" w:rsidR="00581E31" w:rsidRPr="006C557D" w:rsidRDefault="00581E31" w:rsidP="00354D46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6" w:type="dxa"/>
          </w:tcPr>
          <w:p w14:paraId="7535798B" w14:textId="160D3F1A" w:rsidR="00581E31" w:rsidRPr="006C557D" w:rsidRDefault="00581E31" w:rsidP="00354D46">
            <w:pPr>
              <w:tabs>
                <w:tab w:val="left" w:pos="0"/>
                <w:tab w:val="left" w:pos="859"/>
                <w:tab w:val="left" w:pos="7601"/>
              </w:tabs>
              <w:ind w:right="-3" w:firstLine="434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 w:hint="cs"/>
                <w:spacing w:val="2"/>
                <w:sz w:val="32"/>
                <w:szCs w:val="32"/>
                <w:cs/>
              </w:rPr>
              <w:t>ทั้งนี้ บริษัทจัดการอาจมีระบบงานหรือมีกลไกที่สามารถควบคุม กำกับ ตรวจสอบ</w:t>
            </w:r>
            <w:r w:rsidRPr="00581E31">
              <w:rPr>
                <w:rFonts w:asciiTheme="majorBidi" w:eastAsia="Times New Roman" w:hAnsiTheme="majorBidi" w:cstheme="majorBidi" w:hint="cs"/>
                <w:spacing w:val="2"/>
                <w:sz w:val="32"/>
                <w:szCs w:val="32"/>
                <w:cs/>
              </w:rPr>
              <w:t>การ</w:t>
            </w:r>
            <w:r w:rsidRPr="00581E31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จำกัดการใช้ข้อมูลภายใน</w:t>
            </w:r>
            <w:r w:rsidRPr="00581E31">
              <w:rPr>
                <w:rFonts w:asciiTheme="majorBidi" w:eastAsia="Times New Roman" w:hAnsiTheme="majorBidi" w:cstheme="majorBidi" w:hint="cs"/>
                <w:spacing w:val="2"/>
                <w:sz w:val="32"/>
                <w:szCs w:val="32"/>
                <w:cs/>
              </w:rPr>
              <w:t>ที่</w:t>
            </w:r>
            <w:r w:rsidR="00F43792">
              <w:rPr>
                <w:rFonts w:asciiTheme="majorBidi" w:eastAsia="Times New Roman" w:hAnsiTheme="majorBidi" w:cstheme="majorBidi" w:hint="cs"/>
                <w:spacing w:val="2"/>
                <w:sz w:val="32"/>
                <w:szCs w:val="32"/>
                <w:cs/>
              </w:rPr>
              <w:t>สามารถพิสูจน์ได้ว่า สามารถควบคุมการเคลื่อนย้าย</w:t>
            </w:r>
            <w:r w:rsidR="00F43792"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ของข้อมูลและป้องกันการรั่วไหลของข้อมูล</w:t>
            </w:r>
            <w:r w:rsidR="00354D46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ได้</w:t>
            </w:r>
          </w:p>
        </w:tc>
      </w:tr>
      <w:tr w:rsidR="00D201D4" w:rsidRPr="006C557D" w14:paraId="3C4BA265" w14:textId="77777777" w:rsidTr="002E37B2">
        <w:trPr>
          <w:trHeight w:val="552"/>
        </w:trPr>
        <w:tc>
          <w:tcPr>
            <w:tcW w:w="1339" w:type="dxa"/>
            <w:vAlign w:val="center"/>
          </w:tcPr>
          <w:p w14:paraId="3C4BA263" w14:textId="77777777" w:rsidR="00477F84" w:rsidRPr="006C557D" w:rsidRDefault="00477F84" w:rsidP="002E37B2">
            <w:pPr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6" w:type="dxa"/>
            <w:vAlign w:val="center"/>
          </w:tcPr>
          <w:p w14:paraId="3C4BA264" w14:textId="768C028F" w:rsidR="00477F84" w:rsidRPr="006C557D" w:rsidRDefault="00477F84" w:rsidP="002E37B2">
            <w:pPr>
              <w:ind w:right="-261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proofErr w:type="gramStart"/>
            <w:r w:rsidRPr="006C557D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2.2  </w:t>
            </w:r>
            <w:r w:rsidRPr="006C557D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การบริหารจัดการและการจำกัดการใช้ข้อมูลภายใน</w:t>
            </w:r>
            <w:proofErr w:type="gramEnd"/>
          </w:p>
        </w:tc>
      </w:tr>
      <w:tr w:rsidR="00D201D4" w:rsidRPr="006C557D" w14:paraId="3C4BA268" w14:textId="77777777" w:rsidTr="00D53B10">
        <w:trPr>
          <w:trHeight w:val="1969"/>
        </w:trPr>
        <w:tc>
          <w:tcPr>
            <w:tcW w:w="1339" w:type="dxa"/>
          </w:tcPr>
          <w:p w14:paraId="3C4BA266" w14:textId="77777777" w:rsidR="00477F84" w:rsidRPr="006C557D" w:rsidRDefault="00477F84" w:rsidP="00B81189">
            <w:pPr>
              <w:tabs>
                <w:tab w:val="left" w:pos="0"/>
              </w:tabs>
              <w:spacing w:before="200"/>
              <w:rPr>
                <w:rFonts w:asciiTheme="majorBidi" w:eastAsia="Times New Roman" w:hAnsiTheme="majorBidi" w:cstheme="majorBidi"/>
                <w:sz w:val="28"/>
              </w:rPr>
            </w:pPr>
            <w:r w:rsidRPr="006C557D">
              <w:rPr>
                <w:rFonts w:asciiTheme="majorBidi" w:eastAsia="Times New Roman" w:hAnsiTheme="majorBidi" w:cstheme="majorBidi"/>
                <w:sz w:val="28"/>
              </w:rPr>
              <w:t>need-to-know basis</w:t>
            </w:r>
          </w:p>
        </w:tc>
        <w:tc>
          <w:tcPr>
            <w:tcW w:w="9466" w:type="dxa"/>
          </w:tcPr>
          <w:p w14:paraId="3C4BA267" w14:textId="20E6B91C" w:rsidR="00477F84" w:rsidRPr="006C557D" w:rsidRDefault="00477F84" w:rsidP="00F218A3">
            <w:pPr>
              <w:tabs>
                <w:tab w:val="left" w:pos="0"/>
                <w:tab w:val="left" w:pos="859"/>
                <w:tab w:val="left" w:pos="7601"/>
              </w:tabs>
              <w:spacing w:before="120"/>
              <w:ind w:right="-112" w:firstLine="434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B81189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Pr="00B81189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กำหนดระเบียบ</w:t>
            </w:r>
            <w:r w:rsidR="0062075F">
              <w:rPr>
                <w:rFonts w:asciiTheme="majorBidi" w:eastAsia="Times New Roman" w:hAnsiTheme="majorBidi" w:cstheme="majorBidi" w:hint="cs"/>
                <w:spacing w:val="-2"/>
                <w:sz w:val="32"/>
                <w:szCs w:val="32"/>
                <w:cs/>
              </w:rPr>
              <w:t>การ</w:t>
            </w:r>
            <w:r w:rsidRPr="00B81189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ปฏิบัติ</w:t>
            </w:r>
            <w:r w:rsidR="00FC7EC3">
              <w:rPr>
                <w:rFonts w:asciiTheme="majorBidi" w:eastAsia="Times New Roman" w:hAnsiTheme="majorBidi" w:cstheme="majorBidi" w:hint="cs"/>
                <w:spacing w:val="-2"/>
                <w:sz w:val="32"/>
                <w:szCs w:val="32"/>
                <w:cs/>
              </w:rPr>
              <w:t>งาน</w:t>
            </w:r>
            <w:r w:rsidR="00932DEE">
              <w:rPr>
                <w:rFonts w:asciiTheme="majorBidi" w:eastAsia="Times New Roman" w:hAnsiTheme="majorBidi" w:cstheme="majorBidi" w:hint="cs"/>
                <w:spacing w:val="-2"/>
                <w:sz w:val="32"/>
                <w:szCs w:val="32"/>
                <w:cs/>
              </w:rPr>
              <w:t>ที่เกี่ยวข้องกับการ</w:t>
            </w:r>
            <w:r w:rsidRPr="00B81189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ได้รับข้อมูลภายใน เพื่อจำกัดขอบเขตการใช้</w:t>
            </w:r>
            <w:r w:rsidR="00AF4B3F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br/>
            </w:r>
            <w:r w:rsidRPr="00B81189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ข้อมูลภายใน</w:t>
            </w:r>
            <w:r w:rsidRPr="006C557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เฉพาะเท่าที่จำเป็นแก่การปฏิบัติงาน (หลัก </w:t>
            </w:r>
            <w:r w:rsidRPr="006C557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>“need to know”</w:t>
            </w:r>
            <w:r w:rsidRPr="006C557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)</w:t>
            </w:r>
            <w:r w:rsidRPr="006C557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 xml:space="preserve"> </w:t>
            </w:r>
            <w:r w:rsidRPr="006C557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โดยกำหนดให้ข้อมูลที่ล่วงรู้มาจาก</w:t>
            </w:r>
            <w:r w:rsidR="00AF4B3F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br/>
            </w:r>
            <w:r w:rsidRPr="006C557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การปฏิบัติหน้าที่</w:t>
            </w:r>
            <w:r w:rsidR="00BC2F1C" w:rsidRPr="006C557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ที่</w:t>
            </w:r>
            <w:r w:rsidRPr="006C557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เกี่ยวกับการติดต่อ การให้บริการ หรือการจัดการลงทุนเพื่อลูกค้า เป็นข้อมูลที่เป็นความลับ </w:t>
            </w:r>
            <w:r w:rsidR="0078411D">
              <w:rPr>
                <w:rFonts w:asciiTheme="majorBidi" w:eastAsia="Times New Roman" w:hAnsiTheme="majorBidi" w:cstheme="majorBidi" w:hint="cs"/>
                <w:spacing w:val="6"/>
                <w:sz w:val="32"/>
                <w:szCs w:val="32"/>
                <w:cs/>
              </w:rPr>
              <w:t>ที่</w:t>
            </w:r>
            <w:r w:rsidR="00BC2F1C" w:rsidRPr="007A54F4">
              <w:rPr>
                <w:rFonts w:asciiTheme="majorBidi" w:eastAsia="Times New Roman" w:hAnsiTheme="majorBidi" w:cstheme="majorBidi"/>
                <w:spacing w:val="6"/>
                <w:sz w:val="32"/>
                <w:szCs w:val="32"/>
                <w:cs/>
              </w:rPr>
              <w:t>มีการ</w:t>
            </w:r>
            <w:r w:rsidRPr="007A54F4">
              <w:rPr>
                <w:rFonts w:asciiTheme="majorBidi" w:eastAsia="Times New Roman" w:hAnsiTheme="majorBidi" w:cstheme="majorBidi"/>
                <w:spacing w:val="6"/>
                <w:sz w:val="32"/>
                <w:szCs w:val="32"/>
                <w:cs/>
              </w:rPr>
              <w:t>เก็บรักษาไว้</w:t>
            </w:r>
            <w:r w:rsidR="00227889" w:rsidRPr="007A54F4">
              <w:rPr>
                <w:rFonts w:asciiTheme="majorBidi" w:eastAsia="Times New Roman" w:hAnsiTheme="majorBidi" w:cstheme="majorBidi"/>
                <w:spacing w:val="6"/>
                <w:sz w:val="32"/>
                <w:szCs w:val="32"/>
                <w:cs/>
              </w:rPr>
              <w:t>อย่าง</w:t>
            </w:r>
            <w:r w:rsidRPr="007A54F4">
              <w:rPr>
                <w:rFonts w:asciiTheme="majorBidi" w:eastAsia="Times New Roman" w:hAnsiTheme="majorBidi" w:cstheme="majorBidi"/>
                <w:spacing w:val="6"/>
                <w:sz w:val="32"/>
                <w:szCs w:val="32"/>
                <w:cs/>
              </w:rPr>
              <w:t>ปลอดภัยและไม่</w:t>
            </w:r>
            <w:r w:rsidR="005B6618" w:rsidRPr="007A54F4">
              <w:rPr>
                <w:rFonts w:asciiTheme="majorBidi" w:eastAsia="Times New Roman" w:hAnsiTheme="majorBidi" w:cstheme="majorBidi" w:hint="cs"/>
                <w:spacing w:val="6"/>
                <w:sz w:val="32"/>
                <w:szCs w:val="32"/>
                <w:cs/>
              </w:rPr>
              <w:t>มีการ</w:t>
            </w:r>
            <w:r w:rsidRPr="007A54F4">
              <w:rPr>
                <w:rFonts w:asciiTheme="majorBidi" w:eastAsia="Times New Roman" w:hAnsiTheme="majorBidi" w:cstheme="majorBidi"/>
                <w:spacing w:val="6"/>
                <w:sz w:val="32"/>
                <w:szCs w:val="32"/>
                <w:cs/>
              </w:rPr>
              <w:t>นำไปเปิดเผย</w:t>
            </w:r>
            <w:r w:rsidR="005B6618" w:rsidRPr="007A54F4">
              <w:rPr>
                <w:rFonts w:asciiTheme="majorBidi" w:eastAsia="Times New Roman" w:hAnsiTheme="majorBidi" w:cstheme="majorBidi" w:hint="cs"/>
                <w:spacing w:val="6"/>
                <w:sz w:val="32"/>
                <w:szCs w:val="32"/>
                <w:cs/>
              </w:rPr>
              <w:t xml:space="preserve"> ส่ง</w:t>
            </w:r>
            <w:r w:rsidRPr="007A54F4">
              <w:rPr>
                <w:rFonts w:asciiTheme="majorBidi" w:eastAsia="Times New Roman" w:hAnsiTheme="majorBidi" w:cstheme="majorBidi"/>
                <w:spacing w:val="6"/>
                <w:sz w:val="32"/>
                <w:szCs w:val="32"/>
                <w:cs/>
              </w:rPr>
              <w:t>ต่อ หรือนำข้อมูลไปใช้</w:t>
            </w:r>
            <w:r w:rsidRPr="006C557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เพื่อประโยชน์</w:t>
            </w:r>
            <w:r w:rsidR="0078411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Pr="006C557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ของตนเองหรือบุคคลอื่น</w:t>
            </w:r>
          </w:p>
        </w:tc>
      </w:tr>
      <w:tr w:rsidR="00D201D4" w:rsidRPr="006C557D" w14:paraId="3C4BA26B" w14:textId="77777777" w:rsidTr="00D53B10">
        <w:trPr>
          <w:trHeight w:val="1545"/>
        </w:trPr>
        <w:tc>
          <w:tcPr>
            <w:tcW w:w="1339" w:type="dxa"/>
          </w:tcPr>
          <w:p w14:paraId="3C4BA269" w14:textId="77777777" w:rsidR="00477F84" w:rsidRPr="006C557D" w:rsidRDefault="00477F84" w:rsidP="00B81189">
            <w:pPr>
              <w:spacing w:before="180"/>
              <w:rPr>
                <w:rFonts w:asciiTheme="majorBidi" w:eastAsia="Times New Roman" w:hAnsiTheme="majorBidi" w:cstheme="majorBidi"/>
                <w:sz w:val="28"/>
              </w:rPr>
            </w:pPr>
            <w:r w:rsidRPr="006C557D">
              <w:rPr>
                <w:rFonts w:asciiTheme="majorBidi" w:eastAsia="Times New Roman" w:hAnsiTheme="majorBidi" w:cstheme="majorBidi"/>
                <w:sz w:val="28"/>
              </w:rPr>
              <w:t>access person</w:t>
            </w:r>
          </w:p>
        </w:tc>
        <w:tc>
          <w:tcPr>
            <w:tcW w:w="9466" w:type="dxa"/>
          </w:tcPr>
          <w:p w14:paraId="3C4BA26A" w14:textId="60C2B454" w:rsidR="00477F84" w:rsidRPr="006C557D" w:rsidRDefault="00477F84" w:rsidP="00881264">
            <w:pPr>
              <w:tabs>
                <w:tab w:val="left" w:pos="0"/>
                <w:tab w:val="left" w:pos="639"/>
                <w:tab w:val="left" w:pos="814"/>
                <w:tab w:val="left" w:pos="7601"/>
              </w:tabs>
              <w:spacing w:before="120"/>
              <w:ind w:right="-6" w:firstLine="437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B81189">
              <w:rPr>
                <w:rFonts w:asciiTheme="majorBidi" w:eastAsia="Times New Roman" w:hAnsiTheme="majorBidi" w:cstheme="majorBidi"/>
                <w:sz w:val="32"/>
                <w:szCs w:val="32"/>
              </w:rPr>
              <w:t>2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)  กำหนดบุคคลที่สามารถเข้าถึงข้อมูลภายในในแต่ละด้าน (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</w:rPr>
              <w:t>“access person”)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และควบคุม</w:t>
            </w:r>
            <w:r w:rsidR="00227889" w:rsidRPr="006C557D">
              <w:rPr>
                <w:rFonts w:asciiTheme="majorBidi" w:eastAsia="Times New Roman" w:hAnsiTheme="majorBidi" w:cstheme="majorBidi"/>
                <w:sz w:val="32"/>
                <w:szCs w:val="32"/>
              </w:rPr>
              <w:t>/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ตรวจสอบการติดต่อสื่อสาร รวมถึงการใช้ประโยชน์จากข้อมูลภายในของ 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access person 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โดยใกล้ชิดมากกว่า</w:t>
            </w:r>
            <w:r w:rsidRPr="006C557D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 xml:space="preserve">บุคคลทั่วไป โดยกำหนดให้กลุ่ม </w:t>
            </w:r>
            <w:r w:rsidRPr="006C557D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</w:rPr>
              <w:t xml:space="preserve">access person </w:t>
            </w:r>
            <w:r w:rsidRPr="006C557D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>ดังกล่าวมีหน้าที่ปฏิบัติตามกฎเกณฑ์และระเบียบที่เกี่ยวข้อง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ของบริษัทจัดการโดยเคร่งครัด</w:t>
            </w:r>
          </w:p>
        </w:tc>
      </w:tr>
      <w:tr w:rsidR="00D201D4" w:rsidRPr="006C557D" w14:paraId="3C4BA271" w14:textId="77777777" w:rsidTr="00D53B10">
        <w:trPr>
          <w:trHeight w:val="1716"/>
        </w:trPr>
        <w:tc>
          <w:tcPr>
            <w:tcW w:w="1339" w:type="dxa"/>
          </w:tcPr>
          <w:p w14:paraId="3C4BA26C" w14:textId="77777777" w:rsidR="00477F84" w:rsidRPr="006C557D" w:rsidRDefault="00477F84" w:rsidP="00881264">
            <w:pPr>
              <w:tabs>
                <w:tab w:val="left" w:pos="0"/>
              </w:tabs>
              <w:spacing w:before="240"/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6" w:type="dxa"/>
          </w:tcPr>
          <w:p w14:paraId="3C4BA26D" w14:textId="77777777" w:rsidR="00477F84" w:rsidRPr="006C557D" w:rsidRDefault="00477F84" w:rsidP="00B81189">
            <w:pPr>
              <w:tabs>
                <w:tab w:val="left" w:pos="0"/>
                <w:tab w:val="left" w:pos="859"/>
                <w:tab w:val="left" w:pos="7601"/>
              </w:tabs>
              <w:spacing w:before="80"/>
              <w:ind w:right="-6" w:firstLine="856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u w:val="single"/>
                <w:cs/>
              </w:rPr>
            </w:pP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u w:val="single"/>
                <w:cs/>
              </w:rPr>
              <w:t xml:space="preserve">ตัวอย่าง 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u w:val="single"/>
              </w:rPr>
              <w:t xml:space="preserve">access person 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u w:val="single"/>
                <w:cs/>
              </w:rPr>
              <w:t>ของบริษัทจัดการ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เช่น</w:t>
            </w:r>
          </w:p>
          <w:p w14:paraId="3C4BA26E" w14:textId="77777777" w:rsidR="00477F84" w:rsidRPr="006C557D" w:rsidRDefault="00477F84" w:rsidP="00881264">
            <w:pPr>
              <w:pStyle w:val="ListParagraph"/>
              <w:numPr>
                <w:ilvl w:val="0"/>
                <w:numId w:val="31"/>
              </w:numPr>
              <w:tabs>
                <w:tab w:val="left" w:pos="0"/>
                <w:tab w:val="left" w:pos="859"/>
                <w:tab w:val="left" w:pos="7601"/>
              </w:tabs>
              <w:ind w:right="-6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</w:pP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ผู้จัดการกองทุน ผู้ส่งคำสั่งซื้อขายหลักทรัพย์ (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dealer) 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 xml:space="preserve">เจ้าหน้าที่ในหน่วยงาน </w:t>
            </w: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>compliance</w:t>
            </w:r>
          </w:p>
          <w:p w14:paraId="3C4BA26F" w14:textId="77777777" w:rsidR="00477F84" w:rsidRPr="006C557D" w:rsidRDefault="00477F84" w:rsidP="00881264">
            <w:pPr>
              <w:pStyle w:val="ListParagraph"/>
              <w:tabs>
                <w:tab w:val="left" w:pos="0"/>
                <w:tab w:val="left" w:pos="7601"/>
              </w:tabs>
              <w:ind w:left="1218" w:right="-6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 xml:space="preserve">ผู้ดูแลระบบเทคโนโลยีสารสนเทศที่สามารถเข้าถึงข้อมูลภายในที่ไม่ได้เปิดเผยเป็นการทั่วไป </w:t>
            </w:r>
          </w:p>
          <w:p w14:paraId="3C4BA270" w14:textId="77777777" w:rsidR="00477F84" w:rsidRPr="006C557D" w:rsidRDefault="00477F84" w:rsidP="00881264">
            <w:pPr>
              <w:pStyle w:val="ListParagraph"/>
              <w:tabs>
                <w:tab w:val="left" w:pos="0"/>
                <w:tab w:val="left" w:pos="7601"/>
              </w:tabs>
              <w:ind w:left="1218" w:right="-6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6C557D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ผู้ตรวจสอบภายใน ผู้สอบบัญชี ที่ปรึกษา เป็นต้น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D201D4" w:rsidRPr="006C557D" w14:paraId="3C4BA274" w14:textId="77777777" w:rsidTr="00D53B10">
        <w:tc>
          <w:tcPr>
            <w:tcW w:w="1339" w:type="dxa"/>
          </w:tcPr>
          <w:p w14:paraId="3C4BA272" w14:textId="77777777" w:rsidR="00477F84" w:rsidRPr="006C557D" w:rsidRDefault="00477F84" w:rsidP="00881264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6" w:type="dxa"/>
          </w:tcPr>
          <w:p w14:paraId="3C4BA273" w14:textId="77777777" w:rsidR="00477F84" w:rsidRPr="006C557D" w:rsidRDefault="00477F84" w:rsidP="00881264">
            <w:pPr>
              <w:tabs>
                <w:tab w:val="left" w:pos="0"/>
                <w:tab w:val="left" w:pos="7601"/>
              </w:tabs>
              <w:spacing w:before="120"/>
              <w:ind w:right="-6" w:firstLine="859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ทั้งนี้ 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</w:rPr>
              <w:t>access person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อาจอยู่ในตำแหน่งกรรมการ ผู้บริหาร หรือพนักงาน หรือเป็นบุคคลที่ยืมตัวมาจากฝ่ายงานอื่น หรือจากบริษัทอื่นภายในกลุ่มกิจการ หรือเป็นบุคคลภายนอกที่บริษัทจัดการมอบหมายงานให้ (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outsource) 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ก็ได้ </w:t>
            </w:r>
          </w:p>
        </w:tc>
      </w:tr>
      <w:tr w:rsidR="00D201D4" w:rsidRPr="006C557D" w14:paraId="3C4BA277" w14:textId="77777777" w:rsidTr="00D53B10">
        <w:trPr>
          <w:trHeight w:val="571"/>
        </w:trPr>
        <w:tc>
          <w:tcPr>
            <w:tcW w:w="1339" w:type="dxa"/>
            <w:vAlign w:val="center"/>
          </w:tcPr>
          <w:p w14:paraId="3C4BA275" w14:textId="77777777" w:rsidR="00477F84" w:rsidRPr="006C557D" w:rsidRDefault="00477F84" w:rsidP="00881264">
            <w:pPr>
              <w:spacing w:before="120" w:line="280" w:lineRule="exact"/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6" w:type="dxa"/>
            <w:vAlign w:val="center"/>
          </w:tcPr>
          <w:p w14:paraId="3C4BA276" w14:textId="77777777" w:rsidR="00477F84" w:rsidRPr="006C557D" w:rsidRDefault="00477F84" w:rsidP="00881264">
            <w:pPr>
              <w:spacing w:before="120"/>
              <w:ind w:right="-261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proofErr w:type="gramStart"/>
            <w:r w:rsidRPr="006C557D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2.3  </w:t>
            </w:r>
            <w:r w:rsidRPr="006C557D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การเก็บรักษาข้อมูลภายใน</w:t>
            </w:r>
            <w:proofErr w:type="gramEnd"/>
          </w:p>
        </w:tc>
      </w:tr>
      <w:tr w:rsidR="00D201D4" w:rsidRPr="006C557D" w14:paraId="3C4BA27A" w14:textId="77777777" w:rsidTr="00D53B10">
        <w:trPr>
          <w:trHeight w:val="572"/>
        </w:trPr>
        <w:tc>
          <w:tcPr>
            <w:tcW w:w="1339" w:type="dxa"/>
          </w:tcPr>
          <w:p w14:paraId="3C4BA278" w14:textId="77777777" w:rsidR="00477F84" w:rsidRPr="006C557D" w:rsidRDefault="00477F84" w:rsidP="001A44DE">
            <w:pPr>
              <w:tabs>
                <w:tab w:val="left" w:pos="0"/>
              </w:tabs>
              <w:spacing w:before="160"/>
              <w:rPr>
                <w:rFonts w:asciiTheme="majorBidi" w:eastAsia="Times New Roman" w:hAnsiTheme="majorBidi" w:cstheme="majorBidi"/>
                <w:sz w:val="28"/>
              </w:rPr>
            </w:pPr>
            <w:r w:rsidRPr="006C557D">
              <w:rPr>
                <w:rFonts w:asciiTheme="majorBidi" w:eastAsia="Times New Roman" w:hAnsiTheme="majorBidi" w:cstheme="majorBidi"/>
                <w:sz w:val="28"/>
                <w:cs/>
              </w:rPr>
              <w:t>การเก็บ</w:t>
            </w:r>
            <w:r w:rsidRPr="006C557D">
              <w:rPr>
                <w:rFonts w:asciiTheme="majorBidi" w:eastAsia="Times New Roman" w:hAnsiTheme="majorBidi" w:cstheme="majorBidi"/>
                <w:sz w:val="28"/>
                <w:cs/>
              </w:rPr>
              <w:br/>
            </w:r>
            <w:r w:rsidR="00D079B6" w:rsidRPr="006C557D">
              <w:rPr>
                <w:rFonts w:asciiTheme="majorBidi" w:eastAsia="Times New Roman" w:hAnsiTheme="majorBidi" w:cstheme="majorBidi"/>
                <w:sz w:val="28"/>
                <w:cs/>
              </w:rPr>
              <w:t>ข้อมูลภายใน</w:t>
            </w:r>
          </w:p>
        </w:tc>
        <w:tc>
          <w:tcPr>
            <w:tcW w:w="9466" w:type="dxa"/>
          </w:tcPr>
          <w:p w14:paraId="3C4BA279" w14:textId="12F76711" w:rsidR="00477F84" w:rsidRPr="006C557D" w:rsidRDefault="00477F84" w:rsidP="00AA6124">
            <w:pPr>
              <w:tabs>
                <w:tab w:val="left" w:pos="0"/>
                <w:tab w:val="left" w:pos="7601"/>
              </w:tabs>
              <w:spacing w:before="120"/>
              <w:ind w:right="-115" w:firstLine="434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AA6124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>มีระบบการเก็บรักษาข้อมูลภายในทั้งข้อมูลที่เป็นเอกสารและข้อมูลในระบบอิเล็กทรอนิกส์ที่มีประสิทธิภาพ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เพื่อป้องกันมิให้</w:t>
            </w:r>
            <w:r w:rsidR="002977BE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ส่วน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งานและ</w:t>
            </w:r>
            <w:r w:rsidR="00756CF9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/หรือ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บุคลากรอื่นที่ไม่มีส่วนเกี่ยวข้อง รับรู้หรือเข้าถึงข้อมูลในความรับผิดชอบของกันและกันได้ โดย</w:t>
            </w:r>
          </w:p>
        </w:tc>
      </w:tr>
      <w:tr w:rsidR="00D201D4" w:rsidRPr="006C557D" w14:paraId="3C4BA27F" w14:textId="77777777" w:rsidTr="00D53B10">
        <w:trPr>
          <w:trHeight w:val="1682"/>
        </w:trPr>
        <w:tc>
          <w:tcPr>
            <w:tcW w:w="1339" w:type="dxa"/>
          </w:tcPr>
          <w:p w14:paraId="3C4BA27B" w14:textId="77777777" w:rsidR="007E7EF3" w:rsidRPr="006C557D" w:rsidRDefault="007E7EF3" w:rsidP="00881264">
            <w:pPr>
              <w:tabs>
                <w:tab w:val="left" w:pos="0"/>
              </w:tabs>
              <w:spacing w:before="240"/>
              <w:rPr>
                <w:rFonts w:asciiTheme="majorBidi" w:eastAsia="Times New Roman" w:hAnsiTheme="majorBidi" w:cstheme="majorBidi"/>
                <w:sz w:val="10"/>
                <w:szCs w:val="10"/>
              </w:rPr>
            </w:pPr>
          </w:p>
          <w:p w14:paraId="3C4BA27C" w14:textId="77777777" w:rsidR="00477F84" w:rsidRPr="006C557D" w:rsidRDefault="00477F84" w:rsidP="00881264">
            <w:pPr>
              <w:tabs>
                <w:tab w:val="left" w:pos="0"/>
              </w:tabs>
              <w:spacing w:before="240"/>
              <w:rPr>
                <w:rFonts w:asciiTheme="majorBidi" w:eastAsia="Times New Roman" w:hAnsiTheme="majorBidi" w:cstheme="majorBidi"/>
                <w:sz w:val="28"/>
              </w:rPr>
            </w:pPr>
            <w:r w:rsidRPr="006C557D">
              <w:rPr>
                <w:rFonts w:asciiTheme="majorBidi" w:eastAsia="Times New Roman" w:hAnsiTheme="majorBidi" w:cstheme="majorBidi"/>
                <w:sz w:val="28"/>
                <w:cs/>
              </w:rPr>
              <w:t>ข้อมูลเป็นเอกสาร</w:t>
            </w:r>
          </w:p>
        </w:tc>
        <w:tc>
          <w:tcPr>
            <w:tcW w:w="9466" w:type="dxa"/>
          </w:tcPr>
          <w:p w14:paraId="3C4BA27D" w14:textId="41F727FA" w:rsidR="00477F84" w:rsidRPr="006C557D" w:rsidRDefault="00477F84" w:rsidP="00881264">
            <w:pPr>
              <w:tabs>
                <w:tab w:val="left" w:pos="0"/>
                <w:tab w:val="left" w:pos="789"/>
                <w:tab w:val="left" w:pos="965"/>
                <w:tab w:val="left" w:pos="7601"/>
              </w:tabs>
              <w:spacing w:before="120"/>
              <w:ind w:right="-6" w:firstLine="434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B81189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กรณีข้อมูลเป็นเอกสาร </w:t>
            </w:r>
          </w:p>
          <w:p w14:paraId="3C4BA27E" w14:textId="6576A08E" w:rsidR="00477F84" w:rsidRPr="006C557D" w:rsidRDefault="00477F84" w:rsidP="00560843">
            <w:pPr>
              <w:tabs>
                <w:tab w:val="left" w:pos="0"/>
                <w:tab w:val="left" w:pos="789"/>
                <w:tab w:val="left" w:pos="965"/>
                <w:tab w:val="left" w:pos="7601"/>
              </w:tabs>
              <w:ind w:right="-125" w:firstLine="714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จัดให้มีการจัดเก็บข้อมูลในสถานที่ที่สามารถควบคุมและบันทึกการเบิกใช้เอกสารนั้นได้</w:t>
            </w:r>
            <w:r w:rsidR="006732E5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อย่างเข้มงวด </w:t>
            </w:r>
            <w:r w:rsidRPr="006C557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รวมถึงการควบคุมมิให้มีการรั่วไหลของข้อมูลเมื่อมีการทำสำเนาเอกสารหรือเรียกพิมพ์ข้อมูล</w:t>
            </w:r>
            <w:r w:rsidR="006732E5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br/>
            </w:r>
            <w:r w:rsidRPr="006C557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จากระบบคอมพิวเตอร์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และมีการทำลายสำเนาเอกสารข้อมูลภายในที่ไม่ใช้งานแล้ว</w:t>
            </w:r>
          </w:p>
        </w:tc>
      </w:tr>
      <w:tr w:rsidR="00D201D4" w:rsidRPr="006C557D" w14:paraId="3C4BA284" w14:textId="77777777" w:rsidTr="00D53B10">
        <w:trPr>
          <w:trHeight w:val="1169"/>
        </w:trPr>
        <w:tc>
          <w:tcPr>
            <w:tcW w:w="1339" w:type="dxa"/>
          </w:tcPr>
          <w:p w14:paraId="3C4BA280" w14:textId="77777777" w:rsidR="00477F84" w:rsidRPr="006C557D" w:rsidRDefault="00477F84" w:rsidP="00881264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z w:val="28"/>
              </w:rPr>
            </w:pPr>
          </w:p>
          <w:p w14:paraId="3D4E0EC2" w14:textId="77777777" w:rsidR="006732E5" w:rsidRPr="006732E5" w:rsidRDefault="006732E5" w:rsidP="00881264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  <w:p w14:paraId="3C4BA281" w14:textId="345F0BA2" w:rsidR="00477F84" w:rsidRPr="006C557D" w:rsidRDefault="00477F84" w:rsidP="00881264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z w:val="28"/>
              </w:rPr>
            </w:pPr>
            <w:r w:rsidRPr="006C557D">
              <w:rPr>
                <w:rFonts w:asciiTheme="majorBidi" w:eastAsia="Times New Roman" w:hAnsiTheme="majorBidi" w:cstheme="majorBidi"/>
                <w:sz w:val="28"/>
                <w:cs/>
              </w:rPr>
              <w:t xml:space="preserve">ข้อมูล </w:t>
            </w:r>
            <w:r w:rsidRPr="006C557D">
              <w:rPr>
                <w:rFonts w:asciiTheme="majorBidi" w:eastAsia="Times New Roman" w:hAnsiTheme="majorBidi" w:cstheme="majorBidi"/>
                <w:sz w:val="28"/>
              </w:rPr>
              <w:t>electronics</w:t>
            </w:r>
          </w:p>
        </w:tc>
        <w:tc>
          <w:tcPr>
            <w:tcW w:w="9466" w:type="dxa"/>
          </w:tcPr>
          <w:p w14:paraId="3C4BA282" w14:textId="4D3795D2" w:rsidR="00477F84" w:rsidRPr="006C557D" w:rsidRDefault="00477F84" w:rsidP="00881264">
            <w:pPr>
              <w:tabs>
                <w:tab w:val="left" w:pos="0"/>
                <w:tab w:val="left" w:pos="2367"/>
              </w:tabs>
              <w:spacing w:before="120"/>
              <w:ind w:right="-6" w:firstLine="434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B81189">
              <w:rPr>
                <w:rFonts w:asciiTheme="majorBidi" w:eastAsia="Times New Roman" w:hAnsiTheme="majorBidi" w:cstheme="majorBidi"/>
                <w:sz w:val="32"/>
                <w:szCs w:val="32"/>
              </w:rPr>
              <w:t>2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กรณีข้อมูลในระบบอิเล็กทรอนิกส์ </w:t>
            </w:r>
          </w:p>
          <w:p w14:paraId="3C4BA283" w14:textId="77777777" w:rsidR="00477F84" w:rsidRPr="006C557D" w:rsidRDefault="00477F84" w:rsidP="00560843">
            <w:pPr>
              <w:tabs>
                <w:tab w:val="left" w:pos="0"/>
                <w:tab w:val="left" w:pos="2367"/>
              </w:tabs>
              <w:ind w:right="-6" w:firstLine="714"/>
              <w:rPr>
                <w:rFonts w:asciiTheme="majorBidi" w:eastAsia="Times New Roman" w:hAnsiTheme="majorBidi" w:cstheme="majorBidi"/>
                <w:sz w:val="32"/>
                <w:szCs w:val="32"/>
                <w:highlight w:val="yellow"/>
                <w:cs/>
              </w:rPr>
            </w:pPr>
            <w:r w:rsidRPr="00EA69A7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 จัดให้มีรหัสผ่านเครื่องคอมพิวเตอร์เพื่อป้องกันบุคคลที่ไม่เกี่ยวข้องเข้าไปใช้งานได้ มีระบบการบันทึก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และจัดเก็บหลักฐานการเข้าใช้งาน (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</w:rPr>
              <w:t>“logs”)</w:t>
            </w:r>
            <w:r w:rsidRPr="006C557D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ซึ่งรวมถึงการเรียกดูและการแก้ไขข้อมูล โดยแนวทางการจัดเก็บ 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logs </w:t>
            </w:r>
            <w:r w:rsidRPr="006C557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เป็นไปตามที่กำหนดในประกาศแนวปฏิบัติว่าด้วยแนวปฏิบัติในการจัดให้มีระบบเทคโนโลยีสารสนเทศ</w:t>
            </w:r>
          </w:p>
        </w:tc>
      </w:tr>
    </w:tbl>
    <w:p w14:paraId="3C4BA285" w14:textId="77777777" w:rsidR="00477F84" w:rsidRPr="00EA69A7" w:rsidRDefault="00477F84" w:rsidP="00C27CE3">
      <w:pPr>
        <w:tabs>
          <w:tab w:val="left" w:pos="964"/>
        </w:tabs>
        <w:rPr>
          <w:rFonts w:ascii="TH SarabunPSK" w:hAnsi="TH SarabunPSK" w:cs="TH SarabunPSK"/>
          <w:sz w:val="4"/>
          <w:szCs w:val="4"/>
        </w:rPr>
      </w:pPr>
    </w:p>
    <w:p w14:paraId="3C4BA286" w14:textId="77777777" w:rsidR="007E7EF3" w:rsidRPr="00D201D4" w:rsidRDefault="007E7EF3" w:rsidP="00C27CE3">
      <w:pPr>
        <w:tabs>
          <w:tab w:val="left" w:pos="964"/>
        </w:tabs>
        <w:rPr>
          <w:rFonts w:ascii="TH SarabunPSK" w:hAnsi="TH SarabunPSK" w:cs="TH SarabunPSK"/>
          <w:sz w:val="4"/>
          <w:szCs w:val="4"/>
        </w:rPr>
      </w:pPr>
    </w:p>
    <w:tbl>
      <w:tblPr>
        <w:tblStyle w:val="TableGrid"/>
        <w:tblW w:w="20271" w:type="dxa"/>
        <w:tblInd w:w="-1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  <w:gridCol w:w="9465"/>
        <w:gridCol w:w="9466"/>
      </w:tblGrid>
      <w:tr w:rsidR="00D201D4" w:rsidRPr="009B1B1A" w14:paraId="3C4BA28D" w14:textId="77777777" w:rsidTr="00EE3748">
        <w:trPr>
          <w:gridAfter w:val="1"/>
          <w:wAfter w:w="9466" w:type="dxa"/>
          <w:trHeight w:val="558"/>
        </w:trPr>
        <w:tc>
          <w:tcPr>
            <w:tcW w:w="1340" w:type="dxa"/>
            <w:vAlign w:val="center"/>
          </w:tcPr>
          <w:p w14:paraId="3C4BA28B" w14:textId="77777777" w:rsidR="00053D50" w:rsidRPr="009B1B1A" w:rsidRDefault="00053D50" w:rsidP="00780BE7">
            <w:pPr>
              <w:tabs>
                <w:tab w:val="left" w:pos="0"/>
              </w:tabs>
              <w:spacing w:line="216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B1B1A">
              <w:rPr>
                <w:rFonts w:asciiTheme="majorBidi" w:hAnsiTheme="majorBidi" w:cstheme="majorBidi"/>
                <w:sz w:val="28"/>
                <w:cs/>
              </w:rPr>
              <w:lastRenderedPageBreak/>
              <w:t xml:space="preserve">ส่วนที่ </w:t>
            </w:r>
            <w:r w:rsidR="00E358D4" w:rsidRPr="009B1B1A">
              <w:rPr>
                <w:rFonts w:asciiTheme="majorBidi" w:hAnsiTheme="majorBidi" w:cstheme="majorBidi"/>
                <w:sz w:val="28"/>
                <w:cs/>
              </w:rPr>
              <w:t>3</w:t>
            </w:r>
          </w:p>
        </w:tc>
        <w:tc>
          <w:tcPr>
            <w:tcW w:w="9465" w:type="dxa"/>
            <w:shd w:val="clear" w:color="auto" w:fill="002060"/>
            <w:vAlign w:val="center"/>
          </w:tcPr>
          <w:p w14:paraId="3C4BA28C" w14:textId="49A9BE44" w:rsidR="00053D50" w:rsidRPr="009B1B1A" w:rsidRDefault="00053D50" w:rsidP="00780BE7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b/>
                <w:bCs/>
                <w:spacing w:val="2"/>
                <w:sz w:val="32"/>
                <w:szCs w:val="32"/>
                <w:cs/>
              </w:rPr>
            </w:pPr>
            <w:r w:rsidRPr="009B1B1A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ส่วนที่ </w:t>
            </w:r>
            <w:r w:rsidR="00E358D4" w:rsidRPr="009B1B1A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3</w:t>
            </w:r>
            <w:r w:rsidRPr="009B1B1A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  การ</w:t>
            </w:r>
            <w:r w:rsidRPr="009B1B1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กำกับดูแล</w:t>
            </w:r>
            <w:r w:rsidR="008D2746" w:rsidRPr="009B1B1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</w:t>
            </w:r>
            <w:r w:rsidRPr="009B1B1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ตรวจสอบเพื่อป้องกันการล่วงรู้ข้อมูลภายใน</w:t>
            </w:r>
          </w:p>
        </w:tc>
      </w:tr>
      <w:tr w:rsidR="00D201D4" w:rsidRPr="009B1B1A" w14:paraId="3C4BA291" w14:textId="77777777" w:rsidTr="00EE3748">
        <w:trPr>
          <w:gridAfter w:val="1"/>
          <w:wAfter w:w="9466" w:type="dxa"/>
          <w:trHeight w:val="1846"/>
        </w:trPr>
        <w:tc>
          <w:tcPr>
            <w:tcW w:w="1340" w:type="dxa"/>
          </w:tcPr>
          <w:p w14:paraId="3C4BA28E" w14:textId="77777777" w:rsidR="00200DFC" w:rsidRPr="009B1B1A" w:rsidRDefault="00200DFC" w:rsidP="00913881">
            <w:pPr>
              <w:tabs>
                <w:tab w:val="left" w:pos="0"/>
              </w:tabs>
              <w:spacing w:before="360"/>
              <w:rPr>
                <w:rFonts w:asciiTheme="majorBidi" w:eastAsia="Times New Roman" w:hAnsiTheme="majorBidi" w:cstheme="majorBidi"/>
                <w:sz w:val="28"/>
                <w:cs/>
              </w:rPr>
            </w:pPr>
            <w:r w:rsidRPr="009B1B1A">
              <w:rPr>
                <w:rFonts w:asciiTheme="majorBidi" w:eastAsia="Times New Roman" w:hAnsiTheme="majorBidi" w:cstheme="majorBidi"/>
                <w:sz w:val="28"/>
                <w:cs/>
              </w:rPr>
              <w:t>ดูแลให้พนักงาน</w:t>
            </w:r>
            <w:r w:rsidRPr="009B1B1A">
              <w:rPr>
                <w:rFonts w:asciiTheme="majorBidi" w:eastAsia="Times New Roman" w:hAnsiTheme="majorBidi" w:cstheme="majorBidi"/>
                <w:sz w:val="28"/>
                <w:cs/>
              </w:rPr>
              <w:br/>
              <w:t>ปฏิบ</w:t>
            </w:r>
            <w:r w:rsidR="00B3319B" w:rsidRPr="009B1B1A">
              <w:rPr>
                <w:rFonts w:asciiTheme="majorBidi" w:eastAsia="Times New Roman" w:hAnsiTheme="majorBidi" w:cstheme="majorBidi"/>
                <w:sz w:val="28"/>
                <w:cs/>
              </w:rPr>
              <w:t>ัติตามนโยบาย</w:t>
            </w:r>
          </w:p>
        </w:tc>
        <w:tc>
          <w:tcPr>
            <w:tcW w:w="9465" w:type="dxa"/>
            <w:vAlign w:val="center"/>
          </w:tcPr>
          <w:p w14:paraId="3C4BA28F" w14:textId="77777777" w:rsidR="00200DFC" w:rsidRPr="009B1B1A" w:rsidRDefault="00200DFC" w:rsidP="00DF2867">
            <w:pPr>
              <w:tabs>
                <w:tab w:val="left" w:pos="0"/>
              </w:tabs>
              <w:spacing w:before="200"/>
              <w:ind w:right="28" w:firstLine="437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9B1B1A">
              <w:rPr>
                <w:rFonts w:asciiTheme="majorBidi" w:eastAsia="Times New Roman" w:hAnsiTheme="majorBidi" w:cstheme="majorBidi"/>
                <w:sz w:val="32"/>
                <w:szCs w:val="32"/>
              </w:rPr>
              <w:t>(1)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กำกับดูแลให้พนักงานของบริษัทจัดการปฏิบัติตามนโยบายป้องกันและจัดการความขัดแย้งทางผลประโยชน์ จรรยาบรรณ และหลักปฏิบัติต่าง ๆ โดยเฉพาะอย่างยิ่งเรื่องการป้องปรามการใช้ประโยชน์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  <w:t>จากข้อมูลภายใน เช่น ห้ามพนักงาน</w:t>
            </w:r>
            <w:r w:rsidRPr="009B1B1A">
              <w:rPr>
                <w:rStyle w:val="FootnoteReference"/>
                <w:rFonts w:asciiTheme="majorBidi" w:eastAsia="Times New Roman" w:hAnsiTheme="majorBidi" w:cstheme="majorBidi"/>
                <w:spacing w:val="2"/>
                <w:cs/>
              </w:rPr>
              <w:footnoteReference w:id="3"/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(รวมถึงบุคคลอื่นที่มีลักษณะเป็น 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>nominee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)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 xml:space="preserve"> 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ใช้ข้อมูลภายในในลักษณะเอาเปรียบผู้ลงทุน และให้พนักงานมีหน้าที่ในการช่วยกัน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สอดส่องดูแลมิให้มีการฝ่าฝืนนโยบาย จรรยาบรรณ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และหลักปฏิบัติดังกล่าว เป็นต้น</w:t>
            </w:r>
          </w:p>
          <w:p w14:paraId="3C4BA290" w14:textId="77777777" w:rsidR="00200DFC" w:rsidRPr="009B1B1A" w:rsidRDefault="00200DFC" w:rsidP="00BB6BF3">
            <w:pPr>
              <w:tabs>
                <w:tab w:val="left" w:pos="0"/>
              </w:tabs>
              <w:ind w:right="28" w:firstLine="856"/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</w:pPr>
            <w:r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นอกจากนี้ ให้มีขั้นตอนในการสอบสวนหาข้อเท็จจริงกรณีตรวจพบพฤติการณ์อันควรสงสัยว่า</w:t>
            </w:r>
            <w:r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  <w:t xml:space="preserve">อาจมีการใช้ข้อมูลภายใน โดยหากพบว่ามีการใช้ข้อมูลภายในจริง ให้รายงานให้สำนักงานทราบโดยทันที </w:t>
            </w:r>
            <w:r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  <w:t>รวมทั้งจัดเก็บหลักฐานในเรื่องดังกล่าวให้สำนักงานตรวจสอบได้</w:t>
            </w:r>
          </w:p>
        </w:tc>
      </w:tr>
      <w:tr w:rsidR="00D201D4" w:rsidRPr="009B1B1A" w14:paraId="3C4BA294" w14:textId="77777777" w:rsidTr="00EE3748">
        <w:trPr>
          <w:gridAfter w:val="1"/>
          <w:wAfter w:w="9466" w:type="dxa"/>
          <w:trHeight w:val="1261"/>
        </w:trPr>
        <w:tc>
          <w:tcPr>
            <w:tcW w:w="1340" w:type="dxa"/>
          </w:tcPr>
          <w:p w14:paraId="3C4BA292" w14:textId="77777777" w:rsidR="00974D64" w:rsidRPr="009B1B1A" w:rsidRDefault="00B3319B" w:rsidP="009B1B1A">
            <w:pPr>
              <w:tabs>
                <w:tab w:val="left" w:pos="0"/>
              </w:tabs>
              <w:spacing w:before="80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9B1B1A">
              <w:rPr>
                <w:rFonts w:asciiTheme="majorBidi" w:eastAsia="Times New Roman" w:hAnsiTheme="majorBidi" w:cstheme="majorBidi"/>
                <w:sz w:val="28"/>
                <w:cs/>
              </w:rPr>
              <w:t>สื่อสารให้</w:t>
            </w:r>
            <w:r w:rsidRPr="009B1B1A">
              <w:rPr>
                <w:rFonts w:asciiTheme="majorBidi" w:eastAsia="Times New Roman" w:hAnsiTheme="majorBidi" w:cstheme="majorBidi"/>
                <w:spacing w:val="-6"/>
                <w:sz w:val="28"/>
                <w:cs/>
              </w:rPr>
              <w:t>พนักงานทราบ</w:t>
            </w:r>
          </w:p>
        </w:tc>
        <w:tc>
          <w:tcPr>
            <w:tcW w:w="9465" w:type="dxa"/>
          </w:tcPr>
          <w:p w14:paraId="3C4BA293" w14:textId="75D3DACF" w:rsidR="00974D64" w:rsidRPr="009B1B1A" w:rsidRDefault="00974D64" w:rsidP="009B1B1A">
            <w:pPr>
              <w:tabs>
                <w:tab w:val="left" w:pos="0"/>
                <w:tab w:val="left" w:pos="7601"/>
              </w:tabs>
              <w:ind w:right="-3" w:firstLine="44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913881" w:rsidRPr="009B1B1A">
              <w:rPr>
                <w:rFonts w:asciiTheme="majorBidi" w:eastAsia="Times New Roman" w:hAnsiTheme="majorBidi" w:cstheme="majorBidi"/>
                <w:sz w:val="32"/>
                <w:szCs w:val="32"/>
              </w:rPr>
              <w:t>2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)  มีการสื่อสารเพื่อให้พนักงานรับทราบและถือปฏิบัติอย่างเคร่งครัด โดยให้พนักงานทุกคนได้อ่านและ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  <w:t>ลงนามรับทราบนโยบาย จรรยาบรรณ และหลักปฏิบัติ ตั้งแต่วันแรกที่เริ่มปฏิบัติงาน  หลังจากนั้นให้พนักงาน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  <w:t xml:space="preserve">ลงนามรับทราบทุกครั้งที่มีการเปลี่ยนแปลงนโยบายจรรยาบรรณและหลักปฏิบัติดังกล่าว 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D201D4" w:rsidRPr="009B1B1A" w14:paraId="3C4BA297" w14:textId="77777777" w:rsidTr="00EE3748">
        <w:trPr>
          <w:gridAfter w:val="1"/>
          <w:wAfter w:w="9466" w:type="dxa"/>
          <w:trHeight w:val="1549"/>
        </w:trPr>
        <w:tc>
          <w:tcPr>
            <w:tcW w:w="1340" w:type="dxa"/>
          </w:tcPr>
          <w:p w14:paraId="3C4BA295" w14:textId="77777777" w:rsidR="00974D64" w:rsidRPr="009B1B1A" w:rsidRDefault="00B3319B" w:rsidP="009B1B1A">
            <w:pPr>
              <w:tabs>
                <w:tab w:val="left" w:pos="0"/>
              </w:tabs>
              <w:spacing w:before="80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9B1B1A">
              <w:rPr>
                <w:rFonts w:asciiTheme="majorBidi" w:eastAsia="Times New Roman" w:hAnsiTheme="majorBidi" w:cstheme="majorBidi"/>
                <w:sz w:val="28"/>
                <w:cs/>
              </w:rPr>
              <w:t>อบรม</w:t>
            </w:r>
            <w:r w:rsidRPr="009B1B1A">
              <w:rPr>
                <w:rFonts w:asciiTheme="majorBidi" w:eastAsia="Times New Roman" w:hAnsiTheme="majorBidi" w:cstheme="majorBidi"/>
                <w:sz w:val="28"/>
                <w:cs/>
              </w:rPr>
              <w:br/>
            </w:r>
            <w:r w:rsidRPr="009B1B1A">
              <w:rPr>
                <w:rFonts w:asciiTheme="majorBidi" w:eastAsia="Times New Roman" w:hAnsiTheme="majorBidi" w:cstheme="majorBidi"/>
                <w:spacing w:val="-6"/>
                <w:sz w:val="28"/>
                <w:cs/>
              </w:rPr>
              <w:t>พนักงานใหม่</w:t>
            </w:r>
          </w:p>
        </w:tc>
        <w:tc>
          <w:tcPr>
            <w:tcW w:w="9465" w:type="dxa"/>
          </w:tcPr>
          <w:p w14:paraId="3C4BA296" w14:textId="11C49754" w:rsidR="00974D64" w:rsidRPr="009B1B1A" w:rsidRDefault="00974D64" w:rsidP="009B1B1A">
            <w:pPr>
              <w:tabs>
                <w:tab w:val="left" w:pos="0"/>
                <w:tab w:val="left" w:pos="7601"/>
              </w:tabs>
              <w:ind w:right="-3" w:firstLine="44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913881" w:rsidRPr="009B1B1A">
              <w:rPr>
                <w:rFonts w:asciiTheme="majorBidi" w:eastAsia="Times New Roman" w:hAnsiTheme="majorBidi" w:cstheme="majorBidi"/>
                <w:sz w:val="32"/>
                <w:szCs w:val="32"/>
              </w:rPr>
              <w:t>3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)  จัดให้พนักงานใหม่ได้รับการฝึกอบรมเพื่อให้เข้าใจอย่างชัดเจนเกี่ยวกับนโยบาย จรรยาบรรณ และ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  <w:t xml:space="preserve">หลักปฏิบัติเกี่ยวกับการป้องปรามการใช้ประโยชน์จากข้อมูลภายในของกองทุนด้วย โดยยกสถานการณ์ต่าง ๆ 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9B1B1A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ที่เกิดขึ้นและแนวทางที่พึงปฏิบัติหรือต้องห้าม รวมทั้งสร้างจิตสำนึกและจริยธรรมของพนักงานทุกคนให้เห็น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ความสำคัญของการช่วยกันป้องกันมิให้มีการใช้ข้อมูลภายในเพื่อแสวงหาประโยชน์อันมิชอบ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D201D4" w:rsidRPr="009B1B1A" w14:paraId="3C4BA29A" w14:textId="77777777" w:rsidTr="00EE3748">
        <w:trPr>
          <w:gridAfter w:val="1"/>
          <w:wAfter w:w="9466" w:type="dxa"/>
          <w:trHeight w:val="1261"/>
        </w:trPr>
        <w:tc>
          <w:tcPr>
            <w:tcW w:w="1340" w:type="dxa"/>
          </w:tcPr>
          <w:p w14:paraId="3C4BA298" w14:textId="77777777" w:rsidR="00974D64" w:rsidRPr="009B1B1A" w:rsidRDefault="00B3319B" w:rsidP="009B1B1A">
            <w:pPr>
              <w:tabs>
                <w:tab w:val="left" w:pos="0"/>
              </w:tabs>
              <w:spacing w:before="80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9B1B1A">
              <w:rPr>
                <w:rFonts w:asciiTheme="majorBidi" w:eastAsia="Times New Roman" w:hAnsiTheme="majorBidi" w:cstheme="majorBidi"/>
                <w:spacing w:val="-6"/>
                <w:sz w:val="28"/>
                <w:cs/>
              </w:rPr>
              <w:t xml:space="preserve">มีช่องทาง </w:t>
            </w:r>
            <w:r w:rsidRPr="009B1B1A">
              <w:rPr>
                <w:rFonts w:asciiTheme="majorBidi" w:eastAsia="Times New Roman" w:hAnsiTheme="majorBidi" w:cstheme="majorBidi"/>
                <w:spacing w:val="-8"/>
                <w:sz w:val="28"/>
              </w:rPr>
              <w:t>whistleblower</w:t>
            </w:r>
          </w:p>
        </w:tc>
        <w:tc>
          <w:tcPr>
            <w:tcW w:w="9465" w:type="dxa"/>
          </w:tcPr>
          <w:p w14:paraId="3C4BA299" w14:textId="727E67EB" w:rsidR="00974D64" w:rsidRPr="009B1B1A" w:rsidRDefault="00974D64" w:rsidP="009B1B1A">
            <w:pPr>
              <w:tabs>
                <w:tab w:val="left" w:pos="0"/>
                <w:tab w:val="left" w:pos="7601"/>
              </w:tabs>
              <w:ind w:right="-3" w:firstLine="44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913881" w:rsidRPr="009B1B1A">
              <w:rPr>
                <w:rFonts w:asciiTheme="majorBidi" w:eastAsia="Times New Roman" w:hAnsiTheme="majorBidi" w:cstheme="majorBidi"/>
                <w:sz w:val="32"/>
                <w:szCs w:val="32"/>
              </w:rPr>
              <w:t>4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จัดให้มีช่องทางที่พนักงานสามารถแจ้งพฤติการณ์อันควรสงสัยเกี่ยวกับการฝ่าฝืนกฎหมายหรือ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  <w:t>นโยบาย จรรยาบรรณ และหลักปฏิบัติดังกล่าว โดยพนักงานไม่ต้องเปิดเผยชื่อตนเอง และ</w:t>
            </w:r>
            <w:r w:rsidR="00BC2F1C"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ให้บริษัทจัดการ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ดำเนินการตรวจสอบเรื่องดังกล่าวโดยไม่ชักช้า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D201D4" w:rsidRPr="009B1B1A" w14:paraId="3C4BA29D" w14:textId="77777777" w:rsidTr="00EE3748">
        <w:trPr>
          <w:gridAfter w:val="1"/>
          <w:wAfter w:w="9466" w:type="dxa"/>
          <w:trHeight w:val="845"/>
        </w:trPr>
        <w:tc>
          <w:tcPr>
            <w:tcW w:w="1340" w:type="dxa"/>
          </w:tcPr>
          <w:p w14:paraId="3C4BA29B" w14:textId="77777777" w:rsidR="002C0C98" w:rsidRPr="009B1B1A" w:rsidRDefault="00B3319B" w:rsidP="009B1B1A">
            <w:pPr>
              <w:tabs>
                <w:tab w:val="left" w:pos="0"/>
              </w:tabs>
              <w:spacing w:before="100" w:line="280" w:lineRule="exact"/>
              <w:rPr>
                <w:rFonts w:asciiTheme="majorBidi" w:eastAsia="Times New Roman" w:hAnsiTheme="majorBidi" w:cstheme="majorBidi"/>
                <w:spacing w:val="-4"/>
                <w:sz w:val="28"/>
              </w:rPr>
            </w:pPr>
            <w:r w:rsidRPr="009B1B1A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>ทบทวนเรื่องข้อมูลภายในเป็นระยะ ๆ</w:t>
            </w:r>
          </w:p>
        </w:tc>
        <w:tc>
          <w:tcPr>
            <w:tcW w:w="9465" w:type="dxa"/>
          </w:tcPr>
          <w:p w14:paraId="3C4BA29C" w14:textId="33A4D887" w:rsidR="002C0C98" w:rsidRPr="009B1B1A" w:rsidRDefault="002C0C98" w:rsidP="009B1B1A">
            <w:pPr>
              <w:tabs>
                <w:tab w:val="left" w:pos="0"/>
                <w:tab w:val="left" w:pos="872"/>
                <w:tab w:val="left" w:pos="7601"/>
              </w:tabs>
              <w:ind w:right="-122" w:firstLine="44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913881" w:rsidRPr="009B1B1A">
              <w:rPr>
                <w:rFonts w:asciiTheme="majorBidi" w:eastAsia="Times New Roman" w:hAnsiTheme="majorBidi" w:cstheme="majorBidi"/>
                <w:sz w:val="32"/>
                <w:szCs w:val="32"/>
              </w:rPr>
              <w:t>5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Pr="009B1B1A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ทบทวนและประเมินประสิทธิผลของ</w:t>
            </w:r>
            <w:r w:rsidR="00BC235C" w:rsidRPr="009B1B1A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การบริหารจัดการและการจำกัดการใช้ข้อมูลภายใน </w:t>
            </w:r>
            <w:r w:rsidR="00A97C81" w:rsidRPr="009B1B1A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(</w:t>
            </w:r>
            <w:r w:rsidR="005A7B4B" w:rsidRPr="009B1B1A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ใน</w:t>
            </w:r>
            <w:r w:rsidR="00A97C81" w:rsidRPr="009B1B1A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ส่วนที่ </w:t>
            </w:r>
            <w:r w:rsidR="007E58D9" w:rsidRPr="009B1B1A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2</w:t>
            </w:r>
            <w:r w:rsidR="00A97C81" w:rsidRPr="009B1B1A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)</w:t>
            </w:r>
            <w:r w:rsidR="00A97C81"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เป็นระยะ ๆ และมีการรายงานข้อบกพร่องที่พบให้คณะกรรมการของบริษัท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vertAlign w:val="superscript"/>
                <w:cs/>
              </w:rPr>
              <w:footnoteReference w:id="4"/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ทราบ</w:t>
            </w:r>
            <w:r w:rsidR="00415367"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เพื่อพิจารณาปรับปรุงแก้ไข</w:t>
            </w:r>
            <w:r w:rsidR="00D079B6"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ให้เหมาะสมต่อไป</w:t>
            </w:r>
          </w:p>
        </w:tc>
      </w:tr>
      <w:tr w:rsidR="00D201D4" w:rsidRPr="009B1B1A" w14:paraId="3C4BA2A0" w14:textId="77777777" w:rsidTr="00EE3748">
        <w:trPr>
          <w:gridAfter w:val="1"/>
          <w:wAfter w:w="9466" w:type="dxa"/>
          <w:trHeight w:val="852"/>
        </w:trPr>
        <w:tc>
          <w:tcPr>
            <w:tcW w:w="1340" w:type="dxa"/>
          </w:tcPr>
          <w:p w14:paraId="3C4BA29E" w14:textId="77777777" w:rsidR="002C0C98" w:rsidRPr="009B1B1A" w:rsidRDefault="00B3319B" w:rsidP="009B1B1A">
            <w:pPr>
              <w:tabs>
                <w:tab w:val="left" w:pos="0"/>
              </w:tabs>
              <w:spacing w:before="160" w:line="280" w:lineRule="exact"/>
              <w:rPr>
                <w:rFonts w:asciiTheme="majorBidi" w:eastAsia="Times New Roman" w:hAnsiTheme="majorBidi" w:cstheme="majorBidi"/>
                <w:spacing w:val="-4"/>
                <w:sz w:val="28"/>
              </w:rPr>
            </w:pPr>
            <w:r w:rsidRPr="009B1B1A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 xml:space="preserve">อัพเดทรายชื่อ </w:t>
            </w:r>
            <w:r w:rsidRPr="009B1B1A">
              <w:rPr>
                <w:rFonts w:asciiTheme="majorBidi" w:eastAsia="Times New Roman" w:hAnsiTheme="majorBidi" w:cstheme="majorBidi"/>
                <w:spacing w:val="-10"/>
                <w:sz w:val="28"/>
              </w:rPr>
              <w:t>access person</w:t>
            </w:r>
          </w:p>
        </w:tc>
        <w:tc>
          <w:tcPr>
            <w:tcW w:w="9465" w:type="dxa"/>
          </w:tcPr>
          <w:p w14:paraId="3C4BA29F" w14:textId="45AC1BCF" w:rsidR="002C0C98" w:rsidRPr="009B1B1A" w:rsidRDefault="002C0C98" w:rsidP="009B1B1A">
            <w:pPr>
              <w:tabs>
                <w:tab w:val="left" w:pos="0"/>
                <w:tab w:val="left" w:pos="7601"/>
              </w:tabs>
              <w:ind w:right="-3" w:firstLine="44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913881" w:rsidRPr="009B1B1A">
              <w:rPr>
                <w:rFonts w:asciiTheme="majorBidi" w:eastAsia="Times New Roman" w:hAnsiTheme="majorBidi" w:cstheme="majorBidi"/>
                <w:sz w:val="32"/>
                <w:szCs w:val="32"/>
              </w:rPr>
              <w:t>6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ปรับปรุงรายชื่อ 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access person 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ให้เป็นปัจจุบัน ทุกครั้งที่มีการโยกย้ายหรือเปลี่ยนแปลงตำแหน่งหน้าที่งาน</w:t>
            </w:r>
          </w:p>
        </w:tc>
      </w:tr>
      <w:tr w:rsidR="00D201D4" w:rsidRPr="009B1B1A" w14:paraId="3C4BA2A3" w14:textId="77777777" w:rsidTr="00EE3748">
        <w:trPr>
          <w:gridAfter w:val="1"/>
          <w:wAfter w:w="9466" w:type="dxa"/>
          <w:trHeight w:val="561"/>
        </w:trPr>
        <w:tc>
          <w:tcPr>
            <w:tcW w:w="1340" w:type="dxa"/>
          </w:tcPr>
          <w:p w14:paraId="3C4BA2A1" w14:textId="77777777" w:rsidR="00773C57" w:rsidRPr="009B1B1A" w:rsidRDefault="00B3319B" w:rsidP="009B1B1A">
            <w:pPr>
              <w:tabs>
                <w:tab w:val="left" w:pos="0"/>
              </w:tabs>
              <w:spacing w:before="240" w:line="280" w:lineRule="exact"/>
              <w:rPr>
                <w:rFonts w:asciiTheme="majorBidi" w:eastAsia="Times New Roman" w:hAnsiTheme="majorBidi" w:cstheme="majorBidi"/>
                <w:spacing w:val="-4"/>
                <w:sz w:val="28"/>
              </w:rPr>
            </w:pPr>
            <w:r w:rsidRPr="009B1B1A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>บันทึก</w:t>
            </w:r>
            <w:r w:rsidRPr="009B1B1A">
              <w:rPr>
                <w:rFonts w:asciiTheme="majorBidi" w:eastAsia="Times New Roman" w:hAnsiTheme="majorBidi" w:cstheme="majorBidi"/>
                <w:spacing w:val="-4"/>
                <w:sz w:val="28"/>
              </w:rPr>
              <w:t>/</w:t>
            </w:r>
            <w:r w:rsidRPr="009B1B1A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 xml:space="preserve">จัดเก็บข้อมูลการสนทนาของ </w:t>
            </w:r>
            <w:r w:rsidRPr="009B1B1A">
              <w:rPr>
                <w:rFonts w:asciiTheme="majorBidi" w:eastAsia="Times New Roman" w:hAnsiTheme="majorBidi" w:cstheme="majorBidi"/>
                <w:spacing w:val="-10"/>
                <w:sz w:val="28"/>
              </w:rPr>
              <w:t>access person</w:t>
            </w:r>
          </w:p>
        </w:tc>
        <w:tc>
          <w:tcPr>
            <w:tcW w:w="9465" w:type="dxa"/>
          </w:tcPr>
          <w:p w14:paraId="3C4BA2A2" w14:textId="67EEB2DE" w:rsidR="00773C57" w:rsidRPr="00E371E9" w:rsidRDefault="00773C57" w:rsidP="009B1B1A">
            <w:pPr>
              <w:tabs>
                <w:tab w:val="left" w:pos="0"/>
                <w:tab w:val="left" w:pos="7876"/>
              </w:tabs>
              <w:ind w:right="-122" w:firstLine="442"/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32"/>
                <w:szCs w:val="32"/>
              </w:rPr>
            </w:pPr>
            <w:r w:rsidRPr="00E371E9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(</w:t>
            </w:r>
            <w:r w:rsidR="00913881" w:rsidRPr="00E371E9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>7</w:t>
            </w:r>
            <w:r w:rsidRPr="00E371E9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 xml:space="preserve">)  </w:t>
            </w:r>
            <w:r w:rsidRPr="00E371E9"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32"/>
                <w:szCs w:val="32"/>
                <w:cs/>
              </w:rPr>
              <w:t>มีระบบที่สามารถบันทึกและจัดเก็บข้อมูลการติดต่อสนทนา</w:t>
            </w:r>
            <w:r w:rsidRPr="00E371E9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 xml:space="preserve">ของกลุ่ม </w:t>
            </w:r>
            <w:r w:rsidRPr="00E371E9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access person </w:t>
            </w:r>
            <w:r w:rsidRPr="00E371E9"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32"/>
                <w:szCs w:val="32"/>
                <w:cs/>
              </w:rPr>
              <w:t>โดยมีการจัดเก็บข้อมูลการติดต่อสนทนาดังกล่าวตามที่กำหนดในประกาศแนวปฏิบัติว่าด้วยแนวปฏิบัติในการจัดให้มีระบบเทคโนโลยีสารสนเทศ และ</w:t>
            </w:r>
            <w:r w:rsidR="00952B82" w:rsidRPr="00E371E9"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32"/>
                <w:szCs w:val="32"/>
                <w:cs/>
              </w:rPr>
              <w:t xml:space="preserve">มีการควบคุมดูแลไม่ให้กลุ่ม </w:t>
            </w:r>
            <w:r w:rsidR="00952B82" w:rsidRPr="00E371E9"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32"/>
                <w:szCs w:val="32"/>
              </w:rPr>
              <w:t xml:space="preserve">access person </w:t>
            </w:r>
            <w:r w:rsidR="00952B82" w:rsidRPr="00E371E9"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32"/>
                <w:szCs w:val="32"/>
                <w:cs/>
              </w:rPr>
              <w:t>สามารถควบคุมการบันทึกข้อมูล</w:t>
            </w:r>
            <w:r w:rsidR="00952B82" w:rsidRPr="00E371E9"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32"/>
                <w:szCs w:val="32"/>
                <w:cs/>
              </w:rPr>
              <w:br/>
              <w:t>การติดต่อสนทนาในระบบได้ด้วยตนเอง ตลอดจนไม่ให้สามารถ</w:t>
            </w:r>
            <w:r w:rsidRPr="00E371E9">
              <w:rPr>
                <w:rFonts w:asciiTheme="majorBidi" w:eastAsia="Times New Roman" w:hAnsiTheme="majorBidi" w:cstheme="majorBidi"/>
                <w:color w:val="000000" w:themeColor="text1"/>
                <w:spacing w:val="2"/>
                <w:sz w:val="32"/>
                <w:szCs w:val="32"/>
                <w:cs/>
              </w:rPr>
              <w:t>แก้ไข เปลี่ยนแปลง หรือลบข้อมูลที่จัดเก็บดังกล่าวด้วย</w:t>
            </w:r>
          </w:p>
        </w:tc>
      </w:tr>
      <w:tr w:rsidR="00D201D4" w:rsidRPr="009B1B1A" w14:paraId="3C4BA2A9" w14:textId="77777777" w:rsidTr="00EE3748">
        <w:trPr>
          <w:trHeight w:val="557"/>
        </w:trPr>
        <w:tc>
          <w:tcPr>
            <w:tcW w:w="1340" w:type="dxa"/>
            <w:vAlign w:val="center"/>
          </w:tcPr>
          <w:p w14:paraId="3C4BA2A6" w14:textId="77777777" w:rsidR="00C96344" w:rsidRPr="009B1B1A" w:rsidRDefault="00C96344" w:rsidP="00C96344">
            <w:pPr>
              <w:tabs>
                <w:tab w:val="left" w:pos="0"/>
              </w:tabs>
              <w:spacing w:line="216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B1B1A">
              <w:rPr>
                <w:rFonts w:asciiTheme="majorBidi" w:hAnsiTheme="majorBidi" w:cstheme="majorBidi"/>
                <w:sz w:val="28"/>
                <w:cs/>
              </w:rPr>
              <w:lastRenderedPageBreak/>
              <w:t xml:space="preserve">ส่วนที่ </w:t>
            </w:r>
            <w:r w:rsidR="00952B82" w:rsidRPr="009B1B1A">
              <w:rPr>
                <w:rFonts w:asciiTheme="majorBidi" w:hAnsiTheme="majorBidi" w:cstheme="majorBidi"/>
                <w:sz w:val="28"/>
                <w:cs/>
              </w:rPr>
              <w:t>4</w:t>
            </w:r>
          </w:p>
        </w:tc>
        <w:tc>
          <w:tcPr>
            <w:tcW w:w="9465" w:type="dxa"/>
            <w:shd w:val="clear" w:color="auto" w:fill="002060"/>
            <w:vAlign w:val="center"/>
          </w:tcPr>
          <w:p w14:paraId="3C4BA2A7" w14:textId="77777777" w:rsidR="00C96344" w:rsidRPr="009B1B1A" w:rsidRDefault="00C96344" w:rsidP="00C96344">
            <w:pPr>
              <w:tabs>
                <w:tab w:val="left" w:pos="0"/>
              </w:tabs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9B1B1A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ส่วนที่ </w:t>
            </w:r>
            <w:r w:rsidR="00952B82" w:rsidRPr="009B1B1A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4</w:t>
            </w:r>
            <w:r w:rsidRPr="009B1B1A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  การ</w:t>
            </w:r>
            <w:r w:rsidR="001667F1" w:rsidRPr="009B1B1A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บริหารจัดการ</w:t>
            </w:r>
            <w:r w:rsidR="00EB2B81" w:rsidRPr="009B1B1A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การ</w:t>
            </w:r>
            <w:r w:rsidR="001667F1" w:rsidRPr="009B1B1A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ทำธุรกรรมกับบุคคลที่เกี่ยวข้อง</w:t>
            </w:r>
          </w:p>
        </w:tc>
        <w:tc>
          <w:tcPr>
            <w:tcW w:w="9466" w:type="dxa"/>
          </w:tcPr>
          <w:p w14:paraId="3C4BA2A8" w14:textId="77777777" w:rsidR="00C96344" w:rsidRPr="009B1B1A" w:rsidRDefault="00C96344" w:rsidP="00C96344">
            <w:pPr>
              <w:tabs>
                <w:tab w:val="left" w:pos="0"/>
              </w:tabs>
              <w:rPr>
                <w:rFonts w:asciiTheme="majorBidi" w:eastAsiaTheme="minorEastAsia" w:hAnsiTheme="majorBidi" w:cstheme="majorBidi"/>
                <w:noProof/>
                <w:sz w:val="28"/>
              </w:rPr>
            </w:pPr>
          </w:p>
        </w:tc>
      </w:tr>
      <w:tr w:rsidR="00D201D4" w:rsidRPr="009B1B1A" w14:paraId="3C4BA2AD" w14:textId="77777777" w:rsidTr="00EE3748">
        <w:trPr>
          <w:gridAfter w:val="1"/>
          <w:wAfter w:w="9466" w:type="dxa"/>
        </w:trPr>
        <w:tc>
          <w:tcPr>
            <w:tcW w:w="1340" w:type="dxa"/>
          </w:tcPr>
          <w:p w14:paraId="3C4BA2AA" w14:textId="77777777" w:rsidR="007341EC" w:rsidRPr="009B1B1A" w:rsidRDefault="007341EC" w:rsidP="00BC13DA">
            <w:pPr>
              <w:tabs>
                <w:tab w:val="left" w:pos="0"/>
              </w:tabs>
              <w:spacing w:line="216" w:lineRule="auto"/>
              <w:rPr>
                <w:rFonts w:asciiTheme="majorBidi" w:eastAsia="Times New Roman" w:hAnsiTheme="majorBidi" w:cstheme="majorBidi"/>
                <w:spacing w:val="-10"/>
                <w:sz w:val="18"/>
                <w:szCs w:val="18"/>
              </w:rPr>
            </w:pPr>
          </w:p>
          <w:p w14:paraId="3C4BA2AB" w14:textId="77777777" w:rsidR="007341EC" w:rsidRPr="009B1B1A" w:rsidRDefault="007E43A4" w:rsidP="00BC13DA">
            <w:pPr>
              <w:tabs>
                <w:tab w:val="left" w:pos="0"/>
              </w:tabs>
              <w:spacing w:before="120" w:line="216" w:lineRule="auto"/>
              <w:rPr>
                <w:rFonts w:asciiTheme="majorBidi" w:eastAsia="Times New Roman" w:hAnsiTheme="majorBidi" w:cstheme="majorBidi"/>
                <w:spacing w:val="-10"/>
                <w:sz w:val="28"/>
              </w:rPr>
            </w:pPr>
            <w:r w:rsidRPr="009B1B1A">
              <w:rPr>
                <w:rFonts w:asciiTheme="majorBidi" w:eastAsia="Times New Roman" w:hAnsiTheme="majorBidi" w:cstheme="majorBidi"/>
                <w:spacing w:val="-10"/>
                <w:sz w:val="28"/>
                <w:cs/>
              </w:rPr>
              <w:t xml:space="preserve">เรื่อง </w:t>
            </w:r>
            <w:r w:rsidRPr="009B1B1A">
              <w:rPr>
                <w:rFonts w:asciiTheme="majorBidi" w:eastAsia="Times New Roman" w:hAnsiTheme="majorBidi" w:cstheme="majorBidi"/>
                <w:spacing w:val="-10"/>
                <w:sz w:val="28"/>
              </w:rPr>
              <w:t>“</w:t>
            </w:r>
            <w:r w:rsidRPr="009B1B1A">
              <w:rPr>
                <w:rFonts w:asciiTheme="majorBidi" w:eastAsia="Times New Roman" w:hAnsiTheme="majorBidi" w:cstheme="majorBidi"/>
                <w:spacing w:val="-10"/>
                <w:sz w:val="28"/>
                <w:cs/>
              </w:rPr>
              <w:t>ราคาที่</w:t>
            </w:r>
            <w:r w:rsidRPr="009B1B1A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>เหมาะสม</w:t>
            </w:r>
            <w:r w:rsidRPr="009B1B1A">
              <w:rPr>
                <w:rFonts w:asciiTheme="majorBidi" w:eastAsia="Times New Roman" w:hAnsiTheme="majorBidi" w:cstheme="majorBidi"/>
                <w:spacing w:val="-4"/>
                <w:sz w:val="28"/>
              </w:rPr>
              <w:t>”</w:t>
            </w:r>
            <w:r w:rsidRPr="009B1B1A">
              <w:rPr>
                <w:rFonts w:asciiTheme="majorBidi" w:eastAsia="Times New Roman" w:hAnsiTheme="majorBidi" w:cstheme="majorBidi"/>
                <w:spacing w:val="-10"/>
                <w:sz w:val="28"/>
                <w:cs/>
              </w:rPr>
              <w:br/>
            </w:r>
            <w:r w:rsidR="000B561C" w:rsidRPr="009B1B1A">
              <w:rPr>
                <w:rFonts w:asciiTheme="majorBidi" w:eastAsia="Times New Roman" w:hAnsiTheme="majorBidi" w:cstheme="majorBidi"/>
                <w:spacing w:val="-10"/>
                <w:sz w:val="28"/>
                <w:cs/>
              </w:rPr>
              <w:t>ข้อ 15</w:t>
            </w:r>
            <w:r w:rsidR="004D28DD" w:rsidRPr="009B1B1A">
              <w:rPr>
                <w:rFonts w:asciiTheme="majorBidi" w:eastAsia="Times New Roman" w:hAnsiTheme="majorBidi" w:cstheme="majorBidi"/>
                <w:spacing w:val="-10"/>
                <w:sz w:val="28"/>
                <w:cs/>
              </w:rPr>
              <w:t>(1)</w:t>
            </w:r>
            <w:r w:rsidR="000B561C" w:rsidRPr="009B1B1A">
              <w:rPr>
                <w:rFonts w:asciiTheme="majorBidi" w:eastAsia="Times New Roman" w:hAnsiTheme="majorBidi" w:cstheme="majorBidi"/>
                <w:spacing w:val="-10"/>
                <w:sz w:val="28"/>
                <w:cs/>
              </w:rPr>
              <w:t xml:space="preserve"> ของ </w:t>
            </w:r>
            <w:r w:rsidR="000B561C" w:rsidRPr="009B1B1A">
              <w:rPr>
                <w:rFonts w:asciiTheme="majorBidi" w:eastAsia="Times New Roman" w:hAnsiTheme="majorBidi" w:cstheme="majorBidi"/>
                <w:spacing w:val="-10"/>
                <w:sz w:val="28"/>
                <w:cs/>
              </w:rPr>
              <w:br/>
              <w:t>สธ. 14/2558</w:t>
            </w:r>
          </w:p>
        </w:tc>
        <w:tc>
          <w:tcPr>
            <w:tcW w:w="9465" w:type="dxa"/>
          </w:tcPr>
          <w:p w14:paraId="3C4BA2AC" w14:textId="77777777" w:rsidR="007341EC" w:rsidRPr="009B1B1A" w:rsidRDefault="000B561C" w:rsidP="00F23042">
            <w:pPr>
              <w:spacing w:before="240"/>
              <w:ind w:right="-122"/>
              <w:rPr>
                <w:rFonts w:asciiTheme="majorBidi" w:eastAsia="Times New Roman" w:hAnsiTheme="majorBidi" w:cstheme="majorBidi"/>
                <w:sz w:val="32"/>
                <w:szCs w:val="32"/>
                <w:u w:val="single"/>
                <w:cs/>
              </w:rPr>
            </w:pPr>
            <w:r w:rsidRPr="009B1B1A">
              <w:rPr>
                <w:rFonts w:asciiTheme="majorBidi" w:eastAsia="Times New Roman" w:hAnsiTheme="majorBidi" w:cstheme="majorBidi"/>
                <w:spacing w:val="6"/>
                <w:sz w:val="32"/>
                <w:szCs w:val="32"/>
                <w:cs/>
              </w:rPr>
              <w:t>บริษัทจัดการสามารถ</w:t>
            </w:r>
            <w:r w:rsidR="007341EC" w:rsidRPr="009B1B1A">
              <w:rPr>
                <w:rFonts w:asciiTheme="majorBidi" w:eastAsia="Times New Roman" w:hAnsiTheme="majorBidi" w:cstheme="majorBidi"/>
                <w:spacing w:val="6"/>
                <w:sz w:val="32"/>
                <w:szCs w:val="32"/>
                <w:cs/>
              </w:rPr>
              <w:t>ทำธุรกรรม</w:t>
            </w:r>
            <w:r w:rsidR="006151A7" w:rsidRPr="009B1B1A">
              <w:rPr>
                <w:rFonts w:asciiTheme="majorBidi" w:eastAsia="Times New Roman" w:hAnsiTheme="majorBidi" w:cstheme="majorBidi"/>
                <w:spacing w:val="6"/>
                <w:sz w:val="32"/>
                <w:szCs w:val="32"/>
                <w:cs/>
              </w:rPr>
              <w:t>เพื่อกองทุน</w:t>
            </w:r>
            <w:r w:rsidR="007341EC" w:rsidRPr="009B1B1A">
              <w:rPr>
                <w:rFonts w:asciiTheme="majorBidi" w:eastAsia="Times New Roman" w:hAnsiTheme="majorBidi" w:cstheme="majorBidi"/>
                <w:spacing w:val="6"/>
                <w:sz w:val="32"/>
                <w:szCs w:val="32"/>
                <w:cs/>
              </w:rPr>
              <w:t>กับบุคคลที่เกี่ยวข้องได้ต่อเมื่อได้รับความเห็นชอบจาก</w:t>
            </w:r>
            <w:r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</w:r>
            <w:r w:rsidR="007341EC" w:rsidRPr="00154DE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ผู้ดูแลผลประโยชน์ของกองทุนรวม</w:t>
            </w:r>
            <w:r w:rsidR="006151A7" w:rsidRPr="00154DE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="007341EC" w:rsidRPr="00154DE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หรือได้รับความยินยอมจากลูกค้าหรือคณะกรรมการกองทุนสำรองเลี้ยงชีพ</w:t>
            </w:r>
            <w:r w:rsidR="007341EC"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แล้วแต่กรณี เป็นลายลักษณ์อักษรก่อนการทำธุรกรรมดังกล่าวทุกครั้ง </w:t>
            </w:r>
            <w:r w:rsidR="004D28DD" w:rsidRPr="009B1B1A">
              <w:rPr>
                <w:rFonts w:asciiTheme="majorBidi" w:eastAsia="Times New Roman" w:hAnsiTheme="majorBidi" w:cstheme="majorBidi"/>
                <w:sz w:val="32"/>
                <w:szCs w:val="32"/>
                <w:u w:val="single"/>
                <w:cs/>
              </w:rPr>
              <w:t>ยกเว้น</w:t>
            </w:r>
            <w:r w:rsidR="004D28DD"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กรณีเป็นการลงทุนในหลักทรัพย์</w:t>
            </w:r>
            <w:r w:rsidR="004D28DD"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="004D28DD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หรือตราสารทางการเงินกับบุคคลที่เกี่ยวข้อง</w:t>
            </w:r>
            <w:r w:rsidR="00AD6C3B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(ซึ่งรวมถึง</w:t>
            </w:r>
            <w:r w:rsidR="004D28DD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ตัวบริษัทจัดการเอง</w:t>
            </w:r>
            <w:r w:rsidR="00217AA8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) </w:t>
            </w:r>
            <w:r w:rsidR="004D28DD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ที่บริษัทจัดการดำเนินการ</w:t>
            </w:r>
            <w:r w:rsidR="00217AA8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</w:r>
            <w:r w:rsidR="004D28DD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โดยใช้</w:t>
            </w:r>
            <w:r w:rsidR="004D28DD" w:rsidRPr="009B1B1A">
              <w:rPr>
                <w:rFonts w:asciiTheme="majorBidi" w:eastAsia="Times New Roman" w:hAnsiTheme="majorBidi" w:cstheme="majorBidi"/>
                <w:b/>
                <w:bCs/>
                <w:spacing w:val="4"/>
                <w:sz w:val="32"/>
                <w:szCs w:val="32"/>
                <w:cs/>
              </w:rPr>
              <w:t>ราคาที่เหมาะสม</w:t>
            </w:r>
            <w:r w:rsidR="004D28DD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ที่มีลักษณะใดลักษณะหนึ่งดังต่อไปนี้</w:t>
            </w:r>
            <w:r w:rsidR="00F23042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</w:t>
            </w:r>
            <w:r w:rsidR="004D28DD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ให้</w:t>
            </w:r>
            <w:r w:rsidR="00C903CB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บริษัทจัดการสามารถดำเนินการได้ทันที</w:t>
            </w:r>
            <w:r w:rsidR="00C903CB"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</w:t>
            </w:r>
          </w:p>
        </w:tc>
      </w:tr>
      <w:tr w:rsidR="00D201D4" w:rsidRPr="009B1B1A" w14:paraId="3C4BA2B0" w14:textId="77777777" w:rsidTr="00EE3748">
        <w:trPr>
          <w:gridAfter w:val="1"/>
          <w:wAfter w:w="9466" w:type="dxa"/>
          <w:trHeight w:val="695"/>
        </w:trPr>
        <w:tc>
          <w:tcPr>
            <w:tcW w:w="1340" w:type="dxa"/>
            <w:vAlign w:val="center"/>
          </w:tcPr>
          <w:p w14:paraId="3C4BA2AE" w14:textId="77777777" w:rsidR="00852BF7" w:rsidRPr="009B1B1A" w:rsidRDefault="00852BF7" w:rsidP="00852BF7">
            <w:pPr>
              <w:spacing w:before="120"/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5" w:type="dxa"/>
            <w:vAlign w:val="center"/>
          </w:tcPr>
          <w:p w14:paraId="3C4BA2AF" w14:textId="77777777" w:rsidR="00852BF7" w:rsidRPr="009B1B1A" w:rsidRDefault="000B561C" w:rsidP="00852BF7">
            <w:pPr>
              <w:spacing w:before="120"/>
              <w:ind w:right="-261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proofErr w:type="gramStart"/>
            <w:r w:rsidRPr="009B1B1A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4</w:t>
            </w:r>
            <w:r w:rsidR="00852BF7" w:rsidRPr="009B1B1A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.1  </w:t>
            </w:r>
            <w:r w:rsidR="00852BF7" w:rsidRPr="009B1B1A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การทำธุรกรรมการได้มาหรือจำหน่ายไปซึ่งหลักทรัพย์ประเภทหุ้น</w:t>
            </w:r>
            <w:proofErr w:type="gramEnd"/>
          </w:p>
        </w:tc>
      </w:tr>
      <w:tr w:rsidR="00D201D4" w:rsidRPr="009B1B1A" w14:paraId="3C4BA2B3" w14:textId="77777777" w:rsidTr="00EE3748">
        <w:trPr>
          <w:gridAfter w:val="1"/>
          <w:wAfter w:w="9466" w:type="dxa"/>
          <w:trHeight w:val="845"/>
        </w:trPr>
        <w:tc>
          <w:tcPr>
            <w:tcW w:w="1340" w:type="dxa"/>
          </w:tcPr>
          <w:p w14:paraId="3C4BA2B1" w14:textId="77777777" w:rsidR="00C96344" w:rsidRPr="009B1B1A" w:rsidRDefault="00261CED" w:rsidP="00EE3748">
            <w:pPr>
              <w:tabs>
                <w:tab w:val="left" w:pos="0"/>
              </w:tabs>
              <w:spacing w:before="240"/>
              <w:rPr>
                <w:rFonts w:asciiTheme="majorBidi" w:eastAsia="Times New Roman" w:hAnsiTheme="majorBidi" w:cstheme="majorBidi"/>
                <w:sz w:val="28"/>
                <w:cs/>
              </w:rPr>
            </w:pPr>
            <w:r w:rsidRPr="009B1B1A">
              <w:rPr>
                <w:rFonts w:asciiTheme="majorBidi" w:eastAsia="Times New Roman" w:hAnsiTheme="majorBidi" w:cstheme="majorBidi"/>
                <w:sz w:val="28"/>
                <w:cs/>
              </w:rPr>
              <w:t>กรณีซื้อ/ขาย หุ้น</w:t>
            </w:r>
            <w:r w:rsidR="004B0ED4" w:rsidRPr="009B1B1A">
              <w:rPr>
                <w:rFonts w:asciiTheme="majorBidi" w:eastAsia="Times New Roman" w:hAnsiTheme="majorBidi" w:cstheme="majorBidi"/>
                <w:sz w:val="28"/>
                <w:cs/>
              </w:rPr>
              <w:t>ในตลาดรอง</w:t>
            </w:r>
          </w:p>
        </w:tc>
        <w:tc>
          <w:tcPr>
            <w:tcW w:w="9465" w:type="dxa"/>
          </w:tcPr>
          <w:p w14:paraId="3C4BA2B2" w14:textId="3A7943BF" w:rsidR="005D532E" w:rsidRPr="009B1B1A" w:rsidRDefault="00154DEC" w:rsidP="00154DEC">
            <w:pPr>
              <w:tabs>
                <w:tab w:val="left" w:pos="0"/>
                <w:tab w:val="left" w:pos="872"/>
                <w:tab w:val="left" w:pos="7601"/>
              </w:tabs>
              <w:spacing w:before="120"/>
              <w:ind w:right="-122" w:firstLine="310"/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="008F4231" w:rsidRPr="00154DEC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การใช้ราคาที่เหมาะสมในก</w:t>
            </w:r>
            <w:r w:rsidR="00CB40B0" w:rsidRPr="00154DEC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ารทำธุรกรรมการได้มาหรือจำหน่ายไปซึ่งหลักทรัพย์ประเภทหุ้นที่จดทะเบียน</w:t>
            </w:r>
            <w:r w:rsidR="000B561C"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="00CB40B0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ใน</w:t>
            </w:r>
            <w:r w:rsidR="0015153C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</w:t>
            </w:r>
            <w:r w:rsidR="0015153C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 xml:space="preserve">exchange </w:t>
            </w:r>
            <w:r w:rsidR="00CB40B0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(</w:t>
            </w:r>
            <w:r w:rsidR="0015153C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ยกเว้นหุ้นที่ไม่แสดงถึงการซื้อขายเป็นปกติ เช่น หุ้น</w:t>
            </w:r>
            <w:r w:rsidR="00CB40B0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ที่ขึ้นเครื่องหมาย</w:t>
            </w:r>
            <w:r w:rsidR="0015153C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</w:t>
            </w:r>
            <w:r w:rsidR="0015153C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 xml:space="preserve">H (Halt) </w:t>
            </w:r>
            <w:r w:rsidR="0015153C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หรือ </w:t>
            </w:r>
            <w:r w:rsidR="00217AA8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</w:r>
            <w:r w:rsidR="0015153C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>SP (Suspend)</w:t>
            </w:r>
            <w:r w:rsidR="0015153C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เป็นต้น</w:t>
            </w:r>
            <w:r w:rsidR="00CB40B0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) </w:t>
            </w:r>
            <w:r w:rsidR="001D59AF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ให้</w:t>
            </w:r>
            <w:r w:rsidR="000B561C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บริษัทจัดการ</w:t>
            </w:r>
            <w:r w:rsidR="00CB40B0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ใช้</w:t>
            </w:r>
            <w:r w:rsidR="001D59AF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ราคาใน</w:t>
            </w:r>
            <w:r w:rsidR="0015153C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</w:t>
            </w:r>
            <w:r w:rsidR="0015153C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 xml:space="preserve">exchange </w:t>
            </w:r>
            <w:r w:rsidR="001D59AF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ที่มีการเปิดเผยต่อสาธารณะ </w:t>
            </w:r>
            <w:r w:rsidR="000C4F05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โดยสามารถเลือกใช้</w:t>
            </w:r>
            <w:r w:rsidR="00217AA8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</w:t>
            </w:r>
            <w:r w:rsidR="000C4F05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ราคา ณ สิ้นวัน หรือ ณ ขณะทำธุรกรรม ได้ดังนี้</w:t>
            </w:r>
            <w:r w:rsidR="000C4F05" w:rsidRPr="009B1B1A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 xml:space="preserve"> </w:t>
            </w:r>
          </w:p>
        </w:tc>
      </w:tr>
      <w:tr w:rsidR="004E6131" w:rsidRPr="009B1B1A" w14:paraId="3C4BA2B6" w14:textId="77777777" w:rsidTr="00EE3748">
        <w:trPr>
          <w:gridAfter w:val="1"/>
          <w:wAfter w:w="9466" w:type="dxa"/>
          <w:trHeight w:val="460"/>
        </w:trPr>
        <w:tc>
          <w:tcPr>
            <w:tcW w:w="1340" w:type="dxa"/>
          </w:tcPr>
          <w:p w14:paraId="3C4BA2B4" w14:textId="77777777" w:rsidR="004E6131" w:rsidRPr="009B1B1A" w:rsidRDefault="004E6131" w:rsidP="00DA5BDE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color w:val="FF0000"/>
                <w:sz w:val="28"/>
              </w:rPr>
            </w:pPr>
          </w:p>
        </w:tc>
        <w:tc>
          <w:tcPr>
            <w:tcW w:w="9465" w:type="dxa"/>
          </w:tcPr>
          <w:p w14:paraId="3C4BA2B5" w14:textId="0B259123" w:rsidR="004E6131" w:rsidRPr="009B1B1A" w:rsidRDefault="00045E92" w:rsidP="00DA5BDE">
            <w:pPr>
              <w:tabs>
                <w:tab w:val="left" w:pos="0"/>
                <w:tab w:val="left" w:pos="872"/>
                <w:tab w:val="left" w:pos="7601"/>
              </w:tabs>
              <w:spacing w:before="120"/>
              <w:ind w:right="-122" w:firstLine="442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154DEC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</w:t>
            </w:r>
            <w:r w:rsidR="004E6131"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="000C4F05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u w:val="single"/>
                <w:cs/>
              </w:rPr>
              <w:t>ราคา ณ สิ้นวัน</w:t>
            </w:r>
            <w:r w:rsidR="000C4F05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หมายถึง ราคาใน </w:t>
            </w:r>
            <w:r w:rsidR="000C4F05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>exchange</w:t>
            </w:r>
            <w:r w:rsidR="000C4F05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 โดยจะเลือกใช้ </w:t>
            </w:r>
            <w:r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(ก</w:t>
            </w:r>
            <w:r w:rsidR="000C4F05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) ราคาปิด  หรือ </w:t>
            </w:r>
            <w:r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(ข</w:t>
            </w:r>
            <w:r w:rsidR="000C4F05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) ราคาเฉลี่ย</w:t>
            </w:r>
            <w:r w:rsidR="000C4F05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  <w:t>ที่คำนวณโดย</w:t>
            </w:r>
            <w:r w:rsidR="000C4F05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 xml:space="preserve"> exchange</w:t>
            </w:r>
            <w:r w:rsidR="000C4F05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ก็ได้  </w:t>
            </w:r>
          </w:p>
        </w:tc>
      </w:tr>
      <w:tr w:rsidR="000C4F05" w:rsidRPr="009B1B1A" w14:paraId="3C4BA2BA" w14:textId="77777777" w:rsidTr="00EE3748">
        <w:trPr>
          <w:gridAfter w:val="1"/>
          <w:wAfter w:w="9466" w:type="dxa"/>
          <w:trHeight w:val="1750"/>
        </w:trPr>
        <w:tc>
          <w:tcPr>
            <w:tcW w:w="1340" w:type="dxa"/>
          </w:tcPr>
          <w:p w14:paraId="3C4BA2B7" w14:textId="77777777" w:rsidR="000C4F05" w:rsidRPr="009B1B1A" w:rsidRDefault="000C4F05" w:rsidP="00DA5BDE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color w:val="FF0000"/>
                <w:sz w:val="28"/>
              </w:rPr>
            </w:pPr>
          </w:p>
        </w:tc>
        <w:tc>
          <w:tcPr>
            <w:tcW w:w="9465" w:type="dxa"/>
          </w:tcPr>
          <w:p w14:paraId="3C4BA2B8" w14:textId="6B457A5C" w:rsidR="00217AA8" w:rsidRPr="009B1B1A" w:rsidRDefault="00045E92" w:rsidP="00357FBE">
            <w:pPr>
              <w:tabs>
                <w:tab w:val="left" w:pos="0"/>
                <w:tab w:val="left" w:pos="872"/>
                <w:tab w:val="left" w:pos="7601"/>
              </w:tabs>
              <w:spacing w:before="120"/>
              <w:ind w:right="-122" w:firstLine="442"/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</w:pP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154DEC">
              <w:rPr>
                <w:rFonts w:asciiTheme="majorBidi" w:eastAsia="Times New Roman" w:hAnsiTheme="majorBidi" w:cstheme="majorBidi"/>
                <w:sz w:val="32"/>
                <w:szCs w:val="32"/>
              </w:rPr>
              <w:t>2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</w:t>
            </w:r>
            <w:r w:rsidR="000C4F05"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="000C4F05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u w:val="single"/>
                <w:cs/>
              </w:rPr>
              <w:t xml:space="preserve">ราคา </w:t>
            </w:r>
            <w:r w:rsidR="000C4F05" w:rsidRPr="009B1B1A">
              <w:rPr>
                <w:rFonts w:asciiTheme="majorBidi" w:eastAsia="Times New Roman" w:hAnsiTheme="majorBidi" w:cstheme="majorBidi"/>
                <w:sz w:val="32"/>
                <w:szCs w:val="32"/>
                <w:u w:val="single"/>
                <w:cs/>
              </w:rPr>
              <w:t>ณ ขณะทำธุรกรรม</w:t>
            </w:r>
            <w:r w:rsidR="000C4F05" w:rsidRPr="009B1B1A">
              <w:rPr>
                <w:rStyle w:val="FootnoteReference"/>
                <w:rFonts w:asciiTheme="majorBidi" w:eastAsia="Times New Roman" w:hAnsiTheme="majorBidi" w:cstheme="majorBidi"/>
                <w:cs/>
              </w:rPr>
              <w:footnoteReference w:id="5"/>
            </w:r>
            <w:r w:rsidR="000C4F05"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หมายถึง ราคาที่เกิดขึ้นใน </w:t>
            </w:r>
            <w:r w:rsidR="000C4F05" w:rsidRPr="009B1B1A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exchange </w:t>
            </w:r>
            <w:r w:rsidR="000C4F05"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ในระหว่างวันที่มีการทำธุรกรรม </w:t>
            </w:r>
            <w:r w:rsidR="00EE37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="000C4F05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โดยจะเลือกใช้ 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(ก</w:t>
            </w:r>
            <w:r w:rsidR="000C4F05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) ราคาที่มีการซื้อขายจริงล่าสุด </w:t>
            </w:r>
            <w:r w:rsidR="00357FBE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</w:t>
            </w:r>
            <w:r w:rsidR="000C4F05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หรือ 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(ข</w:t>
            </w:r>
            <w:r w:rsidR="000C4F05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) ราคาเฉลี่ยของราคาที่มีการซื้อขายจริงล่าสุด</w:t>
            </w:r>
            <w:r w:rsidR="00EE37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="000C4F05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ที่คำนวณโดย</w:t>
            </w:r>
            <w:r w:rsidR="000C4F05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 xml:space="preserve"> exchange</w:t>
            </w:r>
            <w:r w:rsidR="000C4F05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ก็ได้</w:t>
            </w:r>
            <w:r w:rsidR="00357FBE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</w:t>
            </w:r>
            <w:r w:rsidR="000C4F05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</w:t>
            </w:r>
          </w:p>
          <w:p w14:paraId="3C4BA2B9" w14:textId="42276B3C" w:rsidR="000C4F05" w:rsidRPr="009B1B1A" w:rsidRDefault="000C4F05" w:rsidP="00357FBE">
            <w:pPr>
              <w:tabs>
                <w:tab w:val="left" w:pos="0"/>
                <w:tab w:val="left" w:pos="872"/>
                <w:tab w:val="left" w:pos="7601"/>
              </w:tabs>
              <w:spacing w:before="120"/>
              <w:ind w:right="-122" w:firstLine="442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ทั้งนี้ </w:t>
            </w:r>
            <w:r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หากไม่มีราคาตาม </w:t>
            </w:r>
            <w:r w:rsidR="00045E92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(</w:t>
            </w:r>
            <w:r w:rsidR="00154DEC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>1</w:t>
            </w:r>
            <w:r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) และ </w:t>
            </w:r>
            <w:r w:rsidR="00045E92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(</w:t>
            </w:r>
            <w:r w:rsidR="00154DEC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>2</w:t>
            </w:r>
            <w:r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)</w:t>
            </w:r>
            <w:r w:rsidR="00217AA8" w:rsidRPr="009B1B1A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ให้ใช้ราคาเฉลี่ยของราคาเสนอซื้อสูงสุดและราคาเสนอขายต่ำสุด</w:t>
            </w:r>
            <w:r w:rsidR="00217AA8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</w:t>
            </w:r>
          </w:p>
        </w:tc>
      </w:tr>
      <w:tr w:rsidR="00D201D4" w:rsidRPr="009B1B1A" w14:paraId="3C4BA2BD" w14:textId="77777777" w:rsidTr="00EE3748">
        <w:trPr>
          <w:gridAfter w:val="1"/>
          <w:wAfter w:w="9466" w:type="dxa"/>
          <w:trHeight w:val="695"/>
        </w:trPr>
        <w:tc>
          <w:tcPr>
            <w:tcW w:w="1340" w:type="dxa"/>
            <w:vAlign w:val="center"/>
          </w:tcPr>
          <w:p w14:paraId="3C4BA2BB" w14:textId="77777777" w:rsidR="00852BF7" w:rsidRPr="003D65D2" w:rsidRDefault="00852BF7" w:rsidP="00852BF7">
            <w:pPr>
              <w:spacing w:before="120"/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5" w:type="dxa"/>
            <w:vAlign w:val="center"/>
          </w:tcPr>
          <w:p w14:paraId="3C4BA2BC" w14:textId="77777777" w:rsidR="00852BF7" w:rsidRPr="003D65D2" w:rsidRDefault="000B561C" w:rsidP="00852BF7">
            <w:pPr>
              <w:spacing w:before="120"/>
              <w:ind w:right="-261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proofErr w:type="gramStart"/>
            <w:r w:rsidRPr="003D65D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4</w:t>
            </w:r>
            <w:r w:rsidR="00852BF7" w:rsidRPr="003D65D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.2  </w:t>
            </w:r>
            <w:r w:rsidR="001D59AF" w:rsidRPr="003D65D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การทำธุรกรรมการได้มาหรือจำหน่ายไปซึ่งหลักทรัพย์</w:t>
            </w:r>
            <w:r w:rsidR="008F4231" w:rsidRPr="003D65D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  <w:r w:rsidR="008F4231" w:rsidRPr="003D65D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u w:val="single"/>
                <w:cs/>
              </w:rPr>
              <w:t>มิใช่</w:t>
            </w:r>
            <w:r w:rsidR="001D59AF" w:rsidRPr="003D65D2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หุ้น</w:t>
            </w:r>
            <w:proofErr w:type="gramEnd"/>
          </w:p>
        </w:tc>
      </w:tr>
      <w:tr w:rsidR="00D201D4" w:rsidRPr="009B1B1A" w14:paraId="3C4BA2C0" w14:textId="77777777" w:rsidTr="003D65D2">
        <w:trPr>
          <w:gridAfter w:val="1"/>
          <w:wAfter w:w="9466" w:type="dxa"/>
          <w:trHeight w:val="70"/>
        </w:trPr>
        <w:tc>
          <w:tcPr>
            <w:tcW w:w="1340" w:type="dxa"/>
          </w:tcPr>
          <w:p w14:paraId="3C4BA2BE" w14:textId="77777777" w:rsidR="00442ACA" w:rsidRPr="003D65D2" w:rsidRDefault="00442ACA" w:rsidP="00881264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5" w:type="dxa"/>
          </w:tcPr>
          <w:p w14:paraId="3C4BA2BF" w14:textId="67C83F7D" w:rsidR="00442ACA" w:rsidRPr="003D65D2" w:rsidRDefault="00442ACA" w:rsidP="00881264">
            <w:pPr>
              <w:tabs>
                <w:tab w:val="left" w:pos="0"/>
                <w:tab w:val="left" w:pos="872"/>
                <w:tab w:val="left" w:pos="7601"/>
              </w:tabs>
              <w:spacing w:before="120"/>
              <w:ind w:right="-122" w:firstLine="442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3D65D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การใช้ราคาที่เหมาะสมในการทำธุรกรรมการได้มาหรือจำหน่ายไปซึ่งหลักทรัพย์ที่มิใช่หุ้น (ในข้อ </w:t>
            </w:r>
            <w:r w:rsidR="00EE3748" w:rsidRPr="003D65D2">
              <w:rPr>
                <w:rFonts w:asciiTheme="majorBidi" w:eastAsia="Times New Roman" w:hAnsiTheme="majorBidi" w:cstheme="majorBidi"/>
                <w:sz w:val="32"/>
                <w:szCs w:val="32"/>
              </w:rPr>
              <w:t>4.1</w:t>
            </w:r>
            <w:r w:rsidRPr="003D65D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</w:t>
            </w:r>
            <w:r w:rsidRPr="003D65D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3D65D2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ให้</w:t>
            </w:r>
            <w:r w:rsidR="00B74978" w:rsidRPr="003D65D2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บริษัทจัดการ</w:t>
            </w:r>
            <w:r w:rsidRPr="003D65D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ใช้ราคาที่มีแหล่งอ้างอิงที่ได้การยอมรับเป็นการทั่วไป เช่น</w:t>
            </w:r>
          </w:p>
        </w:tc>
      </w:tr>
      <w:tr w:rsidR="00D201D4" w:rsidRPr="009B1B1A" w14:paraId="3C4BA2C3" w14:textId="77777777" w:rsidTr="00EE3748">
        <w:trPr>
          <w:gridAfter w:val="1"/>
          <w:wAfter w:w="9466" w:type="dxa"/>
          <w:trHeight w:val="569"/>
        </w:trPr>
        <w:tc>
          <w:tcPr>
            <w:tcW w:w="1340" w:type="dxa"/>
          </w:tcPr>
          <w:p w14:paraId="3C4BA2C1" w14:textId="77777777" w:rsidR="00442ACA" w:rsidRPr="009B1B1A" w:rsidRDefault="00261CED" w:rsidP="00127D47">
            <w:pPr>
              <w:tabs>
                <w:tab w:val="left" w:pos="0"/>
              </w:tabs>
              <w:spacing w:before="200"/>
              <w:rPr>
                <w:rFonts w:asciiTheme="majorBidi" w:eastAsia="Times New Roman" w:hAnsiTheme="majorBidi" w:cstheme="majorBidi"/>
                <w:spacing w:val="-4"/>
                <w:sz w:val="28"/>
              </w:rPr>
            </w:pPr>
            <w:r w:rsidRPr="009B1B1A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>กรณีเงินฝาก</w:t>
            </w:r>
          </w:p>
        </w:tc>
        <w:tc>
          <w:tcPr>
            <w:tcW w:w="9465" w:type="dxa"/>
          </w:tcPr>
          <w:p w14:paraId="3C4BA2C2" w14:textId="77777777" w:rsidR="00442ACA" w:rsidRPr="009B1B1A" w:rsidRDefault="00442ACA" w:rsidP="00045E92">
            <w:pPr>
              <w:pStyle w:val="ListParagraph"/>
              <w:numPr>
                <w:ilvl w:val="0"/>
                <w:numId w:val="34"/>
              </w:numPr>
              <w:tabs>
                <w:tab w:val="left" w:pos="0"/>
                <w:tab w:val="left" w:pos="871"/>
              </w:tabs>
              <w:spacing w:before="120"/>
              <w:ind w:left="0" w:right="-122" w:firstLine="446"/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</w:pP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กรณีเงินฝาก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 xml:space="preserve"> – 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ให้</w:t>
            </w:r>
            <w:r w:rsidR="00B74978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บริษัทจัดการ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ใช้อัตราดอกเบี้ย</w:t>
            </w:r>
            <w:r w:rsidR="00261CED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เงินฝากที่สามารถ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อ้างอิง</w:t>
            </w:r>
            <w:r w:rsidR="00261CED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ได้</w:t>
            </w:r>
            <w:r w:rsidR="002B291A"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(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>reference rate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)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> 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หรือเป็นไปตามธรรมเนียมปฏิบัติทางการค้าที่ใช้กับธุรกรรมนั้น</w:t>
            </w:r>
          </w:p>
        </w:tc>
      </w:tr>
      <w:tr w:rsidR="00EE3748" w:rsidRPr="009B1B1A" w14:paraId="3C4BA2C6" w14:textId="77777777" w:rsidTr="00E74B48">
        <w:trPr>
          <w:gridAfter w:val="1"/>
          <w:wAfter w:w="9466" w:type="dxa"/>
          <w:trHeight w:val="466"/>
        </w:trPr>
        <w:tc>
          <w:tcPr>
            <w:tcW w:w="1340" w:type="dxa"/>
            <w:vMerge w:val="restart"/>
          </w:tcPr>
          <w:p w14:paraId="40F13FEA" w14:textId="77777777" w:rsidR="00EE3748" w:rsidRPr="009B1B1A" w:rsidRDefault="00EE3748" w:rsidP="00127D47">
            <w:pPr>
              <w:tabs>
                <w:tab w:val="left" w:pos="0"/>
              </w:tabs>
              <w:spacing w:before="200"/>
              <w:rPr>
                <w:rFonts w:asciiTheme="majorBidi" w:eastAsia="Times New Roman" w:hAnsiTheme="majorBidi" w:cstheme="majorBidi"/>
                <w:spacing w:val="-4"/>
                <w:sz w:val="28"/>
              </w:rPr>
            </w:pPr>
            <w:r w:rsidRPr="009B1B1A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>กรณี</w:t>
            </w:r>
            <w:r w:rsidRPr="009B1B1A">
              <w:rPr>
                <w:rFonts w:asciiTheme="majorBidi" w:eastAsia="Times New Roman" w:hAnsiTheme="majorBidi" w:cstheme="majorBidi"/>
                <w:sz w:val="28"/>
                <w:cs/>
              </w:rPr>
              <w:t>ซื้อ/ขาย</w:t>
            </w:r>
            <w:r w:rsidRPr="009B1B1A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>ตราสารหนี้</w:t>
            </w:r>
          </w:p>
          <w:p w14:paraId="3C4BA2C4" w14:textId="022DD81E" w:rsidR="00EE3748" w:rsidRPr="009B1B1A" w:rsidRDefault="00EE3748" w:rsidP="00217AA8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pacing w:val="-4"/>
                <w:sz w:val="28"/>
              </w:rPr>
            </w:pPr>
            <w:r w:rsidRPr="009B1B1A">
              <w:rPr>
                <w:rFonts w:asciiTheme="majorBidi" w:eastAsia="Times New Roman" w:hAnsiTheme="majorBidi" w:cstheme="majorBidi"/>
                <w:sz w:val="28"/>
                <w:cs/>
              </w:rPr>
              <w:t>ในตลาดรอง</w:t>
            </w:r>
          </w:p>
        </w:tc>
        <w:tc>
          <w:tcPr>
            <w:tcW w:w="9465" w:type="dxa"/>
          </w:tcPr>
          <w:p w14:paraId="3C4BA2C5" w14:textId="77777777" w:rsidR="00EE3748" w:rsidRPr="009B1B1A" w:rsidRDefault="00EE3748" w:rsidP="00045E92">
            <w:pPr>
              <w:pStyle w:val="ListParagraph"/>
              <w:numPr>
                <w:ilvl w:val="0"/>
                <w:numId w:val="34"/>
              </w:numPr>
              <w:tabs>
                <w:tab w:val="left" w:pos="0"/>
                <w:tab w:val="left" w:pos="871"/>
              </w:tabs>
              <w:spacing w:before="120"/>
              <w:ind w:left="0" w:right="-122" w:firstLine="446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กรณีหลักทรัพย์ประเภทตราสารหนี้ในตลาดรอง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 xml:space="preserve"> – </w:t>
            </w:r>
            <w:r w:rsidRPr="009B1B1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ให้บริษัทจัดการเลือกใช้ราคาอย่างใดอย่างหนึ่ง ดังนี้</w:t>
            </w:r>
            <w:r w:rsidRPr="009B1B1A">
              <w:rPr>
                <w:rFonts w:asciiTheme="majorBidi" w:eastAsia="Times New Roman" w:hAnsiTheme="majorBidi" w:cstheme="majorBidi"/>
                <w:spacing w:val="6"/>
                <w:sz w:val="32"/>
                <w:szCs w:val="32"/>
                <w:cs/>
              </w:rPr>
              <w:t xml:space="preserve"> </w:t>
            </w:r>
          </w:p>
        </w:tc>
      </w:tr>
      <w:tr w:rsidR="00EE3748" w:rsidRPr="009B1B1A" w14:paraId="3C4BA2C9" w14:textId="77777777" w:rsidTr="00E74B48">
        <w:trPr>
          <w:gridAfter w:val="1"/>
          <w:wAfter w:w="9466" w:type="dxa"/>
          <w:trHeight w:val="460"/>
        </w:trPr>
        <w:tc>
          <w:tcPr>
            <w:tcW w:w="1340" w:type="dxa"/>
            <w:vMerge/>
          </w:tcPr>
          <w:p w14:paraId="3C4BA2C7" w14:textId="49E4737C" w:rsidR="00EE3748" w:rsidRPr="009B1B1A" w:rsidRDefault="00EE3748" w:rsidP="00217AA8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color w:val="FF0000"/>
                <w:sz w:val="28"/>
              </w:rPr>
            </w:pPr>
          </w:p>
        </w:tc>
        <w:tc>
          <w:tcPr>
            <w:tcW w:w="9465" w:type="dxa"/>
          </w:tcPr>
          <w:p w14:paraId="3C4BA2C8" w14:textId="6623441B" w:rsidR="00EE3748" w:rsidRPr="00B01890" w:rsidRDefault="00EE3748" w:rsidP="000E17B0">
            <w:pPr>
              <w:tabs>
                <w:tab w:val="left" w:pos="0"/>
                <w:tab w:val="left" w:pos="872"/>
                <w:tab w:val="left" w:pos="7601"/>
              </w:tabs>
              <w:ind w:right="-125" w:firstLine="873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E74B48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9C178D" w:rsidRPr="00E74B48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Pr="00E74B48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ราคา ณ สิ้นวัน </w:t>
            </w:r>
            <w:r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ที่ประกาศใน </w:t>
            </w:r>
            <w:proofErr w:type="spellStart"/>
            <w:r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>ThaiBMA</w:t>
            </w:r>
            <w:proofErr w:type="spellEnd"/>
            <w:r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 xml:space="preserve"> </w:t>
            </w:r>
            <w:r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</w:t>
            </w:r>
            <w:r w:rsidRPr="00E74B48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โดยรวมถึงราคาที่เสนอโดย </w:t>
            </w:r>
            <w:r w:rsidRPr="00E74B48">
              <w:rPr>
                <w:rFonts w:asciiTheme="majorBidi" w:eastAsia="Times New Roman" w:hAnsiTheme="majorBidi" w:cstheme="majorBidi"/>
                <w:sz w:val="32"/>
                <w:szCs w:val="32"/>
              </w:rPr>
              <w:t>Market yield Web Page</w:t>
            </w:r>
            <w:r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 xml:space="preserve"> (executed price </w:t>
            </w:r>
            <w:r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และ </w:t>
            </w:r>
            <w:r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 xml:space="preserve">quoted price) </w:t>
            </w:r>
            <w:r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และ </w:t>
            </w:r>
            <w:r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>Model Yield Web Page</w:t>
            </w:r>
          </w:p>
        </w:tc>
      </w:tr>
      <w:tr w:rsidR="00F23042" w:rsidRPr="009B1B1A" w14:paraId="3C4BA2CC" w14:textId="77777777" w:rsidTr="00E74B48">
        <w:trPr>
          <w:gridAfter w:val="1"/>
          <w:wAfter w:w="9466" w:type="dxa"/>
          <w:trHeight w:val="460"/>
        </w:trPr>
        <w:tc>
          <w:tcPr>
            <w:tcW w:w="1340" w:type="dxa"/>
          </w:tcPr>
          <w:p w14:paraId="3C4BA2CA" w14:textId="77777777" w:rsidR="00F23042" w:rsidRPr="009B1B1A" w:rsidRDefault="00F23042" w:rsidP="00DA5BDE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color w:val="FF0000"/>
                <w:sz w:val="28"/>
              </w:rPr>
            </w:pPr>
          </w:p>
        </w:tc>
        <w:tc>
          <w:tcPr>
            <w:tcW w:w="9465" w:type="dxa"/>
          </w:tcPr>
          <w:p w14:paraId="3C4BA2CB" w14:textId="1C801314" w:rsidR="00F23042" w:rsidRPr="00B01890" w:rsidRDefault="00F23042" w:rsidP="00DA5BDE">
            <w:pPr>
              <w:tabs>
                <w:tab w:val="left" w:pos="0"/>
                <w:tab w:val="left" w:pos="872"/>
                <w:tab w:val="left" w:pos="7601"/>
              </w:tabs>
              <w:spacing w:before="120"/>
              <w:ind w:right="-122" w:firstLine="871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E74B48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9C178D" w:rsidRPr="00E74B48">
              <w:rPr>
                <w:rFonts w:asciiTheme="majorBidi" w:eastAsia="Times New Roman" w:hAnsiTheme="majorBidi" w:cstheme="majorBidi"/>
                <w:sz w:val="32"/>
                <w:szCs w:val="32"/>
              </w:rPr>
              <w:t>2</w:t>
            </w:r>
            <w:r w:rsidRPr="00E74B48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="00DA5BDE"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ราคาที่ดีที่สุดจากการเสนอราคาแบบ </w:t>
            </w:r>
            <w:r w:rsidR="00DA5BDE"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>firm quote</w:t>
            </w:r>
            <w:r w:rsidR="00DA5BDE"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จากนายหน้าซื้อขาย (</w:t>
            </w:r>
            <w:r w:rsidR="00DA5BDE"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>dealer</w:t>
            </w:r>
            <w:r w:rsidR="00DA5BDE"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) อย่างน้อย </w:t>
            </w:r>
            <w:r w:rsidR="00DA5BDE"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  <w:t xml:space="preserve">3 ราย โดยบริษัทจัดการจัดให้มีการเก็บหลักฐานด้านราคาจาก </w:t>
            </w:r>
            <w:r w:rsidR="00DA5BDE"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 xml:space="preserve">dealer </w:t>
            </w:r>
            <w:r w:rsidR="00DA5BDE"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ทุกราย เพื่อพิสูจน์กับสำนักงาน</w:t>
            </w:r>
            <w:r w:rsidR="009C178D"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="00DA5BDE" w:rsidRPr="00E74B48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ในภายหลังด้วย</w:t>
            </w:r>
          </w:p>
        </w:tc>
      </w:tr>
      <w:tr w:rsidR="00DA5BDE" w:rsidRPr="009B1B1A" w14:paraId="3C4BA2CF" w14:textId="77777777" w:rsidTr="00E74B48">
        <w:trPr>
          <w:gridAfter w:val="1"/>
          <w:wAfter w:w="9466" w:type="dxa"/>
          <w:trHeight w:val="460"/>
        </w:trPr>
        <w:tc>
          <w:tcPr>
            <w:tcW w:w="1340" w:type="dxa"/>
          </w:tcPr>
          <w:p w14:paraId="3C4BA2CD" w14:textId="77777777" w:rsidR="00DA5BDE" w:rsidRPr="009B1B1A" w:rsidRDefault="00DA5BDE" w:rsidP="00DA5BDE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color w:val="FF0000"/>
                <w:sz w:val="28"/>
              </w:rPr>
            </w:pPr>
          </w:p>
        </w:tc>
        <w:tc>
          <w:tcPr>
            <w:tcW w:w="9465" w:type="dxa"/>
          </w:tcPr>
          <w:p w14:paraId="3C4BA2CE" w14:textId="6EA31714" w:rsidR="00FD5FE7" w:rsidRPr="003D65D2" w:rsidRDefault="00DA5BDE" w:rsidP="000D795D">
            <w:pPr>
              <w:tabs>
                <w:tab w:val="left" w:pos="0"/>
                <w:tab w:val="left" w:pos="872"/>
                <w:tab w:val="left" w:pos="7601"/>
              </w:tabs>
              <w:ind w:right="-125" w:firstLine="874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3D65D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9C178D" w:rsidRPr="003D65D2">
              <w:rPr>
                <w:rFonts w:asciiTheme="majorBidi" w:eastAsia="Times New Roman" w:hAnsiTheme="majorBidi" w:cstheme="majorBidi"/>
                <w:sz w:val="32"/>
                <w:szCs w:val="32"/>
              </w:rPr>
              <w:t>3</w:t>
            </w:r>
            <w:r w:rsidRPr="003D65D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Pr="003D65D2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ราคาที่คำนวณโดยใช้ราคาของพันธบัตรรัฐบาลที่มีอายุคงเหลือเท่ากันกับตราสารหนี้ที่จะทำธุรกรรม บวกรวมกับ </w:t>
            </w:r>
            <w:r w:rsidRPr="003D65D2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>credit spread</w:t>
            </w:r>
            <w:r w:rsidRPr="003D65D2">
              <w:rPr>
                <w:rStyle w:val="FootnoteReference"/>
                <w:rFonts w:asciiTheme="majorBidi" w:eastAsia="Times New Roman" w:hAnsiTheme="majorBidi" w:cstheme="majorBidi"/>
                <w:spacing w:val="2"/>
              </w:rPr>
              <w:footnoteReference w:id="6"/>
            </w:r>
          </w:p>
        </w:tc>
      </w:tr>
      <w:tr w:rsidR="00D201D4" w:rsidRPr="009B1B1A" w14:paraId="3C4BA2D2" w14:textId="77777777" w:rsidTr="00E74B48">
        <w:trPr>
          <w:gridAfter w:val="1"/>
          <w:wAfter w:w="9466" w:type="dxa"/>
          <w:trHeight w:val="1713"/>
        </w:trPr>
        <w:tc>
          <w:tcPr>
            <w:tcW w:w="1340" w:type="dxa"/>
          </w:tcPr>
          <w:p w14:paraId="3C4BA2D0" w14:textId="77777777" w:rsidR="00C32EB8" w:rsidRPr="009B1B1A" w:rsidRDefault="00C32EB8" w:rsidP="00C14945">
            <w:pPr>
              <w:tabs>
                <w:tab w:val="left" w:pos="0"/>
              </w:tabs>
              <w:spacing w:before="360"/>
              <w:rPr>
                <w:rFonts w:asciiTheme="majorBidi" w:eastAsia="Times New Roman" w:hAnsiTheme="majorBidi" w:cstheme="majorBidi"/>
                <w:sz w:val="28"/>
                <w:cs/>
              </w:rPr>
            </w:pPr>
            <w:r w:rsidRPr="009B1B1A">
              <w:rPr>
                <w:rFonts w:asciiTheme="majorBidi" w:eastAsia="Times New Roman" w:hAnsiTheme="majorBidi" w:cstheme="majorBidi"/>
                <w:sz w:val="28"/>
                <w:cs/>
              </w:rPr>
              <w:t>กรณี</w:t>
            </w:r>
            <w:r w:rsidR="00C14945" w:rsidRPr="009B1B1A">
              <w:rPr>
                <w:rFonts w:asciiTheme="majorBidi" w:eastAsia="Times New Roman" w:hAnsiTheme="majorBidi" w:cstheme="majorBidi"/>
                <w:sz w:val="28"/>
                <w:cs/>
              </w:rPr>
              <w:t>ลงทุน</w:t>
            </w:r>
            <w:r w:rsidR="00C14945" w:rsidRPr="009B1B1A">
              <w:rPr>
                <w:rFonts w:asciiTheme="majorBidi" w:eastAsia="Times New Roman" w:hAnsiTheme="majorBidi" w:cstheme="majorBidi"/>
                <w:sz w:val="28"/>
                <w:cs/>
              </w:rPr>
              <w:br/>
            </w:r>
            <w:r w:rsidRPr="009B1B1A">
              <w:rPr>
                <w:rFonts w:asciiTheme="majorBidi" w:eastAsia="Times New Roman" w:hAnsiTheme="majorBidi" w:cstheme="majorBidi"/>
                <w:sz w:val="28"/>
                <w:cs/>
              </w:rPr>
              <w:t>ในตลาดแรก</w:t>
            </w:r>
          </w:p>
        </w:tc>
        <w:tc>
          <w:tcPr>
            <w:tcW w:w="9465" w:type="dxa"/>
          </w:tcPr>
          <w:p w14:paraId="3C4BA2D1" w14:textId="5B1CF8EB" w:rsidR="00F23042" w:rsidRPr="003D65D2" w:rsidRDefault="00C32EB8" w:rsidP="00AA3F59">
            <w:pPr>
              <w:spacing w:before="120"/>
              <w:ind w:right="-125"/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</w:pPr>
            <w:r w:rsidRPr="003D65D2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ทั้งนี้ กรณีการทำธุรกรรมการลงทุนในหลักทรัพย์ตาม </w:t>
            </w:r>
            <w:r w:rsidR="000E17B0" w:rsidRPr="003D65D2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>4.1</w:t>
            </w:r>
            <w:r w:rsidRPr="003D65D2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และ </w:t>
            </w:r>
            <w:r w:rsidR="000E17B0" w:rsidRPr="003D65D2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>4.2</w:t>
            </w:r>
            <w:r w:rsidRPr="003D65D2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ใน</w:t>
            </w:r>
            <w:r w:rsidRPr="003D65D2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u w:val="single"/>
                <w:cs/>
              </w:rPr>
              <w:t>ตลาดแรก</w:t>
            </w:r>
            <w:r w:rsidRPr="003D65D2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 ให้บริษัทจัดการใช้ราคา</w:t>
            </w:r>
            <w:r w:rsidR="00AD04E3" w:rsidRPr="003D65D2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</w:r>
            <w:r w:rsidRPr="003D65D2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ที่เป็นไปตามธรรมเนียมปฏิบัติทางการค้าที่ใช้กับธุรกรรมนั้น เช่น กรณีการซื้อหุ้น </w:t>
            </w:r>
            <w:r w:rsidRPr="003D65D2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 xml:space="preserve">IPO </w:t>
            </w:r>
            <w:r w:rsidRPr="003D65D2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ให้ใช้ราคาเสนอขาย</w:t>
            </w:r>
            <w:r w:rsidR="00C14945" w:rsidRPr="003D65D2">
              <w:rPr>
                <w:rFonts w:asciiTheme="majorBidi" w:eastAsia="Times New Roman" w:hAnsiTheme="majorBidi" w:cstheme="majorBidi"/>
                <w:spacing w:val="6"/>
                <w:sz w:val="32"/>
                <w:szCs w:val="32"/>
                <w:cs/>
              </w:rPr>
              <w:t xml:space="preserve">แก่ผู้ลงทุนทั่วไป (ราคา </w:t>
            </w:r>
            <w:r w:rsidR="00C14945" w:rsidRPr="003D65D2">
              <w:rPr>
                <w:rFonts w:asciiTheme="majorBidi" w:eastAsia="Times New Roman" w:hAnsiTheme="majorBidi" w:cstheme="majorBidi"/>
                <w:spacing w:val="6"/>
                <w:sz w:val="32"/>
                <w:szCs w:val="32"/>
              </w:rPr>
              <w:t>IPO)</w:t>
            </w:r>
            <w:r w:rsidRPr="003D65D2">
              <w:rPr>
                <w:rFonts w:asciiTheme="majorBidi" w:eastAsia="Times New Roman" w:hAnsiTheme="majorBidi" w:cstheme="majorBidi"/>
                <w:spacing w:val="6"/>
                <w:sz w:val="32"/>
                <w:szCs w:val="32"/>
              </w:rPr>
              <w:t xml:space="preserve"> </w:t>
            </w:r>
            <w:r w:rsidRPr="003D65D2">
              <w:rPr>
                <w:rFonts w:asciiTheme="majorBidi" w:eastAsia="Times New Roman" w:hAnsiTheme="majorBidi" w:cstheme="majorBidi"/>
                <w:spacing w:val="6"/>
                <w:sz w:val="32"/>
                <w:szCs w:val="32"/>
                <w:cs/>
              </w:rPr>
              <w:t>เป็นต้น</w:t>
            </w:r>
            <w:r w:rsidR="00127D47" w:rsidRPr="003D65D2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 xml:space="preserve">  </w:t>
            </w:r>
          </w:p>
        </w:tc>
      </w:tr>
      <w:tr w:rsidR="00D201D4" w:rsidRPr="009B1B1A" w14:paraId="3C4BA2D5" w14:textId="77777777" w:rsidTr="00EE3748">
        <w:trPr>
          <w:gridAfter w:val="1"/>
          <w:wAfter w:w="9466" w:type="dxa"/>
          <w:trHeight w:val="557"/>
        </w:trPr>
        <w:tc>
          <w:tcPr>
            <w:tcW w:w="1340" w:type="dxa"/>
            <w:vAlign w:val="center"/>
          </w:tcPr>
          <w:p w14:paraId="3C4BA2D3" w14:textId="77777777" w:rsidR="00EB2B81" w:rsidRPr="009B1B1A" w:rsidRDefault="00EB2B81" w:rsidP="00BC13DA">
            <w:pPr>
              <w:spacing w:before="120"/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5" w:type="dxa"/>
            <w:vAlign w:val="center"/>
          </w:tcPr>
          <w:p w14:paraId="3C4BA2D4" w14:textId="77777777" w:rsidR="00EB2B81" w:rsidRPr="009B1B1A" w:rsidRDefault="000B561C" w:rsidP="007E43A4">
            <w:pPr>
              <w:ind w:right="-261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proofErr w:type="gramStart"/>
            <w:r w:rsidRPr="009B1B1A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4</w:t>
            </w:r>
            <w:r w:rsidR="00EB2B81" w:rsidRPr="009B1B1A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.3  </w:t>
            </w:r>
            <w:r w:rsidR="00EB2B81" w:rsidRPr="009B1B1A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การทำธุรกรรมระหว่างกองทุนที่อยู่ภายใต้การจัดการของบริษัทจัดการเดียวกัน</w:t>
            </w:r>
            <w:proofErr w:type="gramEnd"/>
            <w:r w:rsidR="00EB2B81" w:rsidRPr="009B1B1A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 </w:t>
            </w:r>
            <w:r w:rsidR="00EB2B81" w:rsidRPr="009B1B1A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(cross trade)</w:t>
            </w:r>
          </w:p>
        </w:tc>
      </w:tr>
      <w:tr w:rsidR="0036153A" w:rsidRPr="009B1B1A" w14:paraId="3C4BA2D8" w14:textId="77777777" w:rsidTr="00EE3748">
        <w:trPr>
          <w:gridAfter w:val="1"/>
          <w:wAfter w:w="9466" w:type="dxa"/>
          <w:trHeight w:val="845"/>
        </w:trPr>
        <w:tc>
          <w:tcPr>
            <w:tcW w:w="1340" w:type="dxa"/>
            <w:vMerge w:val="restart"/>
          </w:tcPr>
          <w:p w14:paraId="42A89FC0" w14:textId="77777777" w:rsidR="0036153A" w:rsidRPr="00FF0ABD" w:rsidRDefault="0036153A" w:rsidP="007E43A4">
            <w:pPr>
              <w:tabs>
                <w:tab w:val="left" w:pos="0"/>
              </w:tabs>
              <w:spacing w:before="200" w:line="300" w:lineRule="exact"/>
              <w:rPr>
                <w:rFonts w:asciiTheme="majorBidi" w:eastAsia="Times New Roman" w:hAnsiTheme="majorBidi" w:cstheme="majorBidi"/>
                <w:sz w:val="28"/>
              </w:rPr>
            </w:pPr>
            <w:r w:rsidRPr="00FF0ABD">
              <w:rPr>
                <w:rFonts w:asciiTheme="majorBidi" w:eastAsia="Times New Roman" w:hAnsiTheme="majorBidi" w:cstheme="majorBidi"/>
                <w:sz w:val="28"/>
                <w:cs/>
              </w:rPr>
              <w:t xml:space="preserve">ลักษณะของราคากรณี </w:t>
            </w:r>
          </w:p>
          <w:p w14:paraId="648A2C73" w14:textId="77777777" w:rsidR="0036153A" w:rsidRPr="00FF0ABD" w:rsidRDefault="0036153A" w:rsidP="007E43A4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z w:val="28"/>
              </w:rPr>
            </w:pPr>
            <w:r w:rsidRPr="00FF0ABD">
              <w:rPr>
                <w:rFonts w:asciiTheme="majorBidi" w:eastAsia="Times New Roman" w:hAnsiTheme="majorBidi" w:cstheme="majorBidi"/>
                <w:sz w:val="28"/>
              </w:rPr>
              <w:t>cross trade</w:t>
            </w:r>
          </w:p>
          <w:p w14:paraId="3C4BA2D6" w14:textId="28F08504" w:rsidR="004E5562" w:rsidRPr="00FF0ABD" w:rsidRDefault="00705746" w:rsidP="007E43A4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z w:val="28"/>
              </w:rPr>
            </w:pPr>
            <w:r w:rsidRPr="00FF0ABD">
              <w:rPr>
                <w:rFonts w:asciiTheme="majorBidi" w:eastAsia="Times New Roman" w:hAnsiTheme="majorBidi" w:cs="Angsana New"/>
                <w:sz w:val="28"/>
                <w:cs/>
              </w:rPr>
              <w:t xml:space="preserve">ระหว่าง </w:t>
            </w:r>
            <w:r w:rsidR="004E5562" w:rsidRPr="00FF0ABD">
              <w:rPr>
                <w:rFonts w:asciiTheme="majorBidi" w:eastAsia="Times New Roman" w:hAnsiTheme="majorBidi" w:cs="Angsana New"/>
                <w:sz w:val="28"/>
                <w:cs/>
              </w:rPr>
              <w:t>กองทุน</w:t>
            </w:r>
            <w:r w:rsidRPr="00FF0ABD">
              <w:rPr>
                <w:rFonts w:asciiTheme="majorBidi" w:eastAsia="Times New Roman" w:hAnsiTheme="majorBidi" w:cs="Angsana New" w:hint="cs"/>
                <w:sz w:val="28"/>
                <w:cs/>
              </w:rPr>
              <w:t xml:space="preserve"> หรือ</w:t>
            </w:r>
            <w:r w:rsidR="004E5562" w:rsidRPr="00FF0ABD">
              <w:rPr>
                <w:rFonts w:asciiTheme="majorBidi" w:eastAsia="Times New Roman" w:hAnsiTheme="majorBidi" w:cs="Angsana New"/>
                <w:sz w:val="28"/>
                <w:cs/>
              </w:rPr>
              <w:t xml:space="preserve">ระหว่างลูกค้า </w:t>
            </w:r>
          </w:p>
        </w:tc>
        <w:tc>
          <w:tcPr>
            <w:tcW w:w="9465" w:type="dxa"/>
          </w:tcPr>
          <w:p w14:paraId="3C4BA2D7" w14:textId="367929C2" w:rsidR="0036153A" w:rsidRPr="009B1B1A" w:rsidRDefault="0036153A" w:rsidP="00B34D4B">
            <w:pPr>
              <w:tabs>
                <w:tab w:val="left" w:pos="0"/>
                <w:tab w:val="left" w:pos="872"/>
                <w:tab w:val="left" w:pos="7601"/>
              </w:tabs>
              <w:spacing w:before="120"/>
              <w:ind w:right="-122" w:firstLine="442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การใช้ราคาที่เหมาะสมในการทำธุรกรรมระหว่าง</w:t>
            </w:r>
            <w:r w:rsidRPr="00E74B48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กองทุน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ที่อยู่ภายใต้การจัดการของบริษัทจัดการ</w:t>
            </w:r>
            <w:r w:rsidR="0048063D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เดียวกัน</w:t>
            </w:r>
            <w:r w:rsidRPr="00564151">
              <w:rPr>
                <w:rFonts w:asciiTheme="majorBidi" w:eastAsia="Times New Roman" w:hAnsiTheme="majorBidi" w:cstheme="majorBidi"/>
                <w:color w:val="FF0000"/>
                <w:sz w:val="32"/>
                <w:szCs w:val="32"/>
                <w:cs/>
              </w:rPr>
              <w:t xml:space="preserve"> 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(cross trade) </w:t>
            </w:r>
            <w:r w:rsidRPr="009B1B1A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ให้</w:t>
            </w:r>
            <w:r w:rsidRPr="009B1B1A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บริษัทจัดการใช้ราคาที่เหมาะสมในลักษณะดังต่อไปนี้ </w:t>
            </w:r>
          </w:p>
        </w:tc>
      </w:tr>
      <w:tr w:rsidR="0036153A" w:rsidRPr="009B1B1A" w14:paraId="3C4BA2DE" w14:textId="77777777" w:rsidTr="00EE3748">
        <w:trPr>
          <w:gridAfter w:val="1"/>
          <w:wAfter w:w="9466" w:type="dxa"/>
          <w:trHeight w:val="845"/>
        </w:trPr>
        <w:tc>
          <w:tcPr>
            <w:tcW w:w="1340" w:type="dxa"/>
            <w:vMerge/>
          </w:tcPr>
          <w:p w14:paraId="3C4BA2D9" w14:textId="6BBE5DAE" w:rsidR="0036153A" w:rsidRPr="009B1B1A" w:rsidRDefault="0036153A" w:rsidP="007E43A4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5" w:type="dxa"/>
          </w:tcPr>
          <w:p w14:paraId="3C4BA2DA" w14:textId="77777777" w:rsidR="0036153A" w:rsidRPr="00B26686" w:rsidRDefault="0036153A" w:rsidP="00571931">
            <w:pPr>
              <w:ind w:right="-356" w:firstLine="434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2668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ก. </w:t>
            </w:r>
            <w:r w:rsidRPr="00B2668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B2668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เป็นราคาที่มีแหล่งอ้างอิงที่ได้การยอมรับเป็นการทั่วไป</w:t>
            </w:r>
          </w:p>
          <w:p w14:paraId="3C4BA2DB" w14:textId="77777777" w:rsidR="0036153A" w:rsidRPr="00B26686" w:rsidRDefault="0036153A" w:rsidP="00571931">
            <w:pPr>
              <w:ind w:right="-356" w:firstLine="434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2668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ข.  เป็นราคาที่ไม่ทราบล่วงหน้า </w:t>
            </w:r>
            <w:r w:rsidRPr="00B26686">
              <w:rPr>
                <w:rFonts w:asciiTheme="majorBidi" w:eastAsia="Times New Roman" w:hAnsiTheme="majorBidi" w:cstheme="majorBidi"/>
                <w:sz w:val="32"/>
                <w:szCs w:val="32"/>
              </w:rPr>
              <w:t>(ex-ante / forward price)</w:t>
            </w:r>
          </w:p>
          <w:p w14:paraId="3C4BA2DC" w14:textId="77777777" w:rsidR="0036153A" w:rsidRPr="00B26686" w:rsidRDefault="0036153A" w:rsidP="00571931">
            <w:pPr>
              <w:ind w:right="-356" w:firstLine="434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B2668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ค.  ปฏิบัติอย่างเท่าเทียมกันกับทุกกองทุน  และ</w:t>
            </w:r>
          </w:p>
          <w:p w14:paraId="3C4BA2DD" w14:textId="128920F8" w:rsidR="0036153A" w:rsidRPr="00B26686" w:rsidRDefault="0036153A" w:rsidP="00571931">
            <w:pPr>
              <w:ind w:firstLine="434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B2668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ง. </w:t>
            </w:r>
            <w:r w:rsidRPr="00B2668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B2668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เป็นไปตามหลักความสม่ำเสมอ </w:t>
            </w:r>
            <w:r w:rsidRPr="00B2668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(consistency) </w:t>
            </w:r>
            <w:r w:rsidRPr="00B2668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โดยบริษัทจัดการควรกำหนดระเบียบวิธีปฏิบัติ</w:t>
            </w:r>
            <w:r w:rsidR="0024597A" w:rsidRPr="00B2668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B26686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ในการเลือกราคาอ้างอิงดังกล่าวอย่างสม่ำเสมอ และจะเปลี่ยนแปลงหลักเกณฑ์ในการเลือกราคาอ้างอิงดังกล่าว</w:t>
            </w:r>
            <w:r w:rsidR="00B41CC9" w:rsidRPr="00B2668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B2668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ก็ต่อเมื่อมีหลักฐานที่ทำให้เชื่อได้ว่า ราคาอ้างอิงจากหลักเกณฑ์ที่ใช้อยู่เดิมไม่เป็นราคาที่เหมาะสม</w:t>
            </w:r>
          </w:p>
        </w:tc>
      </w:tr>
      <w:tr w:rsidR="00F05393" w:rsidRPr="009B1B1A" w14:paraId="3C4BA2E1" w14:textId="77777777" w:rsidTr="00EE3748">
        <w:trPr>
          <w:gridAfter w:val="1"/>
          <w:wAfter w:w="9466" w:type="dxa"/>
          <w:trHeight w:val="845"/>
        </w:trPr>
        <w:tc>
          <w:tcPr>
            <w:tcW w:w="1340" w:type="dxa"/>
          </w:tcPr>
          <w:p w14:paraId="3C4BA2DF" w14:textId="77777777" w:rsidR="00F05393" w:rsidRPr="009B1B1A" w:rsidRDefault="00F05393" w:rsidP="007E43A4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5" w:type="dxa"/>
          </w:tcPr>
          <w:p w14:paraId="3C4BA2E0" w14:textId="6143CE64" w:rsidR="00F05393" w:rsidRPr="00B26686" w:rsidRDefault="00F05393" w:rsidP="00AA3F59">
            <w:pPr>
              <w:spacing w:before="120"/>
              <w:ind w:right="-357" w:firstLine="437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B2668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ทั้งนี้ 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ราคาที่เหมาะสมในการทำ 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cross trade 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ให้เป็นไปตาม </w:t>
            </w:r>
            <w:r w:rsidR="000E17B0" w:rsidRPr="00FF0ABD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>4.1</w:t>
            </w:r>
            <w:r w:rsidR="000E17B0" w:rsidRPr="00FF0ABD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และ </w:t>
            </w:r>
            <w:r w:rsidR="000E17B0" w:rsidRPr="00FF0ABD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>4.2</w:t>
            </w:r>
            <w:r w:rsidR="00636AEE" w:rsidRPr="00FF0ABD">
              <w:rPr>
                <w:rFonts w:asciiTheme="majorBidi" w:eastAsia="Times New Roman" w:hAnsiTheme="majorBidi" w:cstheme="majorBidi" w:hint="cs"/>
                <w:spacing w:val="4"/>
                <w:sz w:val="32"/>
                <w:szCs w:val="32"/>
                <w:cs/>
              </w:rPr>
              <w:t xml:space="preserve"> </w:t>
            </w:r>
            <w:r w:rsidR="00490263" w:rsidRPr="00FF0ABD">
              <w:rPr>
                <w:rFonts w:asciiTheme="majorBidi" w:eastAsia="Times New Roman" w:hAnsiTheme="majorBidi" w:cstheme="majorBidi" w:hint="cs"/>
                <w:spacing w:val="4"/>
                <w:sz w:val="32"/>
                <w:szCs w:val="32"/>
                <w:cs/>
              </w:rPr>
              <w:t>โดย</w:t>
            </w:r>
            <w:r w:rsidR="00636AEE" w:rsidRPr="00FF0ABD">
              <w:rPr>
                <w:rFonts w:asciiTheme="majorBidi" w:eastAsia="Times New Roman" w:hAnsiTheme="majorBidi" w:cstheme="majorBidi" w:hint="cs"/>
                <w:spacing w:val="4"/>
                <w:sz w:val="32"/>
                <w:szCs w:val="32"/>
                <w:cs/>
              </w:rPr>
              <w:t>ธุรกรรมดังกล่าวต้องเป็นธุรกรรมที่มีความเหมาะสมต่อลักษณะ นโยบายการลงทุน และความจำเป็นในการลงทุนของกองทุนหรือ</w:t>
            </w:r>
            <w:r w:rsidR="00EC69D8" w:rsidRPr="00FF0ABD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</w:r>
            <w:r w:rsidR="00636AEE" w:rsidRPr="00FF0ABD">
              <w:rPr>
                <w:rFonts w:asciiTheme="majorBidi" w:eastAsia="Times New Roman" w:hAnsiTheme="majorBidi" w:cstheme="majorBidi" w:hint="cs"/>
                <w:spacing w:val="4"/>
                <w:sz w:val="32"/>
                <w:szCs w:val="32"/>
                <w:cs/>
              </w:rPr>
              <w:t>ลูกค้า ทั้งด้านผู้ซื้อและด้านผู้ขาย</w:t>
            </w:r>
          </w:p>
        </w:tc>
      </w:tr>
    </w:tbl>
    <w:p w14:paraId="3C4BA2E2" w14:textId="77777777" w:rsidR="00BC13DA" w:rsidRDefault="00BC13DA" w:rsidP="00C27CE3">
      <w:pPr>
        <w:tabs>
          <w:tab w:val="left" w:pos="964"/>
        </w:tabs>
        <w:rPr>
          <w:rFonts w:ascii="TH SarabunPSK" w:hAnsi="TH SarabunPSK" w:cs="TH SarabunPSK"/>
        </w:rPr>
      </w:pPr>
    </w:p>
    <w:p w14:paraId="3C4BA2E3" w14:textId="77777777" w:rsidR="00127D47" w:rsidRDefault="00127D47" w:rsidP="00C27CE3">
      <w:pPr>
        <w:tabs>
          <w:tab w:val="left" w:pos="964"/>
        </w:tabs>
        <w:rPr>
          <w:rFonts w:ascii="TH SarabunPSK" w:hAnsi="TH SarabunPSK" w:cs="TH SarabunPSK"/>
        </w:rPr>
      </w:pPr>
    </w:p>
    <w:p w14:paraId="3C4BA2E4" w14:textId="77777777" w:rsidR="00127D47" w:rsidRDefault="00127D47" w:rsidP="00C27CE3">
      <w:pPr>
        <w:tabs>
          <w:tab w:val="left" w:pos="964"/>
        </w:tabs>
        <w:rPr>
          <w:rFonts w:ascii="TH SarabunPSK" w:hAnsi="TH SarabunPSK" w:cs="TH SarabunPSK"/>
        </w:rPr>
      </w:pPr>
    </w:p>
    <w:p w14:paraId="3C4BA2E5" w14:textId="77777777" w:rsidR="00127D47" w:rsidRDefault="00127D47" w:rsidP="00C27CE3">
      <w:pPr>
        <w:tabs>
          <w:tab w:val="left" w:pos="964"/>
        </w:tabs>
        <w:rPr>
          <w:rFonts w:ascii="TH SarabunPSK" w:hAnsi="TH SarabunPSK" w:cs="TH SarabunPSK"/>
        </w:rPr>
      </w:pPr>
    </w:p>
    <w:p w14:paraId="3C4BA2E6" w14:textId="77777777" w:rsidR="00127D47" w:rsidRDefault="00127D47" w:rsidP="00C27CE3">
      <w:pPr>
        <w:tabs>
          <w:tab w:val="left" w:pos="964"/>
        </w:tabs>
        <w:rPr>
          <w:rFonts w:ascii="TH SarabunPSK" w:hAnsi="TH SarabunPSK" w:cs="TH SarabunPSK"/>
        </w:rPr>
      </w:pPr>
    </w:p>
    <w:p w14:paraId="3C4BA2E7" w14:textId="77777777" w:rsidR="00F05393" w:rsidRDefault="00F05393" w:rsidP="00C27CE3">
      <w:pPr>
        <w:tabs>
          <w:tab w:val="left" w:pos="964"/>
        </w:tabs>
        <w:rPr>
          <w:rFonts w:ascii="TH SarabunPSK" w:hAnsi="TH SarabunPSK" w:cs="TH SarabunPSK"/>
        </w:rPr>
      </w:pPr>
    </w:p>
    <w:p w14:paraId="3C4BA2EA" w14:textId="77777777" w:rsidR="004A7EF9" w:rsidRDefault="004A7EF9" w:rsidP="00C27CE3">
      <w:pPr>
        <w:tabs>
          <w:tab w:val="left" w:pos="964"/>
        </w:tabs>
        <w:rPr>
          <w:rFonts w:ascii="TH SarabunPSK" w:hAnsi="TH SarabunPSK" w:cs="TH SarabunPSK"/>
        </w:rPr>
      </w:pPr>
    </w:p>
    <w:tbl>
      <w:tblPr>
        <w:tblStyle w:val="TableGrid"/>
        <w:tblW w:w="20266" w:type="dxa"/>
        <w:tblInd w:w="-1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9"/>
        <w:gridCol w:w="9464"/>
        <w:gridCol w:w="9463"/>
      </w:tblGrid>
      <w:tr w:rsidR="00C27B3F" w:rsidRPr="00D201D4" w14:paraId="3C4BA2F2" w14:textId="77777777" w:rsidTr="00AA3F59">
        <w:trPr>
          <w:trHeight w:val="771"/>
        </w:trPr>
        <w:tc>
          <w:tcPr>
            <w:tcW w:w="1339" w:type="dxa"/>
            <w:vAlign w:val="center"/>
          </w:tcPr>
          <w:p w14:paraId="3C4BA2EF" w14:textId="77777777" w:rsidR="00AA5198" w:rsidRPr="00AA3F59" w:rsidRDefault="00AA5198" w:rsidP="00780BE7">
            <w:pPr>
              <w:tabs>
                <w:tab w:val="left" w:pos="0"/>
              </w:tabs>
              <w:spacing w:line="216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AA3F59">
              <w:rPr>
                <w:rFonts w:asciiTheme="majorBidi" w:hAnsiTheme="majorBidi" w:cstheme="majorBidi"/>
                <w:sz w:val="28"/>
                <w:cs/>
              </w:rPr>
              <w:lastRenderedPageBreak/>
              <w:t xml:space="preserve">ส่วนที่ </w:t>
            </w:r>
            <w:r w:rsidR="00287890" w:rsidRPr="00AA3F59">
              <w:rPr>
                <w:rFonts w:asciiTheme="majorBidi" w:hAnsiTheme="majorBidi" w:cstheme="majorBidi"/>
                <w:sz w:val="28"/>
                <w:cs/>
              </w:rPr>
              <w:t>5</w:t>
            </w:r>
          </w:p>
        </w:tc>
        <w:tc>
          <w:tcPr>
            <w:tcW w:w="9464" w:type="dxa"/>
            <w:shd w:val="clear" w:color="auto" w:fill="002060"/>
            <w:vAlign w:val="center"/>
          </w:tcPr>
          <w:p w14:paraId="3C4BA2F0" w14:textId="77777777" w:rsidR="00AA5198" w:rsidRPr="00AA3F59" w:rsidRDefault="00AA5198" w:rsidP="00AA3F59">
            <w:pPr>
              <w:tabs>
                <w:tab w:val="left" w:pos="0"/>
              </w:tabs>
              <w:spacing w:line="360" w:lineRule="exact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AA3F5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ส่วนที่ </w:t>
            </w:r>
            <w:r w:rsidR="00287890" w:rsidRPr="00AA3F5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5</w:t>
            </w:r>
            <w:r w:rsidRPr="00AA3F5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  การบริหารจัดการการกระทำที่อาจมีความขัดแย้งทางผลประโยชน์ ในส่วนที่เกี่ยวข้องกับการรับผลประโยชน์ตอบแทนจากการประกอบธุรกิจ</w:t>
            </w:r>
            <w:r w:rsidR="0040506D" w:rsidRPr="00AA3F59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และการใช้บริการจากบริษัทนายหน้าซึ่งเป็นบุคคลที่เกี่ยวข้อง</w:t>
            </w:r>
          </w:p>
        </w:tc>
        <w:tc>
          <w:tcPr>
            <w:tcW w:w="9463" w:type="dxa"/>
            <w:tcBorders>
              <w:left w:val="nil"/>
            </w:tcBorders>
          </w:tcPr>
          <w:p w14:paraId="3C4BA2F1" w14:textId="77777777" w:rsidR="00AA5198" w:rsidRPr="00D201D4" w:rsidRDefault="00AA5198" w:rsidP="00780BE7">
            <w:pPr>
              <w:tabs>
                <w:tab w:val="left" w:pos="0"/>
              </w:tabs>
              <w:rPr>
                <w:rFonts w:ascii="TH SarabunPSK" w:eastAsiaTheme="minorEastAsia" w:hAnsi="TH SarabunPSK" w:cs="TH SarabunPSK"/>
                <w:noProof/>
                <w:sz w:val="28"/>
              </w:rPr>
            </w:pPr>
          </w:p>
        </w:tc>
      </w:tr>
      <w:tr w:rsidR="00D201D4" w:rsidRPr="00D201D4" w14:paraId="3C4BA2F6" w14:textId="77777777" w:rsidTr="00AA3F59">
        <w:trPr>
          <w:gridAfter w:val="1"/>
          <w:wAfter w:w="9463" w:type="dxa"/>
        </w:trPr>
        <w:tc>
          <w:tcPr>
            <w:tcW w:w="1339" w:type="dxa"/>
          </w:tcPr>
          <w:p w14:paraId="3C4BA2F3" w14:textId="77777777" w:rsidR="00AA5198" w:rsidRPr="00AA3F59" w:rsidRDefault="00AA5198" w:rsidP="00780BE7">
            <w:pPr>
              <w:tabs>
                <w:tab w:val="left" w:pos="0"/>
              </w:tabs>
              <w:spacing w:line="216" w:lineRule="auto"/>
              <w:rPr>
                <w:rFonts w:asciiTheme="majorBidi" w:eastAsia="Times New Roman" w:hAnsiTheme="majorBidi" w:cstheme="majorBidi"/>
                <w:spacing w:val="-10"/>
                <w:sz w:val="18"/>
                <w:szCs w:val="18"/>
              </w:rPr>
            </w:pPr>
          </w:p>
          <w:p w14:paraId="3C4BA2F4" w14:textId="77777777" w:rsidR="00AA5198" w:rsidRPr="00AA3F59" w:rsidRDefault="00AA5198" w:rsidP="00B92116">
            <w:pPr>
              <w:tabs>
                <w:tab w:val="left" w:pos="0"/>
              </w:tabs>
              <w:spacing w:before="120" w:line="216" w:lineRule="auto"/>
              <w:rPr>
                <w:rFonts w:asciiTheme="majorBidi" w:eastAsia="Times New Roman" w:hAnsiTheme="majorBidi" w:cstheme="majorBidi"/>
                <w:spacing w:val="-10"/>
                <w:sz w:val="28"/>
              </w:rPr>
            </w:pPr>
          </w:p>
        </w:tc>
        <w:tc>
          <w:tcPr>
            <w:tcW w:w="9464" w:type="dxa"/>
          </w:tcPr>
          <w:p w14:paraId="3C4BA2F5" w14:textId="77777777" w:rsidR="00AA5198" w:rsidRPr="00AA3F59" w:rsidRDefault="00287890" w:rsidP="00780BE7">
            <w:pPr>
              <w:spacing w:before="240"/>
              <w:ind w:right="18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บริษัทจัดการ</w:t>
            </w:r>
            <w:r w:rsidR="00AA5198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มีวิธีการ</w:t>
            </w:r>
            <w:r w:rsidR="00A24B2A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บริหารจัดการการกระทำที่อาจมีความขัดแย้งทางผลประโยชน์ ในส่วนที่เกี่ยวข้องกับ</w:t>
            </w:r>
            <w:r w:rsidR="00A24B2A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  <w:t xml:space="preserve">การรับผลประโยชน์ตอบแทนจากการประกอบธุรกิจ  </w:t>
            </w:r>
            <w:r w:rsidR="00AA5198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โดยให้ดำเนินการอย่างน้อย ดังนี้</w:t>
            </w:r>
            <w:r w:rsidR="00AA5198" w:rsidRPr="00AA3F59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AA3F59" w:rsidRPr="00D201D4" w14:paraId="3C4BA2F9" w14:textId="77777777" w:rsidTr="00AA3F59">
        <w:trPr>
          <w:gridAfter w:val="1"/>
          <w:wAfter w:w="9463" w:type="dxa"/>
          <w:trHeight w:val="695"/>
        </w:trPr>
        <w:tc>
          <w:tcPr>
            <w:tcW w:w="1339" w:type="dxa"/>
            <w:vMerge w:val="restart"/>
            <w:vAlign w:val="center"/>
          </w:tcPr>
          <w:p w14:paraId="74B13C08" w14:textId="1BEF6357" w:rsidR="00AA3F59" w:rsidRPr="00AA3F59" w:rsidRDefault="00AA3F59" w:rsidP="00AA3F59">
            <w:pPr>
              <w:spacing w:line="280" w:lineRule="exact"/>
              <w:ind w:right="-91"/>
              <w:rPr>
                <w:rFonts w:asciiTheme="majorBidi" w:eastAsia="Times New Roman" w:hAnsiTheme="majorBidi" w:cstheme="majorBidi"/>
                <w:sz w:val="28"/>
              </w:rPr>
            </w:pPr>
            <w:r w:rsidRPr="00AA3F59">
              <w:rPr>
                <w:rFonts w:asciiTheme="majorBidi" w:eastAsia="Times New Roman" w:hAnsiTheme="majorBidi" w:cstheme="majorBidi"/>
                <w:sz w:val="28"/>
                <w:cs/>
              </w:rPr>
              <w:t xml:space="preserve">การรับ </w:t>
            </w:r>
            <w:r w:rsidRPr="00AA3F59">
              <w:rPr>
                <w:rFonts w:asciiTheme="majorBidi" w:eastAsia="Times New Roman" w:hAnsiTheme="majorBidi" w:cstheme="majorBidi"/>
                <w:sz w:val="28"/>
              </w:rPr>
              <w:t xml:space="preserve">soft / </w:t>
            </w:r>
            <w:r w:rsidRPr="00AA3F59">
              <w:rPr>
                <w:rFonts w:asciiTheme="majorBidi" w:eastAsia="Times New Roman" w:hAnsiTheme="majorBidi" w:cstheme="majorBidi"/>
                <w:spacing w:val="-2"/>
                <w:sz w:val="28"/>
              </w:rPr>
              <w:t>hard dollar</w:t>
            </w:r>
          </w:p>
          <w:p w14:paraId="3C4BA2F7" w14:textId="4E58F691" w:rsidR="00AA3F59" w:rsidRPr="00AA3F59" w:rsidRDefault="00AA3F59" w:rsidP="00780BE7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z w:val="28"/>
              </w:rPr>
            </w:pPr>
            <w:r w:rsidRPr="00AA3F59">
              <w:rPr>
                <w:rFonts w:asciiTheme="majorBidi" w:eastAsia="Times New Roman" w:hAnsiTheme="majorBidi" w:cstheme="majorBidi"/>
                <w:spacing w:val="-6"/>
                <w:sz w:val="28"/>
                <w:cs/>
              </w:rPr>
              <w:t>รับได้หากลูกค้าได้ประโยชน์</w:t>
            </w:r>
          </w:p>
        </w:tc>
        <w:tc>
          <w:tcPr>
            <w:tcW w:w="9464" w:type="dxa"/>
            <w:vAlign w:val="center"/>
          </w:tcPr>
          <w:p w14:paraId="3C4BA2F8" w14:textId="77777777" w:rsidR="00AA3F59" w:rsidRPr="00AA3F59" w:rsidRDefault="00AA3F59" w:rsidP="00780BE7">
            <w:pPr>
              <w:spacing w:before="120"/>
              <w:ind w:right="-261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proofErr w:type="gramStart"/>
            <w:r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5.1  </w:t>
            </w:r>
            <w:r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การรับผลประโยชน์ตอบแทนเนื่องจากการประกอบธุรกิจ</w:t>
            </w:r>
            <w:proofErr w:type="gramEnd"/>
            <w:r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 (</w:t>
            </w:r>
            <w:r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soft</w:t>
            </w:r>
            <w:r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/ </w:t>
            </w:r>
            <w:r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hard dollar)</w:t>
            </w:r>
          </w:p>
        </w:tc>
      </w:tr>
      <w:tr w:rsidR="00AA3F59" w:rsidRPr="00D201D4" w14:paraId="3C4BA2FC" w14:textId="77777777" w:rsidTr="00AA3F59">
        <w:trPr>
          <w:gridAfter w:val="1"/>
          <w:wAfter w:w="9463" w:type="dxa"/>
          <w:trHeight w:val="845"/>
        </w:trPr>
        <w:tc>
          <w:tcPr>
            <w:tcW w:w="1339" w:type="dxa"/>
            <w:vMerge/>
          </w:tcPr>
          <w:p w14:paraId="3C4BA2FA" w14:textId="3BC1E7BE" w:rsidR="00AA3F59" w:rsidRPr="00AA3F59" w:rsidRDefault="00AA3F59" w:rsidP="00780BE7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pacing w:val="-6"/>
                <w:sz w:val="28"/>
              </w:rPr>
            </w:pPr>
          </w:p>
        </w:tc>
        <w:tc>
          <w:tcPr>
            <w:tcW w:w="9464" w:type="dxa"/>
          </w:tcPr>
          <w:p w14:paraId="3C4BA2FB" w14:textId="7BFFEB8E" w:rsidR="00AA3F59" w:rsidRPr="00AA3F59" w:rsidRDefault="00AA3F59" w:rsidP="00F13169">
            <w:pPr>
              <w:tabs>
                <w:tab w:val="left" w:pos="0"/>
                <w:tab w:val="left" w:pos="872"/>
                <w:tab w:val="left" w:pos="7601"/>
              </w:tabs>
              <w:spacing w:before="120"/>
              <w:ind w:right="-122" w:firstLine="44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รับผลประโยชน์ตอบแทนได้เฉพาะกรณีที่เป็นประโยชน์ต่อลูกค้า โดยบริษัทจัดการระบุเงื่อนไข</w:t>
            </w:r>
            <w:r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  <w:t xml:space="preserve">และหลักเกณฑ์การรับผลประโยชน์ตอบแทนไว้อย่างชัดเจน เพื่อให้ลูกค้าได้รับทราบและพิจารณาได้ว่า </w:t>
            </w:r>
            <w:r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  <w:t>การรับผลประโยชน์ตอบแทนนั้นเป็นไปเพื่อประโยชน์ของลูกค้าหรือไม่ และมากน้อยเพียงใด</w:t>
            </w:r>
          </w:p>
        </w:tc>
      </w:tr>
      <w:tr w:rsidR="00D201D4" w:rsidRPr="00D201D4" w14:paraId="3C4BA2FF" w14:textId="77777777" w:rsidTr="00AA3F59">
        <w:trPr>
          <w:gridAfter w:val="1"/>
          <w:wAfter w:w="9463" w:type="dxa"/>
          <w:trHeight w:val="1884"/>
        </w:trPr>
        <w:tc>
          <w:tcPr>
            <w:tcW w:w="1339" w:type="dxa"/>
          </w:tcPr>
          <w:p w14:paraId="3C4BA2FD" w14:textId="77777777" w:rsidR="00AA5198" w:rsidRPr="00AA3F59" w:rsidRDefault="00921976" w:rsidP="00780BE7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pacing w:val="-2"/>
                <w:sz w:val="28"/>
                <w:cs/>
              </w:rPr>
            </w:pPr>
            <w:r w:rsidRPr="00AA3F59">
              <w:rPr>
                <w:rFonts w:asciiTheme="majorBidi" w:eastAsia="Times New Roman" w:hAnsiTheme="majorBidi" w:cstheme="majorBidi"/>
                <w:spacing w:val="-2"/>
                <w:sz w:val="28"/>
                <w:cs/>
              </w:rPr>
              <w:t>เปิดเผย</w:t>
            </w:r>
            <w:r w:rsidR="007C0C3F" w:rsidRPr="00AA3F59">
              <w:rPr>
                <w:rFonts w:asciiTheme="majorBidi" w:eastAsia="Times New Roman" w:hAnsiTheme="majorBidi" w:cstheme="majorBidi"/>
                <w:spacing w:val="-2"/>
                <w:sz w:val="28"/>
                <w:cs/>
              </w:rPr>
              <w:t>ให้ลูกค้าทราบ</w:t>
            </w:r>
          </w:p>
        </w:tc>
        <w:tc>
          <w:tcPr>
            <w:tcW w:w="9464" w:type="dxa"/>
          </w:tcPr>
          <w:p w14:paraId="3C4BA2FE" w14:textId="26F66490" w:rsidR="00C41805" w:rsidRPr="00AA3F59" w:rsidRDefault="00AA5198" w:rsidP="00F13169">
            <w:pPr>
              <w:tabs>
                <w:tab w:val="left" w:pos="0"/>
                <w:tab w:val="left" w:pos="7601"/>
              </w:tabs>
              <w:spacing w:before="120"/>
              <w:ind w:right="-122" w:firstLine="44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AA3F59">
              <w:rPr>
                <w:rFonts w:asciiTheme="majorBidi" w:eastAsia="Times New Roman" w:hAnsiTheme="majorBidi" w:cstheme="majorBidi"/>
                <w:sz w:val="32"/>
                <w:szCs w:val="32"/>
              </w:rPr>
              <w:t>2</w:t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="00C41805" w:rsidRPr="00AA3F59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มีการระบุเงื่อนไขและหลักเกณฑ์การรับผลประโยชน์ตอบแทนตาม (</w:t>
            </w:r>
            <w:r w:rsidR="00854C6A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>1</w:t>
            </w:r>
            <w:r w:rsidR="00C41805" w:rsidRPr="00AA3F59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) ไว้ในสัญญาที่ทำกับลูกค้า </w:t>
            </w:r>
            <w:r w:rsidR="00F13169" w:rsidRPr="00AA3F59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="00C41805"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โดยกรณีกองทุนรวมให้ระบุในโครงการจัดการกองทุนรวมและเปิดเผยด้วยว่า</w:t>
            </w:r>
            <w:r w:rsidR="00F13169"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</w:t>
            </w:r>
            <w:r w:rsidR="00287890"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บริษัทจัดการ</w:t>
            </w:r>
            <w:r w:rsidR="00C41805"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ไม่สามารถ</w:t>
            </w:r>
            <w:r w:rsidR="00F13169"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</w:r>
            <w:r w:rsidR="00C41805"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รับผลประโยชน์ตอบแทนเพื่อประโยชน์ของ</w:t>
            </w:r>
            <w:r w:rsidR="00287890"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บริษัทเ</w:t>
            </w:r>
            <w:r w:rsidR="00C41805"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องได้ เนื่องจากเป็นข้อห้ามตามกฎหมายและเป็นเรื่อง</w:t>
            </w:r>
            <w:r w:rsidR="007C0C3F"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</w:r>
            <w:r w:rsidR="00C41805" w:rsidRPr="00285CA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ที่ไม่พึงกระทำโดยวิชาชีพ เว้นแต่เป็นการรับผลประโยชน์ที่</w:t>
            </w:r>
            <w:r w:rsidR="00287890" w:rsidRPr="00285CA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บริษัทจัดการ</w:t>
            </w:r>
            <w:r w:rsidR="00C41805" w:rsidRPr="00285CA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หรือพนักงานของ</w:t>
            </w:r>
            <w:r w:rsidR="00287890" w:rsidRPr="00285CA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บริษัทจัดการ</w:t>
            </w:r>
            <w:r w:rsidR="00C41805" w:rsidRPr="00285CA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ได้รับ</w:t>
            </w:r>
            <w:r w:rsidR="007C0C3F" w:rsidRPr="00AA3F59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="00C41805" w:rsidRPr="00AA3F59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ตามเทศกาลที่เป็นประเพณีนิยมตามแนวทางปฏิบัติที่</w:t>
            </w:r>
            <w:r w:rsidR="00287890" w:rsidRPr="00AA3F59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บริษัทจัดการ</w:t>
            </w:r>
            <w:r w:rsidR="005D1E3A" w:rsidRPr="00AA3F59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กำหนด</w:t>
            </w:r>
            <w:r w:rsidR="00C41805" w:rsidRPr="00AA3F59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ไว้ภายในบริษัท ซึ่งลูกค้าสามารถ</w:t>
            </w:r>
            <w:r w:rsidR="007C0C3F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="00C41805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ขอดูแนวทางนี้ได้ที่ </w:t>
            </w:r>
            <w:r w:rsidR="00F13169" w:rsidRPr="00AA3F59">
              <w:rPr>
                <w:rFonts w:asciiTheme="majorBidi" w:eastAsia="Times New Roman" w:hAnsiTheme="majorBidi" w:cstheme="majorBidi"/>
                <w:sz w:val="32"/>
                <w:szCs w:val="32"/>
                <w:u w:val="dotted"/>
                <w:cs/>
              </w:rPr>
              <w:t xml:space="preserve">            (โปรดระบุ)</w:t>
            </w:r>
            <w:r w:rsidR="00C41805" w:rsidRPr="00AA3F59">
              <w:rPr>
                <w:rFonts w:asciiTheme="majorBidi" w:eastAsia="Times New Roman" w:hAnsiTheme="majorBidi" w:cstheme="majorBidi"/>
                <w:sz w:val="32"/>
                <w:szCs w:val="32"/>
                <w:u w:val="dotted"/>
                <w:cs/>
              </w:rPr>
              <w:tab/>
            </w:r>
          </w:p>
        </w:tc>
      </w:tr>
      <w:tr w:rsidR="00D201D4" w:rsidRPr="00D201D4" w14:paraId="3C4BA30E" w14:textId="77777777" w:rsidTr="00AA3F59">
        <w:trPr>
          <w:gridAfter w:val="1"/>
          <w:wAfter w:w="9463" w:type="dxa"/>
          <w:trHeight w:val="1124"/>
        </w:trPr>
        <w:tc>
          <w:tcPr>
            <w:tcW w:w="1339" w:type="dxa"/>
          </w:tcPr>
          <w:p w14:paraId="3C4BA300" w14:textId="77777777" w:rsidR="00AA5198" w:rsidRPr="00AA3F59" w:rsidRDefault="007C0C3F" w:rsidP="00780BE7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AA3F59">
              <w:rPr>
                <w:rFonts w:asciiTheme="majorBidi" w:eastAsia="Times New Roman" w:hAnsiTheme="majorBidi" w:cstheme="majorBidi"/>
                <w:spacing w:val="-2"/>
                <w:sz w:val="28"/>
                <w:cs/>
              </w:rPr>
              <w:t>ห้ามรับเพื่อประโยชน์</w:t>
            </w:r>
            <w:r w:rsidRPr="00AA3F59">
              <w:rPr>
                <w:rFonts w:asciiTheme="majorBidi" w:eastAsia="Times New Roman" w:hAnsiTheme="majorBidi" w:cstheme="majorBidi"/>
                <w:spacing w:val="-2"/>
                <w:sz w:val="28"/>
                <w:cs/>
              </w:rPr>
              <w:br/>
              <w:t xml:space="preserve">ของ บลจ. </w:t>
            </w:r>
          </w:p>
          <w:p w14:paraId="3C4BA301" w14:textId="77777777" w:rsidR="00921976" w:rsidRPr="00AA3F59" w:rsidRDefault="00921976" w:rsidP="00780BE7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14:paraId="3C4BA302" w14:textId="77777777" w:rsidR="00921976" w:rsidRPr="00AA3F59" w:rsidRDefault="00921976" w:rsidP="00780BE7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14:paraId="3C4BA305" w14:textId="77777777" w:rsidR="00921976" w:rsidRPr="00AA3F59" w:rsidRDefault="00921976" w:rsidP="00780BE7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z w:val="28"/>
              </w:rPr>
            </w:pPr>
            <w:r w:rsidRPr="00AA3F59">
              <w:rPr>
                <w:rFonts w:asciiTheme="majorBidi" w:eastAsia="Times New Roman" w:hAnsiTheme="majorBidi" w:cstheme="majorBidi"/>
                <w:sz w:val="28"/>
                <w:cs/>
              </w:rPr>
              <w:t>กำหนดแนว</w:t>
            </w:r>
            <w:r w:rsidR="00592B31" w:rsidRPr="00AA3F59">
              <w:rPr>
                <w:rFonts w:asciiTheme="majorBidi" w:eastAsia="Times New Roman" w:hAnsiTheme="majorBidi" w:cstheme="majorBidi"/>
                <w:sz w:val="28"/>
                <w:cs/>
              </w:rPr>
              <w:t>ทาง</w:t>
            </w:r>
            <w:r w:rsidRPr="00AA3F59">
              <w:rPr>
                <w:rFonts w:asciiTheme="majorBidi" w:eastAsia="Times New Roman" w:hAnsiTheme="majorBidi" w:cstheme="majorBidi"/>
                <w:sz w:val="28"/>
                <w:cs/>
              </w:rPr>
              <w:t xml:space="preserve">ปฏิบัติการรับ </w:t>
            </w:r>
            <w:r w:rsidRPr="00AA3F59">
              <w:rPr>
                <w:rFonts w:asciiTheme="majorBidi" w:eastAsia="Times New Roman" w:hAnsiTheme="majorBidi" w:cstheme="majorBidi"/>
                <w:sz w:val="28"/>
              </w:rPr>
              <w:t xml:space="preserve">corp. gift </w:t>
            </w:r>
            <w:r w:rsidRPr="00AA3F59">
              <w:rPr>
                <w:rFonts w:asciiTheme="majorBidi" w:eastAsia="Times New Roman" w:hAnsiTheme="majorBidi" w:cstheme="majorBidi"/>
                <w:sz w:val="28"/>
                <w:cs/>
              </w:rPr>
              <w:br/>
              <w:t xml:space="preserve">ให้ชัดเจน </w:t>
            </w:r>
          </w:p>
          <w:p w14:paraId="3C4BA306" w14:textId="77777777" w:rsidR="00921976" w:rsidRPr="00AA3F59" w:rsidRDefault="00921976" w:rsidP="00780BE7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9464" w:type="dxa"/>
          </w:tcPr>
          <w:p w14:paraId="3C4BA307" w14:textId="3B7C96FE" w:rsidR="00F13169" w:rsidRPr="00AA3F59" w:rsidRDefault="00AA5198" w:rsidP="00F13169">
            <w:pPr>
              <w:tabs>
                <w:tab w:val="left" w:pos="0"/>
                <w:tab w:val="left" w:pos="7601"/>
              </w:tabs>
              <w:spacing w:before="120"/>
              <w:ind w:right="-122" w:firstLine="44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AA3F59">
              <w:rPr>
                <w:rFonts w:asciiTheme="majorBidi" w:eastAsia="Times New Roman" w:hAnsiTheme="majorBidi" w:cstheme="majorBidi"/>
                <w:sz w:val="32"/>
                <w:szCs w:val="32"/>
              </w:rPr>
              <w:t>3</w:t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="00C41805" w:rsidRPr="00285CA9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การรับผลประโยชน์ตอบแทนอันเนื่องมาจากการประกอบธุรกิจเพื่อประโยชน์ของ</w:t>
            </w:r>
            <w:r w:rsidR="00287890" w:rsidRPr="00285CA9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บริษัทจัดการ</w:t>
            </w:r>
            <w:r w:rsidR="00C41805" w:rsidRPr="00285CA9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เองนั้น</w:t>
            </w:r>
            <w:r w:rsidR="00C41805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="00C41805" w:rsidRPr="00AA3F59">
              <w:rPr>
                <w:rFonts w:asciiTheme="majorBidi" w:eastAsia="Times New Roman" w:hAnsiTheme="majorBidi" w:cstheme="majorBidi"/>
                <w:sz w:val="32"/>
                <w:szCs w:val="32"/>
                <w:u w:val="single"/>
                <w:cs/>
              </w:rPr>
              <w:t>ห้ามมิให้กระทำอย่างเด็ดขาด</w:t>
            </w:r>
            <w:r w:rsidR="00C41805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เจตนารมณ์ของข้อห้ามที่เข้มงวดดังกล่าวก็เพื่อให้</w:t>
            </w:r>
            <w:r w:rsidR="00287890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บริษัทจัดการ</w:t>
            </w:r>
            <w:r w:rsidR="00C41805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ได้ใช้ความรู้</w:t>
            </w:r>
            <w:r w:rsidR="00C41805" w:rsidRPr="00285CA9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ความสามารถเยี่ยงผู้มีวิชาชีพในการคัดเลือกผลิตภัณฑ์หรือบริการที่จะให้ลูกค้า โดยคำนึงถึงประโยชน์ของลูกค้</w:t>
            </w:r>
            <w:r w:rsidR="00C41805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าด้วยความเป็นกลางและปราศจากผลประโยชน์ใด ๆ ที่</w:t>
            </w:r>
            <w:r w:rsidR="00287890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บริษัทจัดการ</w:t>
            </w:r>
            <w:r w:rsidR="00C41805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ได้รับจากการคัดเลือกดังกล่าว  </w:t>
            </w:r>
          </w:p>
          <w:p w14:paraId="3C4BA30D" w14:textId="012FD1D6" w:rsidR="002F5F5D" w:rsidRPr="00AA3F59" w:rsidRDefault="00C41805" w:rsidP="00E9185D">
            <w:pPr>
              <w:tabs>
                <w:tab w:val="left" w:pos="0"/>
                <w:tab w:val="left" w:pos="7601"/>
              </w:tabs>
              <w:spacing w:before="120"/>
              <w:ind w:right="-122" w:firstLine="859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อย่างไรก็ดี เนื่องจากผลประโยชน์ในบางลักษณะเป็นเรื่องปกติตามเทศกาลที่เป็นประเพณีนิยม</w:t>
            </w:r>
            <w:r w:rsidR="00F13169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ซึ่งไม่มีลักษณะที่มีความเกี่ยวข้องกับการตัดสินใจคัดเลือกผลิตภัณฑ์หรือบริการที่จะให้ลูกค้า เช่น ของขวัญ</w:t>
            </w:r>
            <w:r w:rsidR="007C0C3F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ที่ผู้ให้เตรียมไว้แจกทั่วไปในนามบริษัท (</w:t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</w:rPr>
              <w:t>corporate gift)</w:t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ได้แก่ ปฏิทิน ไดอารี่ สมุดโน้ต กระดาษจดบันทึก </w:t>
            </w:r>
            <w:r w:rsidR="007C0C3F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หรือการจัดสัมมนาเพื่อให้ความรู้แก่ลูกค้าทั่วไป โดยไม่มีค่าใช้จ่ายในการเข้าร่วมสัมมนา  ซึ่งผลประโยชน์นั้น</w:t>
            </w:r>
            <w:r w:rsidR="007C0C3F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อาจเป็นการให้แก่</w:t>
            </w:r>
            <w:r w:rsidR="00287890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บริษัทจัดการ</w:t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โดยตรงหรือเป็นการมอบให้แก่พนักงานของ</w:t>
            </w:r>
            <w:r w:rsidR="00287890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บริษัทจัดการ</w:t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กรณีดังกล่าวนี้</w:t>
            </w:r>
            <w:r w:rsidR="007C0C3F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0705EC">
              <w:rPr>
                <w:rFonts w:asciiTheme="majorBidi" w:eastAsia="Times New Roman" w:hAnsiTheme="majorBidi" w:cstheme="majorBidi"/>
                <w:spacing w:val="-6"/>
                <w:sz w:val="32"/>
                <w:szCs w:val="32"/>
                <w:cs/>
              </w:rPr>
              <w:t>สำนักงานจะไม่พิจารณาว่าเป็นการฝ่าฝืนข้อห้ามในการรับผลประโยชน์ตอบแทนเพื่อประโยชน์ของ</w:t>
            </w:r>
            <w:r w:rsidR="00287890" w:rsidRPr="000705EC">
              <w:rPr>
                <w:rFonts w:asciiTheme="majorBidi" w:eastAsia="Times New Roman" w:hAnsiTheme="majorBidi" w:cstheme="majorBidi"/>
                <w:spacing w:val="-6"/>
                <w:sz w:val="32"/>
                <w:szCs w:val="32"/>
                <w:cs/>
              </w:rPr>
              <w:t>บริษัทจัดการ</w:t>
            </w:r>
            <w:r w:rsidRPr="000705EC">
              <w:rPr>
                <w:rFonts w:asciiTheme="majorBidi" w:eastAsia="Times New Roman" w:hAnsiTheme="majorBidi" w:cstheme="majorBidi"/>
                <w:spacing w:val="-6"/>
                <w:sz w:val="32"/>
                <w:szCs w:val="32"/>
                <w:cs/>
              </w:rPr>
              <w:t>เอง</w:t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="00F13169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E9185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หาก</w:t>
            </w:r>
            <w:r w:rsidR="00287890" w:rsidRPr="00E9185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บริษัทจัดการ</w:t>
            </w:r>
            <w:r w:rsidRPr="00E9185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ได้แสดงให้เห็นถึงความชัดเจนในการรับผลประโยชน์ในลักษณะดังกล่าวโดยไม่มีการแอบแฝง</w:t>
            </w:r>
            <w:r w:rsidRPr="00E9185D">
              <w:rPr>
                <w:rFonts w:asciiTheme="majorBidi" w:eastAsia="Times New Roman" w:hAnsiTheme="majorBidi" w:cstheme="majorBidi"/>
                <w:spacing w:val="-8"/>
                <w:sz w:val="32"/>
                <w:szCs w:val="32"/>
                <w:cs/>
              </w:rPr>
              <w:t>ผลประโยชน์ที่เป็นการขัดต่อเจตนารมณ์ดังกล่าวข้างต้น รวมถึงได้กำหนดแนวทางปฏิบัติเกี่ยวกับการรับผลประโยชน์</w:t>
            </w:r>
            <w:r w:rsidRPr="00E9185D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>ตอบแทนที่สอดคล้องกับเทศกาลที่เป็นประเพณีนิยม โดยระบุสิ่งของหรือมูลค่าที่จะสามารถรับไว้ได้อย่างชัดเจน</w:t>
            </w:r>
            <w:r w:rsidR="00F13169"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ซึ่งควรมีการจำกัดมูลค่าไม่ให้สูงมากจนอาจทำให้ไม่เป็นไปตามเจตนารมณ์ข้างต้น โดยมีการสื่อสารให้พนักงานภายในบริษัททราบแนวทางดังกล่าว รวมทั้ง จัดเก็บเป็นเอกสารหลักฐานเพื่อให้สำนักงานสามารถตรวจสอบได้ด้วย</w:t>
            </w:r>
          </w:p>
        </w:tc>
      </w:tr>
      <w:tr w:rsidR="00D201D4" w:rsidRPr="00D201D4" w14:paraId="3C4BA311" w14:textId="77777777" w:rsidTr="00AA3F59">
        <w:trPr>
          <w:gridAfter w:val="1"/>
          <w:wAfter w:w="9463" w:type="dxa"/>
          <w:trHeight w:val="568"/>
        </w:trPr>
        <w:tc>
          <w:tcPr>
            <w:tcW w:w="1339" w:type="dxa"/>
            <w:vAlign w:val="center"/>
          </w:tcPr>
          <w:p w14:paraId="3C4BA30F" w14:textId="77777777" w:rsidR="00AA5198" w:rsidRPr="001E2B95" w:rsidRDefault="00AA5198" w:rsidP="005575F5">
            <w:pPr>
              <w:rPr>
                <w:rFonts w:asciiTheme="majorBidi" w:eastAsia="Times New Roman" w:hAnsiTheme="majorBidi" w:cstheme="majorBidi"/>
                <w:sz w:val="28"/>
                <w:cs/>
              </w:rPr>
            </w:pPr>
          </w:p>
        </w:tc>
        <w:tc>
          <w:tcPr>
            <w:tcW w:w="9464" w:type="dxa"/>
            <w:vAlign w:val="center"/>
          </w:tcPr>
          <w:p w14:paraId="3C4BA310" w14:textId="092A6247" w:rsidR="00AA5198" w:rsidRPr="00FF0ABD" w:rsidRDefault="00287890" w:rsidP="005575F5">
            <w:pPr>
              <w:ind w:right="-261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proofErr w:type="gramStart"/>
            <w:r w:rsidRPr="00FF0ABD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5</w:t>
            </w:r>
            <w:r w:rsidR="00AA5198" w:rsidRPr="00FF0ABD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.2  </w:t>
            </w:r>
            <w:r w:rsidR="00AA5198" w:rsidRPr="00FF0ABD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การรับเงินค่าตอบแทนจากกองทุนรวมต่างประเทศ</w:t>
            </w:r>
            <w:proofErr w:type="gramEnd"/>
            <w:r w:rsidR="00C41805" w:rsidRPr="00FF0ABD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 </w:t>
            </w:r>
            <w:r w:rsidR="00C41805" w:rsidRPr="00FF0ABD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(rebate)</w:t>
            </w:r>
          </w:p>
        </w:tc>
      </w:tr>
      <w:tr w:rsidR="00D201D4" w:rsidRPr="00D201D4" w14:paraId="3C4BA314" w14:textId="77777777" w:rsidTr="00AA3F59">
        <w:trPr>
          <w:gridAfter w:val="1"/>
          <w:wAfter w:w="9463" w:type="dxa"/>
          <w:trHeight w:val="851"/>
        </w:trPr>
        <w:tc>
          <w:tcPr>
            <w:tcW w:w="1339" w:type="dxa"/>
          </w:tcPr>
          <w:p w14:paraId="3C4BA312" w14:textId="0A6E89AD" w:rsidR="00F50588" w:rsidRPr="00AA3F59" w:rsidRDefault="00197ACF" w:rsidP="00E9185D">
            <w:pPr>
              <w:tabs>
                <w:tab w:val="left" w:pos="0"/>
              </w:tabs>
              <w:spacing w:before="200"/>
              <w:rPr>
                <w:rFonts w:asciiTheme="majorBidi" w:eastAsia="Times New Roman" w:hAnsiTheme="majorBidi" w:cstheme="majorBidi"/>
                <w:sz w:val="28"/>
              </w:rPr>
            </w:pPr>
            <w:r w:rsidRPr="00AA3F59">
              <w:rPr>
                <w:rFonts w:asciiTheme="majorBidi" w:eastAsia="Times New Roman" w:hAnsiTheme="majorBidi" w:cstheme="majorBidi"/>
                <w:spacing w:val="-6"/>
                <w:sz w:val="28"/>
                <w:cs/>
              </w:rPr>
              <w:t xml:space="preserve">การรับ </w:t>
            </w:r>
            <w:r w:rsidRPr="00AA3F59">
              <w:rPr>
                <w:rFonts w:asciiTheme="majorBidi" w:eastAsia="Times New Roman" w:hAnsiTheme="majorBidi" w:cstheme="majorBidi"/>
                <w:spacing w:val="-6"/>
                <w:sz w:val="28"/>
              </w:rPr>
              <w:t>rebate</w:t>
            </w:r>
            <w:r w:rsidRPr="00AA3F59">
              <w:rPr>
                <w:rFonts w:asciiTheme="majorBidi" w:eastAsia="Times New Roman" w:hAnsiTheme="majorBidi" w:cstheme="majorBidi"/>
                <w:sz w:val="28"/>
                <w:cs/>
              </w:rPr>
              <w:t xml:space="preserve"> </w:t>
            </w:r>
          </w:p>
        </w:tc>
        <w:tc>
          <w:tcPr>
            <w:tcW w:w="9464" w:type="dxa"/>
          </w:tcPr>
          <w:p w14:paraId="3C4BA313" w14:textId="123C7425" w:rsidR="00173AF3" w:rsidRPr="00FF0ABD" w:rsidRDefault="00666888" w:rsidP="0060061D">
            <w:pPr>
              <w:tabs>
                <w:tab w:val="left" w:pos="0"/>
                <w:tab w:val="left" w:pos="7601"/>
              </w:tabs>
              <w:spacing w:before="120"/>
              <w:ind w:right="-130" w:firstLine="442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FF0ABD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ใน</w:t>
            </w:r>
            <w:r w:rsidR="00F05393"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กรณี</w:t>
            </w:r>
            <w:r w:rsidRPr="00FF0ABD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ที่</w:t>
            </w:r>
            <w:r w:rsidR="00F05393"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="00F05393" w:rsidRPr="00FF0ABD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feeder fund </w:t>
            </w:r>
            <w:r w:rsidR="003C271C" w:rsidRPr="00FF0ABD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หรือ</w:t>
            </w:r>
            <w:r w:rsidR="003C271C" w:rsidRPr="00FF0ABD">
              <w:rPr>
                <w:rFonts w:asciiTheme="majorBidi" w:eastAsia="Times New Roman" w:hAnsiTheme="majorBidi" w:cstheme="majorBidi" w:hint="cs"/>
                <w:spacing w:val="2"/>
                <w:sz w:val="32"/>
                <w:szCs w:val="32"/>
                <w:cs/>
              </w:rPr>
              <w:t xml:space="preserve">กองทุนส่วนบุคคล </w:t>
            </w:r>
            <w:r w:rsidR="00F05393"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ลงทุนในหน่วยลงทุนของกองทุนรวมต่างประเทศ </w:t>
            </w:r>
            <w:r w:rsidR="00F05393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ห้ามบริษัทจัดการรับเงินค่าตอบแทนจากกองทุนรวมต่างประเทศนั้น </w:t>
            </w:r>
            <w:r w:rsidR="00F05393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 xml:space="preserve">(rebate) </w:t>
            </w:r>
            <w:r w:rsidR="00F05393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เ</w:t>
            </w:r>
            <w:r w:rsidR="00676169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พื่อเป็นประโยชน์ของบริษัทจัดการเอง เว้นแต่การรับ </w:t>
            </w:r>
            <w:r w:rsidR="00676169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 xml:space="preserve">rebate </w:t>
            </w:r>
            <w:r w:rsidR="00676169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ดังกล่าว</w:t>
            </w:r>
            <w:r w:rsidR="00676169"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เป็นไปตามเงื่อนไขดังนี้</w:t>
            </w:r>
            <w:r w:rsidR="00F05393"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="00676169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และมีการเปิดเผยข้อมูลตามข้อ </w:t>
            </w:r>
            <w:r w:rsidR="00E9185D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>5.3 (2)</w:t>
            </w:r>
            <w:r w:rsidR="00676169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 </w:t>
            </w:r>
          </w:p>
        </w:tc>
      </w:tr>
      <w:tr w:rsidR="00D201D4" w:rsidRPr="00D201D4" w14:paraId="3C4BA317" w14:textId="77777777" w:rsidTr="00AA3F59">
        <w:trPr>
          <w:gridAfter w:val="1"/>
          <w:wAfter w:w="9463" w:type="dxa"/>
          <w:trHeight w:val="851"/>
        </w:trPr>
        <w:tc>
          <w:tcPr>
            <w:tcW w:w="1339" w:type="dxa"/>
          </w:tcPr>
          <w:p w14:paraId="3C4BA315" w14:textId="77777777" w:rsidR="00E5536D" w:rsidRPr="00AA3F59" w:rsidRDefault="00E5536D" w:rsidP="00C72C63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4" w:type="dxa"/>
          </w:tcPr>
          <w:p w14:paraId="3C4BA316" w14:textId="3E4BAA69" w:rsidR="00E5536D" w:rsidRPr="00FF0ABD" w:rsidRDefault="00E5536D" w:rsidP="00C04DF1">
            <w:pPr>
              <w:tabs>
                <w:tab w:val="left" w:pos="0"/>
                <w:tab w:val="left" w:pos="7601"/>
              </w:tabs>
              <w:spacing w:before="120"/>
              <w:ind w:right="-3" w:firstLine="442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854C6A" w:rsidRPr="00FF0ABD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="008F33EE" w:rsidRPr="00FF0AB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ให้</w:t>
            </w:r>
            <w:r w:rsidR="00287890" w:rsidRPr="00FF0AB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บริษัทจัดการ</w:t>
            </w:r>
            <w:r w:rsidR="008F33EE" w:rsidRPr="00FF0AB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นำ</w:t>
            </w:r>
            <w:r w:rsidR="004A7EF9" w:rsidRPr="00FF0AB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 </w:t>
            </w:r>
            <w:r w:rsidR="004A7EF9" w:rsidRPr="00FF0AB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 xml:space="preserve">rebate </w:t>
            </w:r>
            <w:r w:rsidR="008F33EE" w:rsidRPr="00FF0AB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ที่ได้รับจากบริษัทจัดการต่างประเทศอันเนื่องมาจากการลงทุนใน</w:t>
            </w:r>
            <w:r w:rsidR="004A7EF9" w:rsidRPr="00FF0AB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="008F33EE" w:rsidRPr="00FF0AB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หน่วยลงทุนของกองทุนรวมต่างประเทศ </w:t>
            </w:r>
            <w:r w:rsidR="008F33EE" w:rsidRPr="00FF0ABD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u w:val="single"/>
                <w:cs/>
              </w:rPr>
              <w:t>เข้าเป็นทรัพย์สินของกองทุนที่ตนบริหาร</w:t>
            </w:r>
            <w:r w:rsidR="00850CCF" w:rsidRPr="00FF0ABD">
              <w:rPr>
                <w:rFonts w:asciiTheme="majorBidi" w:eastAsia="Times New Roman" w:hAnsiTheme="majorBidi" w:cstheme="majorBidi" w:hint="cs"/>
                <w:spacing w:val="2"/>
                <w:sz w:val="32"/>
                <w:szCs w:val="32"/>
                <w:u w:val="single"/>
                <w:cs/>
              </w:rPr>
              <w:t xml:space="preserve"> แล้วแต่กรณี</w:t>
            </w:r>
          </w:p>
        </w:tc>
      </w:tr>
      <w:tr w:rsidR="00D201D4" w:rsidRPr="00D201D4" w14:paraId="3C4BA31A" w14:textId="77777777" w:rsidTr="00E74B48">
        <w:trPr>
          <w:gridAfter w:val="1"/>
          <w:wAfter w:w="9463" w:type="dxa"/>
          <w:trHeight w:val="962"/>
        </w:trPr>
        <w:tc>
          <w:tcPr>
            <w:tcW w:w="1339" w:type="dxa"/>
          </w:tcPr>
          <w:p w14:paraId="3C4BA318" w14:textId="77777777" w:rsidR="00C04DF1" w:rsidRPr="00AA3F59" w:rsidRDefault="00C04DF1" w:rsidP="00C72C63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4" w:type="dxa"/>
          </w:tcPr>
          <w:p w14:paraId="3C4BA319" w14:textId="6AD1D7E9" w:rsidR="00C04DF1" w:rsidRPr="00FF0ABD" w:rsidRDefault="00C04DF1" w:rsidP="00173AF3">
            <w:pPr>
              <w:tabs>
                <w:tab w:val="left" w:pos="0"/>
                <w:tab w:val="left" w:pos="7601"/>
              </w:tabs>
              <w:spacing w:before="120"/>
              <w:ind w:right="-3" w:firstLine="44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854C6A" w:rsidRPr="00FF0ABD">
              <w:rPr>
                <w:rFonts w:asciiTheme="majorBidi" w:eastAsia="Times New Roman" w:hAnsiTheme="majorBidi" w:cstheme="majorBidi"/>
                <w:sz w:val="32"/>
                <w:szCs w:val="32"/>
              </w:rPr>
              <w:t>2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Pr="00FF0ABD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>เมื่อได้ดำเนินการตาม (</w:t>
            </w:r>
            <w:r w:rsidR="00854C6A" w:rsidRPr="00FF0ABD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</w:rPr>
              <w:t>1</w:t>
            </w:r>
            <w:r w:rsidRPr="00FF0ABD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 xml:space="preserve">) แล้ว </w:t>
            </w:r>
            <w:r w:rsidR="00287890" w:rsidRPr="00FF0ABD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>บริษัทจัดการ</w:t>
            </w:r>
            <w:r w:rsidRPr="00FF0ABD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>สามารถคิดค่าธรรมเนียมการจัดการ (</w:t>
            </w:r>
            <w:r w:rsidRPr="00FF0ABD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</w:rPr>
              <w:t>“management fee”)</w:t>
            </w:r>
            <w:r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 xml:space="preserve"> </w:t>
            </w:r>
            <w:r w:rsidR="00854C6A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br/>
            </w:r>
            <w:r w:rsidR="00B34D68"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โดยนับรวม </w:t>
            </w:r>
            <w:r w:rsidR="00B34D68" w:rsidRPr="00FF0ABD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rebate </w:t>
            </w:r>
            <w:r w:rsidR="00B34D68"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ที่กองทุนได้รับได้ เช่น หากบริษัทจัดการประสงค์จะคิด </w:t>
            </w:r>
            <w:r w:rsidR="00B34D68" w:rsidRPr="00FF0ABD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management fee </w:t>
            </w:r>
            <w:r w:rsidR="00B34D68"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ไม่เกิน </w:t>
            </w:r>
            <w:r w:rsidR="00B34D68" w:rsidRPr="00FF0ABD">
              <w:rPr>
                <w:rFonts w:asciiTheme="majorBidi" w:eastAsia="Times New Roman" w:hAnsiTheme="majorBidi" w:cstheme="majorBidi"/>
                <w:sz w:val="32"/>
                <w:szCs w:val="32"/>
              </w:rPr>
              <w:t>1%</w:t>
            </w:r>
            <w:r w:rsidR="00B34D68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 xml:space="preserve"> </w:t>
            </w:r>
            <w:r w:rsidR="00B34D68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 </w:t>
            </w:r>
            <w:r w:rsidR="006061ED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br/>
            </w:r>
            <w:r w:rsidR="00B34D68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บริษัทจัดการอาจพิจารณากำหนด </w:t>
            </w:r>
            <w:r w:rsidR="00B34D68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 xml:space="preserve">management fee </w:t>
            </w:r>
            <w:r w:rsidR="00B34D68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เป็นไม่เกิน</w:t>
            </w:r>
            <w:r w:rsidR="00854C6A" w:rsidRPr="00FF0ABD">
              <w:rPr>
                <w:rFonts w:asciiTheme="majorBidi" w:eastAsia="Times New Roman" w:hAnsiTheme="majorBidi" w:cstheme="majorBidi" w:hint="cs"/>
                <w:spacing w:val="-2"/>
                <w:sz w:val="32"/>
                <w:szCs w:val="32"/>
                <w:cs/>
              </w:rPr>
              <w:t xml:space="preserve"> </w:t>
            </w:r>
            <w:r w:rsidR="00854C6A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>1.50</w:t>
            </w:r>
            <w:r w:rsidR="00B34D68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 xml:space="preserve">% </w:t>
            </w:r>
            <w:r w:rsidR="00B34D68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เพื่อนับรวมการรับ </w:t>
            </w:r>
            <w:r w:rsidR="00B34D68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 xml:space="preserve">rebate </w:t>
            </w:r>
            <w:r w:rsidR="00B34D68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เข้าบริษัท</w:t>
            </w:r>
            <w:r w:rsidR="001D41A7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br/>
            </w:r>
            <w:r w:rsidR="00B34D68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ไม่เกิน 0.50</w:t>
            </w:r>
            <w:r w:rsidR="00B34D68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 xml:space="preserve">% </w:t>
            </w:r>
            <w:r w:rsidR="00B34D68" w:rsidRPr="00FF0ABD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ได้</w:t>
            </w:r>
            <w:r w:rsidR="00B34D68" w:rsidRPr="00FF0ABD">
              <w:rPr>
                <w:rFonts w:asciiTheme="majorBidi" w:eastAsia="Times New Roman" w:hAnsiTheme="majorBidi" w:cstheme="majorBidi"/>
                <w:spacing w:val="-8"/>
                <w:sz w:val="32"/>
                <w:szCs w:val="32"/>
                <w:cs/>
              </w:rPr>
              <w:t xml:space="preserve"> </w:t>
            </w:r>
            <w:r w:rsidRPr="00FF0ABD">
              <w:rPr>
                <w:rFonts w:asciiTheme="majorBidi" w:hAnsiTheme="majorBidi" w:cstheme="majorBidi"/>
                <w:spacing w:val="-2"/>
                <w:cs/>
                <w:lang w:val="th-TH"/>
              </w:rPr>
              <w:tab/>
            </w:r>
          </w:p>
        </w:tc>
      </w:tr>
      <w:tr w:rsidR="00FC52D1" w:rsidRPr="00D201D4" w14:paraId="7610D9B1" w14:textId="77777777" w:rsidTr="00E74B48">
        <w:trPr>
          <w:gridAfter w:val="1"/>
          <w:wAfter w:w="9463" w:type="dxa"/>
          <w:trHeight w:val="962"/>
        </w:trPr>
        <w:tc>
          <w:tcPr>
            <w:tcW w:w="1339" w:type="dxa"/>
          </w:tcPr>
          <w:p w14:paraId="2217885A" w14:textId="10CD8264" w:rsidR="00FC52D1" w:rsidRPr="00FC52D1" w:rsidRDefault="00FC52D1" w:rsidP="00C72C63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color w:val="FF0000"/>
                <w:sz w:val="28"/>
              </w:rPr>
            </w:pPr>
          </w:p>
        </w:tc>
        <w:tc>
          <w:tcPr>
            <w:tcW w:w="9464" w:type="dxa"/>
          </w:tcPr>
          <w:p w14:paraId="7BD6AF52" w14:textId="284FFE51" w:rsidR="00FC52D1" w:rsidRPr="00751556" w:rsidRDefault="00FC52D1" w:rsidP="0060061D">
            <w:pPr>
              <w:tabs>
                <w:tab w:val="left" w:pos="0"/>
                <w:tab w:val="left" w:pos="7601"/>
              </w:tabs>
              <w:spacing w:before="120"/>
              <w:ind w:right="-6" w:firstLine="442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75155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การรับ </w:t>
            </w:r>
            <w:r w:rsidRPr="007515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rebate </w:t>
            </w:r>
            <w:r w:rsidRPr="0075155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และการคิด </w:t>
            </w:r>
            <w:r w:rsidR="00D124F6" w:rsidRPr="007515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management fee </w:t>
            </w:r>
            <w:r w:rsidRPr="0075155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ตาม (1) </w:t>
            </w:r>
            <w:r w:rsidR="005D7AB2" w:rsidRPr="00751556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และ</w:t>
            </w:r>
            <w:r w:rsidRPr="0075155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(2) ข้างต้น</w:t>
            </w:r>
            <w:r w:rsidR="00D124F6" w:rsidRPr="00751556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 xml:space="preserve"> </w:t>
            </w:r>
            <w:r w:rsidRPr="0075155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ให้</w:t>
            </w:r>
            <w:r w:rsidR="00D124F6" w:rsidRPr="00751556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บริษัทจัดการ</w:t>
            </w:r>
            <w:r w:rsidRPr="0075155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เปิดเผย</w:t>
            </w:r>
            <w:r w:rsidR="00033353" w:rsidRPr="0075155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ว่า</w:t>
            </w:r>
            <w:r w:rsidR="00795370" w:rsidRPr="00751556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บริษัทจัดการอาจรับเงินค่าตอบแทนจากกองทุนรวมต่างประเทศเนื่องจากการลงทุนในหน่วยลงทุนของกองทุนรวมต่างประเทศนั้น</w:t>
            </w:r>
            <w:r w:rsidRPr="0075155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ไว้อย่างชัดเจนใน</w:t>
            </w:r>
            <w:r w:rsidRPr="007515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โครงการจัดการลงทุนและหนังสือชี้ชวน</w:t>
            </w:r>
            <w:r w:rsidRPr="00751556"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หรือ</w:t>
            </w:r>
            <w:r w:rsidRPr="00751556">
              <w:rPr>
                <w:rFonts w:asciiTheme="majorBidi" w:eastAsia="Times New Roman" w:hAnsiTheme="majorBidi" w:cs="Angsana New"/>
                <w:spacing w:val="4"/>
                <w:sz w:val="32"/>
                <w:szCs w:val="32"/>
                <w:cs/>
              </w:rPr>
              <w:t>ใน</w:t>
            </w:r>
            <w:r w:rsidRPr="00751556">
              <w:rPr>
                <w:rFonts w:asciiTheme="majorBidi" w:eastAsia="Times New Roman" w:hAnsiTheme="majorBidi" w:cs="Angsana New" w:hint="cs"/>
                <w:spacing w:val="4"/>
                <w:sz w:val="32"/>
                <w:szCs w:val="32"/>
                <w:cs/>
              </w:rPr>
              <w:t>สัญญา</w:t>
            </w:r>
            <w:r w:rsidR="00D124F6" w:rsidRPr="00751556">
              <w:rPr>
                <w:rFonts w:asciiTheme="majorBidi" w:eastAsia="Times New Roman" w:hAnsiTheme="majorBidi" w:cs="Angsana New" w:hint="cs"/>
                <w:spacing w:val="4"/>
                <w:sz w:val="32"/>
                <w:szCs w:val="32"/>
                <w:cs/>
              </w:rPr>
              <w:t>รับจัดการกองทุนส่วนบุคคล</w:t>
            </w:r>
            <w:r w:rsidRPr="00751556">
              <w:rPr>
                <w:rFonts w:asciiTheme="majorBidi" w:eastAsia="Times New Roman" w:hAnsiTheme="majorBidi" w:cs="Angsana New" w:hint="cs"/>
                <w:spacing w:val="4"/>
                <w:sz w:val="32"/>
                <w:szCs w:val="32"/>
                <w:cs/>
              </w:rPr>
              <w:t xml:space="preserve"> แล้วแต่กรณี </w:t>
            </w:r>
          </w:p>
        </w:tc>
      </w:tr>
      <w:tr w:rsidR="00D201D4" w:rsidRPr="00D201D4" w14:paraId="3C4BA323" w14:textId="77777777" w:rsidTr="00675355">
        <w:trPr>
          <w:gridAfter w:val="1"/>
          <w:wAfter w:w="9463" w:type="dxa"/>
          <w:trHeight w:val="568"/>
        </w:trPr>
        <w:tc>
          <w:tcPr>
            <w:tcW w:w="1339" w:type="dxa"/>
            <w:vAlign w:val="center"/>
          </w:tcPr>
          <w:p w14:paraId="3C4BA321" w14:textId="77777777" w:rsidR="003F7F8A" w:rsidRPr="00AA3F59" w:rsidRDefault="003F7F8A" w:rsidP="00C72C63">
            <w:pPr>
              <w:spacing w:before="120" w:line="280" w:lineRule="exact"/>
              <w:ind w:right="-91"/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4" w:type="dxa"/>
            <w:vAlign w:val="center"/>
          </w:tcPr>
          <w:p w14:paraId="3C4BA322" w14:textId="77777777" w:rsidR="003F7F8A" w:rsidRPr="00AA3F59" w:rsidRDefault="000739F7" w:rsidP="00FF0ABD">
            <w:pPr>
              <w:spacing w:before="120" w:after="120"/>
              <w:ind w:right="-261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proofErr w:type="gramStart"/>
            <w:r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5</w:t>
            </w:r>
            <w:r w:rsidR="003F7F8A"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.3  </w:t>
            </w:r>
            <w:r w:rsidR="003F7F8A"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</w:t>
            </w:r>
            <w:r w:rsidR="00716209"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เปิดเผยข้อมูล</w:t>
            </w:r>
            <w:proofErr w:type="gramEnd"/>
          </w:p>
        </w:tc>
      </w:tr>
      <w:tr w:rsidR="00D201D4" w:rsidRPr="00D201D4" w14:paraId="3C4BA326" w14:textId="77777777" w:rsidTr="00AA3F59">
        <w:trPr>
          <w:gridAfter w:val="1"/>
          <w:wAfter w:w="9463" w:type="dxa"/>
          <w:trHeight w:val="851"/>
        </w:trPr>
        <w:tc>
          <w:tcPr>
            <w:tcW w:w="1339" w:type="dxa"/>
          </w:tcPr>
          <w:p w14:paraId="3C4BA324" w14:textId="2A5557AC" w:rsidR="00E74B48" w:rsidRPr="00E74B48" w:rsidRDefault="00BC3C2E" w:rsidP="00BC3C2E">
            <w:pPr>
              <w:tabs>
                <w:tab w:val="left" w:pos="0"/>
              </w:tabs>
              <w:spacing w:before="200" w:line="300" w:lineRule="exact"/>
              <w:rPr>
                <w:rFonts w:asciiTheme="majorBidi" w:eastAsia="Times New Roman" w:hAnsiTheme="majorBidi" w:cstheme="majorBidi"/>
                <w:spacing w:val="-6"/>
                <w:sz w:val="28"/>
              </w:rPr>
            </w:pPr>
            <w:r w:rsidRPr="00AA3F59">
              <w:rPr>
                <w:rFonts w:asciiTheme="majorBidi" w:eastAsia="Times New Roman" w:hAnsiTheme="majorBidi" w:cstheme="majorBidi"/>
                <w:spacing w:val="-6"/>
                <w:sz w:val="28"/>
                <w:cs/>
              </w:rPr>
              <w:t>การเปิดเผยข้อมูลการรับ</w:t>
            </w:r>
            <w:r w:rsidR="00E74B48" w:rsidRPr="00AA3F59">
              <w:rPr>
                <w:rFonts w:asciiTheme="majorBidi" w:eastAsia="Times New Roman" w:hAnsiTheme="majorBidi" w:cstheme="majorBidi"/>
                <w:spacing w:val="-6"/>
                <w:sz w:val="28"/>
                <w:cs/>
              </w:rPr>
              <w:t xml:space="preserve">ผลประโยชน์ </w:t>
            </w:r>
            <w:r w:rsidR="00E74B48" w:rsidRPr="00AA3F59">
              <w:rPr>
                <w:rFonts w:asciiTheme="majorBidi" w:eastAsia="Times New Roman" w:hAnsiTheme="majorBidi" w:cstheme="majorBidi"/>
                <w:spacing w:val="-6"/>
                <w:sz w:val="28"/>
              </w:rPr>
              <w:br/>
              <w:t>&amp; rebate</w:t>
            </w:r>
          </w:p>
        </w:tc>
        <w:tc>
          <w:tcPr>
            <w:tcW w:w="9464" w:type="dxa"/>
          </w:tcPr>
          <w:p w14:paraId="49BB9767" w14:textId="77777777" w:rsidR="00716209" w:rsidRDefault="00716209" w:rsidP="00E74B48">
            <w:pPr>
              <w:tabs>
                <w:tab w:val="left" w:pos="0"/>
                <w:tab w:val="left" w:pos="7601"/>
              </w:tabs>
              <w:ind w:right="-6" w:firstLine="44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D65D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1D41A7" w:rsidRPr="003D65D2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Pr="003D65D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)  ใ</w:t>
            </w:r>
            <w:r w:rsidRPr="003D65D2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>ห้</w:t>
            </w:r>
            <w:r w:rsidR="000739F7" w:rsidRPr="003D65D2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>บริษัทจัดการ</w:t>
            </w:r>
            <w:r w:rsidRPr="003D65D2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>เปิดเผยเงื่อนไขการรับผลประโยชน์ตอบแทน</w:t>
            </w:r>
            <w:r w:rsidR="00C72C63" w:rsidRPr="003D65D2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 xml:space="preserve">ตาม </w:t>
            </w:r>
            <w:r w:rsidR="000D6663" w:rsidRPr="003D65D2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</w:rPr>
              <w:t>5.1</w:t>
            </w:r>
            <w:r w:rsidR="00C72C63" w:rsidRPr="003D65D2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 xml:space="preserve"> ไว้ในรายงานรอบระยะเวลาบัญชี </w:t>
            </w:r>
            <w:r w:rsidR="00C72C63" w:rsidRPr="003D65D2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และในกรณีเป็นกองทุนรวมเปิดให้เปิดเผยข้อมูลดังกล่าวไว้ในรายงานรอบระยะเวลาหกเดือนด้วย</w:t>
            </w:r>
          </w:p>
          <w:p w14:paraId="71AE8D8F" w14:textId="76C47BC4" w:rsidR="00E74B48" w:rsidRDefault="00E74B48" w:rsidP="00E74B48">
            <w:pPr>
              <w:tabs>
                <w:tab w:val="left" w:pos="0"/>
                <w:tab w:val="left" w:pos="7601"/>
              </w:tabs>
              <w:spacing w:before="40"/>
              <w:ind w:right="-6" w:firstLine="442"/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</w:pP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>2</w:t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กรณีการรับเงินค่าตอบแทนจากกองทุนรวมต่างประเทศ </w:t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</w:rPr>
              <w:t>(rebate)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E74B48">
              <w:rPr>
                <w:rFonts w:asciiTheme="majorBidi" w:eastAsia="Times New Roman" w:hAnsiTheme="majorBidi" w:cs="Angsana New"/>
                <w:color w:val="000000" w:themeColor="text1"/>
                <w:sz w:val="32"/>
                <w:szCs w:val="32"/>
                <w:cs/>
              </w:rPr>
              <w:t xml:space="preserve">ของกองทุนรวม </w:t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ตาม 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>5.2</w:t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="0026404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AA3F59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ให้บริษัทจัดการเปิดเผย</w:t>
            </w:r>
            <w:r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ข้อมูลเกี่ยวกับการคิด </w:t>
            </w:r>
            <w:r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>management fee</w:t>
            </w:r>
            <w:r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 และที่มาในการรับเงินค่าตอบแทน</w:t>
            </w:r>
            <w:r w:rsidR="00675355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</w:r>
            <w:r w:rsidRPr="00AA3F59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จากกองทุนรวมต่างประเทศ โดยระบุส่วนที่เกี่ยวกับค่าใช้จ่ายที่เรียกเก็บจากกองทุนในรายงานรอบระยะเวลาหกเดือนและรายงานรอบระยะเวลาบัญชี</w:t>
            </w:r>
          </w:p>
          <w:p w14:paraId="153BD750" w14:textId="77777777" w:rsidR="00E74B48" w:rsidRDefault="00E74B48" w:rsidP="00E74B48">
            <w:pPr>
              <w:tabs>
                <w:tab w:val="left" w:pos="0"/>
                <w:tab w:val="left" w:pos="7601"/>
              </w:tabs>
              <w:spacing w:before="40"/>
              <w:ind w:right="-6" w:firstLine="442"/>
              <w:rPr>
                <w:rFonts w:ascii="Angsana New" w:eastAsia="Times New Roman" w:hAnsi="Angsana New" w:cs="Angsana New"/>
                <w:color w:val="0070C0"/>
                <w:spacing w:val="4"/>
                <w:sz w:val="32"/>
                <w:szCs w:val="32"/>
              </w:rPr>
            </w:pPr>
          </w:p>
          <w:p w14:paraId="60CAB4F9" w14:textId="77777777" w:rsidR="00FF0ABD" w:rsidRDefault="00FF0ABD" w:rsidP="00E74B48">
            <w:pPr>
              <w:tabs>
                <w:tab w:val="left" w:pos="0"/>
                <w:tab w:val="left" w:pos="7601"/>
              </w:tabs>
              <w:spacing w:before="40"/>
              <w:ind w:right="-6" w:firstLine="442"/>
              <w:rPr>
                <w:rFonts w:ascii="Angsana New" w:eastAsia="Times New Roman" w:hAnsi="Angsana New" w:cs="Angsana New"/>
                <w:color w:val="0070C0"/>
                <w:spacing w:val="4"/>
                <w:sz w:val="32"/>
                <w:szCs w:val="32"/>
              </w:rPr>
            </w:pPr>
          </w:p>
          <w:p w14:paraId="6555D4B4" w14:textId="77777777" w:rsidR="00FF0ABD" w:rsidRDefault="00FF0ABD" w:rsidP="00E74B48">
            <w:pPr>
              <w:tabs>
                <w:tab w:val="left" w:pos="0"/>
                <w:tab w:val="left" w:pos="7601"/>
              </w:tabs>
              <w:spacing w:before="40"/>
              <w:ind w:right="-6" w:firstLine="442"/>
              <w:rPr>
                <w:rFonts w:ascii="Angsana New" w:eastAsia="Times New Roman" w:hAnsi="Angsana New" w:cs="Angsana New"/>
                <w:color w:val="0070C0"/>
                <w:spacing w:val="4"/>
                <w:sz w:val="32"/>
                <w:szCs w:val="32"/>
              </w:rPr>
            </w:pPr>
          </w:p>
          <w:p w14:paraId="7F8C98A6" w14:textId="77777777" w:rsidR="00FF0ABD" w:rsidRDefault="00FF0ABD" w:rsidP="00E74B48">
            <w:pPr>
              <w:tabs>
                <w:tab w:val="left" w:pos="0"/>
                <w:tab w:val="left" w:pos="7601"/>
              </w:tabs>
              <w:spacing w:before="40"/>
              <w:ind w:right="-6" w:firstLine="442"/>
              <w:rPr>
                <w:rFonts w:ascii="Angsana New" w:eastAsia="Times New Roman" w:hAnsi="Angsana New" w:cs="Angsana New"/>
                <w:color w:val="0070C0"/>
                <w:spacing w:val="4"/>
                <w:sz w:val="32"/>
                <w:szCs w:val="32"/>
              </w:rPr>
            </w:pPr>
          </w:p>
          <w:p w14:paraId="33311035" w14:textId="77777777" w:rsidR="00D765ED" w:rsidRDefault="00D765ED" w:rsidP="00E74B48">
            <w:pPr>
              <w:tabs>
                <w:tab w:val="left" w:pos="0"/>
                <w:tab w:val="left" w:pos="7601"/>
              </w:tabs>
              <w:spacing w:before="40"/>
              <w:ind w:right="-6" w:firstLine="442"/>
              <w:rPr>
                <w:rFonts w:ascii="Angsana New" w:eastAsia="Times New Roman" w:hAnsi="Angsana New" w:cs="Angsana New"/>
                <w:color w:val="0070C0"/>
                <w:spacing w:val="4"/>
                <w:sz w:val="32"/>
                <w:szCs w:val="32"/>
              </w:rPr>
            </w:pPr>
          </w:p>
          <w:p w14:paraId="60A5C9F1" w14:textId="77777777" w:rsidR="00D765ED" w:rsidRDefault="00D765ED" w:rsidP="00E74B48">
            <w:pPr>
              <w:tabs>
                <w:tab w:val="left" w:pos="0"/>
                <w:tab w:val="left" w:pos="7601"/>
              </w:tabs>
              <w:spacing w:before="40"/>
              <w:ind w:right="-6" w:firstLine="442"/>
              <w:rPr>
                <w:rFonts w:ascii="Angsana New" w:eastAsia="Times New Roman" w:hAnsi="Angsana New" w:cs="Angsana New"/>
                <w:color w:val="0070C0"/>
                <w:spacing w:val="4"/>
                <w:sz w:val="32"/>
                <w:szCs w:val="32"/>
              </w:rPr>
            </w:pPr>
          </w:p>
          <w:p w14:paraId="0363A8DC" w14:textId="77777777" w:rsidR="00D765ED" w:rsidRDefault="00D765ED" w:rsidP="00E74B48">
            <w:pPr>
              <w:tabs>
                <w:tab w:val="left" w:pos="0"/>
                <w:tab w:val="left" w:pos="7601"/>
              </w:tabs>
              <w:spacing w:before="40"/>
              <w:ind w:right="-6" w:firstLine="442"/>
              <w:rPr>
                <w:rFonts w:ascii="Angsana New" w:eastAsia="Times New Roman" w:hAnsi="Angsana New" w:cs="Angsana New"/>
                <w:color w:val="0070C0"/>
                <w:spacing w:val="4"/>
                <w:sz w:val="32"/>
                <w:szCs w:val="32"/>
              </w:rPr>
            </w:pPr>
          </w:p>
          <w:p w14:paraId="3C4BA325" w14:textId="7A0011D4" w:rsidR="00FF0ABD" w:rsidRPr="00E74B48" w:rsidRDefault="00FF0ABD" w:rsidP="0060061D">
            <w:pPr>
              <w:tabs>
                <w:tab w:val="left" w:pos="0"/>
                <w:tab w:val="left" w:pos="7601"/>
              </w:tabs>
              <w:spacing w:before="40"/>
              <w:ind w:right="-6"/>
              <w:rPr>
                <w:rFonts w:ascii="Angsana New" w:eastAsia="Times New Roman" w:hAnsi="Angsana New" w:cs="Angsana New"/>
                <w:color w:val="0070C0"/>
                <w:spacing w:val="4"/>
                <w:sz w:val="32"/>
                <w:szCs w:val="32"/>
                <w:cs/>
              </w:rPr>
            </w:pPr>
          </w:p>
        </w:tc>
      </w:tr>
      <w:tr w:rsidR="00D201D4" w:rsidRPr="00D201D4" w14:paraId="3C4BA32C" w14:textId="77777777" w:rsidTr="00004A4B">
        <w:trPr>
          <w:gridAfter w:val="1"/>
          <w:wAfter w:w="9463" w:type="dxa"/>
          <w:trHeight w:val="695"/>
        </w:trPr>
        <w:tc>
          <w:tcPr>
            <w:tcW w:w="1339" w:type="dxa"/>
            <w:vAlign w:val="center"/>
          </w:tcPr>
          <w:p w14:paraId="3C4BA32A" w14:textId="77777777" w:rsidR="00BC13DA" w:rsidRPr="00AA3F59" w:rsidRDefault="00BC13DA" w:rsidP="00E03E79">
            <w:pPr>
              <w:spacing w:before="120"/>
              <w:ind w:right="-81"/>
              <w:rPr>
                <w:rFonts w:asciiTheme="majorBidi" w:eastAsia="Times New Roman" w:hAnsiTheme="majorBidi" w:cstheme="majorBidi"/>
                <w:spacing w:val="-14"/>
                <w:sz w:val="28"/>
                <w:cs/>
              </w:rPr>
            </w:pPr>
          </w:p>
        </w:tc>
        <w:tc>
          <w:tcPr>
            <w:tcW w:w="9464" w:type="dxa"/>
            <w:vAlign w:val="center"/>
          </w:tcPr>
          <w:p w14:paraId="3C4BA32B" w14:textId="4C5C605B" w:rsidR="00BC13DA" w:rsidRPr="00AA3F59" w:rsidRDefault="000739F7" w:rsidP="00E74B48">
            <w:pPr>
              <w:ind w:right="-261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proofErr w:type="gramStart"/>
            <w:r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5</w:t>
            </w:r>
            <w:r w:rsidR="00BC13DA"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.</w:t>
            </w:r>
            <w:r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4</w:t>
            </w:r>
            <w:r w:rsidR="00BC13DA"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  </w:t>
            </w:r>
            <w:r w:rsidR="00BC13DA" w:rsidRPr="00AA3F59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การใช้บริการจากบริษัทนายหน้าซึ่งเป็นบุคคลที่เกี่ยวข้องของบริษัทจัดการ</w:t>
            </w:r>
            <w:proofErr w:type="gramEnd"/>
          </w:p>
        </w:tc>
      </w:tr>
      <w:tr w:rsidR="00D201D4" w:rsidRPr="00D201D4" w14:paraId="3C4BA32F" w14:textId="77777777" w:rsidTr="00004A4B">
        <w:trPr>
          <w:gridAfter w:val="1"/>
          <w:wAfter w:w="9463" w:type="dxa"/>
          <w:trHeight w:val="983"/>
        </w:trPr>
        <w:tc>
          <w:tcPr>
            <w:tcW w:w="1339" w:type="dxa"/>
          </w:tcPr>
          <w:p w14:paraId="3C4BA32D" w14:textId="7F9D2D19" w:rsidR="00241B47" w:rsidRPr="00AA3F59" w:rsidRDefault="0068440F" w:rsidP="00C45BF4">
            <w:pPr>
              <w:tabs>
                <w:tab w:val="left" w:pos="0"/>
              </w:tabs>
              <w:spacing w:before="240"/>
              <w:rPr>
                <w:rFonts w:asciiTheme="majorBidi" w:eastAsia="Times New Roman" w:hAnsiTheme="majorBidi" w:cstheme="majorBidi"/>
                <w:sz w:val="28"/>
                <w:cs/>
              </w:rPr>
            </w:pPr>
            <w:r w:rsidRPr="00AA3F59">
              <w:rPr>
                <w:rFonts w:asciiTheme="majorBidi" w:eastAsia="Times New Roman" w:hAnsiTheme="majorBidi" w:cstheme="majorBidi"/>
                <w:sz w:val="28"/>
                <w:cs/>
              </w:rPr>
              <w:t xml:space="preserve">การคัดเลือก </w:t>
            </w:r>
            <w:r w:rsidRPr="00AA3F59">
              <w:rPr>
                <w:rFonts w:asciiTheme="majorBidi" w:eastAsia="Times New Roman" w:hAnsiTheme="majorBidi" w:cstheme="majorBidi"/>
                <w:sz w:val="28"/>
              </w:rPr>
              <w:t>broke</w:t>
            </w:r>
            <w:r w:rsidR="00241B47">
              <w:rPr>
                <w:rFonts w:asciiTheme="majorBidi" w:eastAsia="Times New Roman" w:hAnsiTheme="majorBidi" w:cstheme="majorBidi"/>
                <w:sz w:val="28"/>
              </w:rPr>
              <w:t>r</w:t>
            </w:r>
          </w:p>
        </w:tc>
        <w:tc>
          <w:tcPr>
            <w:tcW w:w="9464" w:type="dxa"/>
          </w:tcPr>
          <w:p w14:paraId="3C4BA32E" w14:textId="2D15ED44" w:rsidR="00BC13DA" w:rsidRPr="00FF0ABD" w:rsidRDefault="0017099E" w:rsidP="00675355">
            <w:pPr>
              <w:tabs>
                <w:tab w:val="left" w:pos="0"/>
                <w:tab w:val="left" w:pos="7601"/>
              </w:tabs>
              <w:ind w:right="-130" w:firstLine="442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FF0ABD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</w:rPr>
              <w:t>5.4.1</w:t>
            </w:r>
            <w:r w:rsidR="00E74B48" w:rsidRPr="00FF0ABD">
              <w:rPr>
                <w:rStyle w:val="FootnoteReference"/>
                <w:rFonts w:asciiTheme="majorBidi" w:eastAsia="Times New Roman" w:hAnsiTheme="majorBidi" w:cstheme="majorBidi"/>
                <w:b/>
                <w:bCs/>
              </w:rPr>
              <w:footnoteReference w:id="7"/>
            </w:r>
            <w:r w:rsidRPr="00FF0ABD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</w:rPr>
              <w:t xml:space="preserve"> </w:t>
            </w:r>
            <w:r w:rsidR="00BC13DA" w:rsidRPr="00FF0ABD">
              <w:rPr>
                <w:rFonts w:asciiTheme="majorBidi" w:eastAsia="Times New Roman" w:hAnsiTheme="majorBidi" w:cstheme="majorBidi"/>
                <w:spacing w:val="-4"/>
                <w:sz w:val="32"/>
                <w:szCs w:val="32"/>
                <w:cs/>
              </w:rPr>
              <w:t>กรณีที่บริษัทจัดการจะใช้บริการจากบริษัทนายหน้าซึ่งเป็นบุคคลที่เกี่ยวข้องเพื่อกองทุน หรือเพื่อประกอบ</w:t>
            </w:r>
            <w:r w:rsidR="00BC13DA" w:rsidRPr="00FF0ABD">
              <w:rPr>
                <w:rFonts w:asciiTheme="majorBidi" w:eastAsia="Times New Roman" w:hAnsiTheme="majorBidi" w:cstheme="majorBidi"/>
                <w:spacing w:val="-6"/>
                <w:sz w:val="32"/>
                <w:szCs w:val="32"/>
                <w:cs/>
              </w:rPr>
              <w:t>การพิจารณาในการรับผลประโยชน์ตอบแทนจากบุคคลที่เป็นผู้ให้บริการเพื่อกองทุน บริษัทจัดการมีการกำหนดให้บุคลากรที่เกี่ยวข้องพิจารณาถึงความสามารถของบริษัทนายหน้าหรือบุคคลผู้ให้บริการดังกล่าวในเรื่องดังต่อไปนี้</w:t>
            </w:r>
            <w:r w:rsidR="00BC13DA"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โดยเปรียบเทียบกับบริษัทนายหน้าหรือบุคคลผู้ให้บริการอื่น ๆ ก่อนการตัดสินใจใช้บริการของบริษัทนายหน้าซึ่งเป็นบุคคลที่เกี่ยวข้อง หรือบุคคลผู้ให้บริการอื่นเพื่อรับประโยชน์ตอบแทนแก่กองทุน </w:t>
            </w:r>
          </w:p>
        </w:tc>
      </w:tr>
      <w:tr w:rsidR="00D201D4" w:rsidRPr="00D201D4" w14:paraId="3C4BA335" w14:textId="77777777" w:rsidTr="00004A4B">
        <w:trPr>
          <w:gridAfter w:val="1"/>
          <w:wAfter w:w="9463" w:type="dxa"/>
          <w:trHeight w:val="473"/>
        </w:trPr>
        <w:tc>
          <w:tcPr>
            <w:tcW w:w="1339" w:type="dxa"/>
          </w:tcPr>
          <w:p w14:paraId="3C4BA330" w14:textId="1D4CDCEE" w:rsidR="00BC13DA" w:rsidRPr="00AA3F59" w:rsidRDefault="00BC3C2E" w:rsidP="00995D30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z w:val="28"/>
              </w:rPr>
            </w:pPr>
            <w:r w:rsidRPr="00AA3F59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 xml:space="preserve">การพิจารณาเลือก </w:t>
            </w:r>
            <w:r w:rsidRPr="00AA3F59">
              <w:rPr>
                <w:rFonts w:asciiTheme="majorBidi" w:eastAsia="Times New Roman" w:hAnsiTheme="majorBidi" w:cstheme="majorBidi"/>
                <w:spacing w:val="-4"/>
                <w:sz w:val="28"/>
              </w:rPr>
              <w:t>broker</w:t>
            </w:r>
          </w:p>
        </w:tc>
        <w:tc>
          <w:tcPr>
            <w:tcW w:w="9464" w:type="dxa"/>
          </w:tcPr>
          <w:p w14:paraId="3C4BA331" w14:textId="74D1D7D9" w:rsidR="0068440F" w:rsidRPr="00FF0ABD" w:rsidRDefault="0068440F" w:rsidP="00E74B48">
            <w:pPr>
              <w:tabs>
                <w:tab w:val="left" w:pos="0"/>
                <w:tab w:val="left" w:pos="7601"/>
              </w:tabs>
              <w:ind w:right="-6" w:firstLine="101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ระบบการส่งคำสั่งซื้อขาย  การยืนยันผลการสั่งซื้อขาย  ตลอดจนการชำระราคาและส่งมอบหลักทรัพย์ที่มีประสิทธิภาพที่จะก่อให้เกิดประโยชน์ที่ดีที่สุดต่อกองทุน 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</w:rPr>
              <w:t>(best dealing and execution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</w:t>
            </w:r>
          </w:p>
          <w:p w14:paraId="3C4BA332" w14:textId="55CDC801" w:rsidR="0068440F" w:rsidRPr="00FF0ABD" w:rsidRDefault="0068440F" w:rsidP="00E74B48">
            <w:pPr>
              <w:tabs>
                <w:tab w:val="left" w:pos="0"/>
                <w:tab w:val="left" w:pos="7601"/>
              </w:tabs>
              <w:ind w:right="-6" w:firstLine="101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</w:rPr>
              <w:t>2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ประสิทธิภาพของระบบการรับและส่งข้อมูลข่าวสารที่เป็นข้อมูลที่จำเป็นและมีความสำคัญต่อการลงทุนซึ่งเป็นข้อมูลที่ตลาดรอง 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</w:rPr>
              <w:t>(organized secondary market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เผยแพร่อย่างเป็นทางการ </w:t>
            </w:r>
          </w:p>
          <w:p w14:paraId="3C4BA333" w14:textId="77777777" w:rsidR="0068440F" w:rsidRPr="00FF0ABD" w:rsidRDefault="0068440F" w:rsidP="00E74B48">
            <w:pPr>
              <w:tabs>
                <w:tab w:val="left" w:pos="0"/>
                <w:tab w:val="left" w:pos="7601"/>
              </w:tabs>
              <w:ind w:right="-6" w:firstLine="101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</w:rPr>
              <w:t>3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คุณภาพของงานวิจัยหรือการวิเคราะห์การลงทุนของบริษัทดังกล่าว </w:t>
            </w:r>
          </w:p>
          <w:p w14:paraId="181B43A9" w14:textId="77777777" w:rsidR="00BC13DA" w:rsidRPr="00FF0ABD" w:rsidRDefault="0068440F" w:rsidP="00E74B48">
            <w:pPr>
              <w:tabs>
                <w:tab w:val="left" w:pos="0"/>
                <w:tab w:val="left" w:pos="7601"/>
              </w:tabs>
              <w:ind w:right="-6" w:firstLine="1012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</w:rPr>
              <w:t>4</w:t>
            </w:r>
            <w:r w:rsidRPr="00FF0ABD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)  ระบบที่มีประสิทธิภาพในการรักษาความลับเกี่ยวกับการลงทุนของกองทุน</w:t>
            </w:r>
          </w:p>
          <w:p w14:paraId="53F1EEC5" w14:textId="77777777" w:rsidR="00C45BF4" w:rsidRDefault="007B09F3" w:rsidP="00E22AA3">
            <w:pPr>
              <w:tabs>
                <w:tab w:val="left" w:pos="0"/>
                <w:tab w:val="left" w:pos="7601"/>
              </w:tabs>
              <w:ind w:right="-6" w:firstLine="442"/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</w:pPr>
            <w:proofErr w:type="gramStart"/>
            <w:r w:rsidRPr="00FF0ABD"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  <w:t>5.4.2</w:t>
            </w:r>
            <w:r w:rsidR="007870FA" w:rsidRPr="00FF0ABD"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  <w:t xml:space="preserve">  </w:t>
            </w:r>
            <w:r w:rsidR="008723F4" w:rsidRPr="00FF0ABD">
              <w:rPr>
                <w:rFonts w:ascii="Angsana New" w:eastAsia="Times New Roman" w:hAnsi="Angsana New" w:cs="Angsana New" w:hint="cs"/>
                <w:spacing w:val="4"/>
                <w:sz w:val="32"/>
                <w:szCs w:val="32"/>
                <w:cs/>
              </w:rPr>
              <w:t>กรณี</w:t>
            </w:r>
            <w:r w:rsidR="007870FA" w:rsidRPr="00FF0ABD">
              <w:rPr>
                <w:rFonts w:ascii="Angsana New" w:eastAsia="Times New Roman" w:hAnsi="Angsana New" w:cs="Angsana New"/>
                <w:spacing w:val="4"/>
                <w:sz w:val="32"/>
                <w:szCs w:val="32"/>
                <w:cs/>
              </w:rPr>
              <w:t>บริษัทจัดการกองทุนส่วนบุคคล</w:t>
            </w:r>
            <w:r w:rsidR="00A63DCF" w:rsidRPr="00FF0ABD">
              <w:rPr>
                <w:rFonts w:ascii="Angsana New" w:eastAsia="Times New Roman" w:hAnsi="Angsana New" w:cs="Angsana New"/>
                <w:spacing w:val="4"/>
                <w:sz w:val="32"/>
                <w:szCs w:val="32"/>
                <w:cs/>
              </w:rPr>
              <w:t>ที่รับจัดการเฉพาะกองทุนส่วนบุคคล</w:t>
            </w:r>
            <w:proofErr w:type="gramEnd"/>
            <w:r w:rsidR="007870FA" w:rsidRPr="00FF0ABD">
              <w:rPr>
                <w:rFonts w:ascii="Angsana New" w:eastAsia="Times New Roman" w:hAnsi="Angsana New" w:cs="Angsana New"/>
                <w:spacing w:val="4"/>
                <w:sz w:val="32"/>
                <w:szCs w:val="32"/>
                <w:cs/>
              </w:rPr>
              <w:t xml:space="preserve"> หากมีการรับ</w:t>
            </w:r>
            <w:r w:rsidR="007870FA" w:rsidRPr="00FF0ABD">
              <w:rPr>
                <w:rFonts w:ascii="Angsana New" w:eastAsia="Times New Roman" w:hAnsi="Angsana New" w:cs="Angsana New" w:hint="cs"/>
                <w:spacing w:val="4"/>
                <w:sz w:val="32"/>
                <w:szCs w:val="32"/>
                <w:cs/>
              </w:rPr>
              <w:t>ค่าตอบแทน</w:t>
            </w:r>
            <w:r w:rsidR="007870FA" w:rsidRPr="00FF0ABD">
              <w:rPr>
                <w:rFonts w:ascii="Angsana New" w:eastAsia="Times New Roman" w:hAnsi="Angsana New" w:cs="Angsana New"/>
                <w:spacing w:val="4"/>
                <w:sz w:val="32"/>
                <w:szCs w:val="32"/>
                <w:cs/>
              </w:rPr>
              <w:t>จาก</w:t>
            </w:r>
            <w:r w:rsidR="00A63DCF" w:rsidRPr="00FF0ABD">
              <w:rPr>
                <w:rFonts w:ascii="Angsana New" w:eastAsia="Times New Roman" w:hAnsi="Angsana New" w:cs="Angsana New"/>
                <w:spacing w:val="4"/>
                <w:sz w:val="32"/>
                <w:szCs w:val="32"/>
                <w:cs/>
              </w:rPr>
              <w:t>การใช้บริการบริษัทนายหน้าซึ่งเป็นบุคคลที่เกี่ยวข้องของบริษัทจัดการ</w:t>
            </w:r>
            <w:r w:rsidR="007870FA" w:rsidRPr="00FF0ABD">
              <w:rPr>
                <w:rFonts w:ascii="Angsana New" w:eastAsia="Times New Roman" w:hAnsi="Angsana New" w:cs="Angsana New"/>
                <w:spacing w:val="4"/>
                <w:sz w:val="32"/>
                <w:szCs w:val="32"/>
                <w:cs/>
              </w:rPr>
              <w:t xml:space="preserve"> เช่น กรณี</w:t>
            </w:r>
            <w:r w:rsidR="00675355" w:rsidRPr="00FF0ABD">
              <w:rPr>
                <w:rFonts w:ascii="Angsana New" w:eastAsia="Times New Roman" w:hAnsi="Angsana New" w:cs="Angsana New" w:hint="cs"/>
                <w:spacing w:val="4"/>
                <w:sz w:val="32"/>
                <w:szCs w:val="32"/>
                <w:cs/>
              </w:rPr>
              <w:t xml:space="preserve"> บลจ. </w:t>
            </w:r>
            <w:r w:rsidR="00E22AA3" w:rsidRPr="00FF0ABD">
              <w:rPr>
                <w:rFonts w:ascii="Angsana New" w:eastAsia="Times New Roman" w:hAnsi="Angsana New" w:cs="Angsana New"/>
                <w:spacing w:val="4"/>
                <w:sz w:val="32"/>
                <w:szCs w:val="32"/>
                <w:cs/>
              </w:rPr>
              <w:br/>
            </w:r>
            <w:r w:rsidR="007870FA" w:rsidRPr="00FF0ABD">
              <w:rPr>
                <w:rFonts w:ascii="Angsana New" w:eastAsia="Times New Roman" w:hAnsi="Angsana New" w:cs="Angsana New"/>
                <w:spacing w:val="4"/>
                <w:sz w:val="32"/>
                <w:szCs w:val="32"/>
                <w:cs/>
              </w:rPr>
              <w:t xml:space="preserve">มีใบอนุญาตนายหน้าซื้อขายหลักทรัพย์หรือหน่วยลงทุนด้วย จึงได้ใช้ใบอนุญาตดังกล่าวในการซื้อขายหลักทรัพย์หรือหน่วยลงทุน เพื่อจัดการลงทุนภายใต้สัญญา </w:t>
            </w:r>
            <w:r w:rsidR="007870FA" w:rsidRPr="00FF0ABD"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  <w:t xml:space="preserve">PF </w:t>
            </w:r>
            <w:r w:rsidR="007870FA" w:rsidRPr="00FF0ABD">
              <w:rPr>
                <w:rFonts w:ascii="Angsana New" w:eastAsia="Times New Roman" w:hAnsi="Angsana New" w:cs="Angsana New"/>
                <w:spacing w:val="4"/>
                <w:sz w:val="32"/>
                <w:szCs w:val="32"/>
                <w:cs/>
              </w:rPr>
              <w:t>ให้แก่ลูกค้า โดย บลจ.ได้รับค่าตอบแทนจากการเป็นนายหน้าซื้อขายหลักทรัพย์หรือหน่วยลงทุนด้วย เป็นต้น ให้บริษัทจัดการเปิดเผยการรับ</w:t>
            </w:r>
            <w:r w:rsidR="007870FA" w:rsidRPr="00FF0ABD">
              <w:rPr>
                <w:rFonts w:ascii="Angsana New" w:eastAsia="Times New Roman" w:hAnsi="Angsana New" w:cs="Angsana New" w:hint="cs"/>
                <w:spacing w:val="4"/>
                <w:sz w:val="32"/>
                <w:szCs w:val="32"/>
                <w:cs/>
              </w:rPr>
              <w:t>ค่าตอบแทน</w:t>
            </w:r>
            <w:r w:rsidR="007870FA" w:rsidRPr="00FF0ABD">
              <w:rPr>
                <w:rFonts w:ascii="Angsana New" w:eastAsia="Times New Roman" w:hAnsi="Angsana New" w:cs="Angsana New"/>
                <w:spacing w:val="4"/>
                <w:sz w:val="32"/>
                <w:szCs w:val="32"/>
                <w:cs/>
              </w:rPr>
              <w:t>ดังกล่าวให้ลูกค้าทราบอย่างชัดเจนในสัญญ</w:t>
            </w:r>
            <w:r w:rsidR="00675355" w:rsidRPr="00FF0ABD">
              <w:rPr>
                <w:rFonts w:ascii="Angsana New" w:eastAsia="Times New Roman" w:hAnsi="Angsana New" w:cs="Angsana New" w:hint="cs"/>
                <w:spacing w:val="4"/>
                <w:sz w:val="32"/>
                <w:szCs w:val="32"/>
                <w:cs/>
              </w:rPr>
              <w:t>าที่ทำกับลูกค</w:t>
            </w:r>
            <w:r w:rsidR="00F76720" w:rsidRPr="00FF0ABD">
              <w:rPr>
                <w:rFonts w:ascii="Angsana New" w:eastAsia="Times New Roman" w:hAnsi="Angsana New" w:cs="Angsana New" w:hint="cs"/>
                <w:spacing w:val="4"/>
                <w:sz w:val="32"/>
                <w:szCs w:val="32"/>
                <w:cs/>
              </w:rPr>
              <w:t>้า</w:t>
            </w:r>
          </w:p>
          <w:p w14:paraId="5D6CAF9F" w14:textId="77777777" w:rsidR="00FF0ABD" w:rsidRDefault="00FF0ABD" w:rsidP="00E22AA3">
            <w:pPr>
              <w:tabs>
                <w:tab w:val="left" w:pos="0"/>
                <w:tab w:val="left" w:pos="7601"/>
              </w:tabs>
              <w:ind w:right="-6" w:firstLine="442"/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</w:pPr>
          </w:p>
          <w:p w14:paraId="13C3CD91" w14:textId="77777777" w:rsidR="00FF0ABD" w:rsidRDefault="00FF0ABD" w:rsidP="00E22AA3">
            <w:pPr>
              <w:tabs>
                <w:tab w:val="left" w:pos="0"/>
                <w:tab w:val="left" w:pos="7601"/>
              </w:tabs>
              <w:ind w:right="-6" w:firstLine="442"/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</w:pPr>
          </w:p>
          <w:p w14:paraId="19091453" w14:textId="77777777" w:rsidR="00FF0ABD" w:rsidRDefault="00FF0ABD" w:rsidP="00E22AA3">
            <w:pPr>
              <w:tabs>
                <w:tab w:val="left" w:pos="0"/>
                <w:tab w:val="left" w:pos="7601"/>
              </w:tabs>
              <w:ind w:right="-6" w:firstLine="442"/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</w:pPr>
          </w:p>
          <w:p w14:paraId="7993782B" w14:textId="77777777" w:rsidR="00FF0ABD" w:rsidRDefault="00FF0ABD" w:rsidP="00E22AA3">
            <w:pPr>
              <w:tabs>
                <w:tab w:val="left" w:pos="0"/>
                <w:tab w:val="left" w:pos="7601"/>
              </w:tabs>
              <w:ind w:right="-6" w:firstLine="442"/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</w:pPr>
          </w:p>
          <w:p w14:paraId="31EAA3D0" w14:textId="77777777" w:rsidR="00FF0ABD" w:rsidRDefault="00FF0ABD" w:rsidP="00E22AA3">
            <w:pPr>
              <w:tabs>
                <w:tab w:val="left" w:pos="0"/>
                <w:tab w:val="left" w:pos="7601"/>
              </w:tabs>
              <w:ind w:right="-6" w:firstLine="442"/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</w:pPr>
          </w:p>
          <w:p w14:paraId="08E24A31" w14:textId="77777777" w:rsidR="00FF0ABD" w:rsidRDefault="00FF0ABD" w:rsidP="00E22AA3">
            <w:pPr>
              <w:tabs>
                <w:tab w:val="left" w:pos="0"/>
                <w:tab w:val="left" w:pos="7601"/>
              </w:tabs>
              <w:ind w:right="-6" w:firstLine="442"/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</w:pPr>
          </w:p>
          <w:p w14:paraId="2C3863FE" w14:textId="77777777" w:rsidR="00FF0ABD" w:rsidRDefault="00FF0ABD" w:rsidP="00E22AA3">
            <w:pPr>
              <w:tabs>
                <w:tab w:val="left" w:pos="0"/>
                <w:tab w:val="left" w:pos="7601"/>
              </w:tabs>
              <w:ind w:right="-6" w:firstLine="442"/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</w:pPr>
          </w:p>
          <w:p w14:paraId="3D929648" w14:textId="77777777" w:rsidR="00FF0ABD" w:rsidRDefault="00FF0ABD" w:rsidP="00E22AA3">
            <w:pPr>
              <w:tabs>
                <w:tab w:val="left" w:pos="0"/>
                <w:tab w:val="left" w:pos="7601"/>
              </w:tabs>
              <w:ind w:right="-6" w:firstLine="442"/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</w:pPr>
          </w:p>
          <w:p w14:paraId="70553F5B" w14:textId="77777777" w:rsidR="00FF0ABD" w:rsidRDefault="00FF0ABD" w:rsidP="00E22AA3">
            <w:pPr>
              <w:tabs>
                <w:tab w:val="left" w:pos="0"/>
                <w:tab w:val="left" w:pos="7601"/>
              </w:tabs>
              <w:ind w:right="-6" w:firstLine="442"/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</w:pPr>
          </w:p>
          <w:p w14:paraId="0BAC86FC" w14:textId="77777777" w:rsidR="00FF0ABD" w:rsidRPr="00FF0ABD" w:rsidRDefault="00FF0ABD" w:rsidP="00E22AA3">
            <w:pPr>
              <w:tabs>
                <w:tab w:val="left" w:pos="0"/>
                <w:tab w:val="left" w:pos="7601"/>
              </w:tabs>
              <w:ind w:right="-6" w:firstLine="442"/>
              <w:rPr>
                <w:rFonts w:ascii="Angsana New" w:eastAsia="Times New Roman" w:hAnsi="Angsana New" w:cs="Angsana New"/>
                <w:spacing w:val="4"/>
                <w:sz w:val="32"/>
                <w:szCs w:val="32"/>
              </w:rPr>
            </w:pPr>
          </w:p>
          <w:p w14:paraId="3C4BA334" w14:textId="03B5BADD" w:rsidR="00FF0ABD" w:rsidRPr="00FF0ABD" w:rsidRDefault="00FF0ABD" w:rsidP="00E22AA3">
            <w:pPr>
              <w:tabs>
                <w:tab w:val="left" w:pos="0"/>
                <w:tab w:val="left" w:pos="7601"/>
              </w:tabs>
              <w:ind w:right="-6" w:firstLine="442"/>
              <w:rPr>
                <w:rFonts w:asciiTheme="majorBidi" w:eastAsia="Times New Roman" w:hAnsiTheme="majorBidi" w:cs="Angsana New"/>
                <w:spacing w:val="4"/>
                <w:sz w:val="32"/>
                <w:szCs w:val="32"/>
              </w:rPr>
            </w:pPr>
          </w:p>
        </w:tc>
      </w:tr>
      <w:tr w:rsidR="00D201D4" w:rsidRPr="00D201D4" w14:paraId="3C4BA338" w14:textId="77777777" w:rsidTr="00004A4B">
        <w:trPr>
          <w:gridAfter w:val="1"/>
          <w:wAfter w:w="9463" w:type="dxa"/>
          <w:trHeight w:val="568"/>
        </w:trPr>
        <w:tc>
          <w:tcPr>
            <w:tcW w:w="1339" w:type="dxa"/>
            <w:vAlign w:val="center"/>
          </w:tcPr>
          <w:p w14:paraId="3C4BA336" w14:textId="77777777" w:rsidR="00F43B02" w:rsidRPr="00CE066C" w:rsidRDefault="00F43B02" w:rsidP="00780BE7">
            <w:pPr>
              <w:tabs>
                <w:tab w:val="left" w:pos="0"/>
              </w:tabs>
              <w:spacing w:line="216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066C">
              <w:rPr>
                <w:rFonts w:asciiTheme="majorBidi" w:hAnsiTheme="majorBidi" w:cstheme="majorBidi"/>
                <w:sz w:val="28"/>
                <w:cs/>
              </w:rPr>
              <w:lastRenderedPageBreak/>
              <w:t xml:space="preserve">ส่วนที่ </w:t>
            </w:r>
            <w:r w:rsidR="008A6A53" w:rsidRPr="00CE066C">
              <w:rPr>
                <w:rFonts w:asciiTheme="majorBidi" w:hAnsiTheme="majorBidi" w:cstheme="majorBidi"/>
                <w:sz w:val="28"/>
                <w:cs/>
              </w:rPr>
              <w:t>6</w:t>
            </w:r>
          </w:p>
        </w:tc>
        <w:tc>
          <w:tcPr>
            <w:tcW w:w="9464" w:type="dxa"/>
            <w:shd w:val="clear" w:color="auto" w:fill="002060"/>
            <w:vAlign w:val="center"/>
          </w:tcPr>
          <w:p w14:paraId="3C4BA337" w14:textId="77777777" w:rsidR="00F43B02" w:rsidRPr="00CE066C" w:rsidRDefault="00F43B02" w:rsidP="00780BE7">
            <w:pPr>
              <w:tabs>
                <w:tab w:val="left" w:pos="0"/>
              </w:tabs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CE066C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ส่วนที่ </w:t>
            </w:r>
            <w:r w:rsidR="008A6A53" w:rsidRPr="00CE066C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6</w:t>
            </w:r>
            <w:r w:rsidRPr="00CE066C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  การควบคุมดูแลการลงทุนเพื่อเป็นทรัพย์สินของพนักงาน</w:t>
            </w:r>
            <w:r w:rsidR="00D41FC4" w:rsidRPr="00CE066C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 xml:space="preserve"> (</w:t>
            </w:r>
            <w:r w:rsidR="00D41FC4" w:rsidRPr="00CE066C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</w:rPr>
              <w:t>Staff Dealing</w:t>
            </w:r>
            <w:r w:rsidR="00D41FC4" w:rsidRPr="00CE066C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)</w:t>
            </w:r>
          </w:p>
        </w:tc>
      </w:tr>
      <w:tr w:rsidR="00D201D4" w:rsidRPr="00D201D4" w14:paraId="3C4BA33F" w14:textId="77777777" w:rsidTr="00AA3F59">
        <w:trPr>
          <w:gridAfter w:val="1"/>
          <w:wAfter w:w="9463" w:type="dxa"/>
          <w:trHeight w:val="1846"/>
        </w:trPr>
        <w:tc>
          <w:tcPr>
            <w:tcW w:w="1339" w:type="dxa"/>
          </w:tcPr>
          <w:p w14:paraId="3C4BA339" w14:textId="77777777" w:rsidR="008B00D9" w:rsidRPr="00CE066C" w:rsidRDefault="008B00D9" w:rsidP="008B00D9">
            <w:pPr>
              <w:tabs>
                <w:tab w:val="left" w:pos="0"/>
              </w:tabs>
              <w:spacing w:line="216" w:lineRule="auto"/>
              <w:rPr>
                <w:rFonts w:asciiTheme="majorBidi" w:eastAsia="Times New Roman" w:hAnsiTheme="majorBidi" w:cstheme="majorBidi"/>
                <w:spacing w:val="-10"/>
                <w:sz w:val="18"/>
                <w:szCs w:val="18"/>
              </w:rPr>
            </w:pPr>
          </w:p>
          <w:p w14:paraId="3C4BA33A" w14:textId="77777777" w:rsidR="008B00D9" w:rsidRPr="00CE066C" w:rsidRDefault="00BC3C2E" w:rsidP="00BC3C2E">
            <w:pPr>
              <w:tabs>
                <w:tab w:val="left" w:pos="0"/>
              </w:tabs>
              <w:spacing w:before="120" w:line="216" w:lineRule="auto"/>
              <w:ind w:right="-87"/>
              <w:rPr>
                <w:rFonts w:asciiTheme="majorBidi" w:eastAsia="Times New Roman" w:hAnsiTheme="majorBidi" w:cstheme="majorBidi"/>
                <w:spacing w:val="-6"/>
                <w:sz w:val="28"/>
              </w:rPr>
            </w:pPr>
            <w:r w:rsidRPr="00CE066C">
              <w:rPr>
                <w:rFonts w:asciiTheme="majorBidi" w:eastAsia="Times New Roman" w:hAnsiTheme="majorBidi" w:cstheme="majorBidi"/>
                <w:spacing w:val="-6"/>
                <w:sz w:val="28"/>
                <w:cs/>
              </w:rPr>
              <w:t xml:space="preserve">มี </w:t>
            </w:r>
            <w:r w:rsidRPr="00CE066C">
              <w:rPr>
                <w:rFonts w:asciiTheme="majorBidi" w:eastAsia="Times New Roman" w:hAnsiTheme="majorBidi" w:cstheme="majorBidi"/>
                <w:spacing w:val="-6"/>
                <w:sz w:val="28"/>
              </w:rPr>
              <w:t>s</w:t>
            </w:r>
            <w:r w:rsidR="008B00D9" w:rsidRPr="00CE066C">
              <w:rPr>
                <w:rFonts w:asciiTheme="majorBidi" w:eastAsia="Times New Roman" w:hAnsiTheme="majorBidi" w:cstheme="majorBidi"/>
                <w:spacing w:val="-6"/>
                <w:sz w:val="28"/>
              </w:rPr>
              <w:t>taff dealing rules</w:t>
            </w:r>
          </w:p>
          <w:p w14:paraId="3C4BA33C" w14:textId="77777777" w:rsidR="00BC3C2E" w:rsidRPr="00CE066C" w:rsidRDefault="00BC3C2E" w:rsidP="008B00D9">
            <w:pPr>
              <w:tabs>
                <w:tab w:val="left" w:pos="0"/>
              </w:tabs>
              <w:spacing w:before="120" w:line="216" w:lineRule="auto"/>
              <w:rPr>
                <w:rFonts w:asciiTheme="majorBidi" w:eastAsia="Times New Roman" w:hAnsiTheme="majorBidi" w:cstheme="majorBidi"/>
                <w:spacing w:val="-10"/>
                <w:sz w:val="28"/>
              </w:rPr>
            </w:pPr>
          </w:p>
          <w:p w14:paraId="3C4BA33D" w14:textId="77777777" w:rsidR="008B00D9" w:rsidRPr="00CE066C" w:rsidRDefault="00BC3C2E" w:rsidP="00BC3C2E">
            <w:pPr>
              <w:tabs>
                <w:tab w:val="left" w:pos="0"/>
              </w:tabs>
              <w:spacing w:before="120" w:line="216" w:lineRule="auto"/>
              <w:ind w:right="-87"/>
              <w:rPr>
                <w:rFonts w:asciiTheme="majorBidi" w:eastAsia="Times New Roman" w:hAnsiTheme="majorBidi" w:cstheme="majorBidi"/>
                <w:spacing w:val="-10"/>
                <w:sz w:val="28"/>
              </w:rPr>
            </w:pPr>
            <w:r w:rsidRPr="00CE066C">
              <w:rPr>
                <w:rFonts w:asciiTheme="majorBidi" w:eastAsia="Times New Roman" w:hAnsiTheme="majorBidi" w:cstheme="majorBidi"/>
                <w:spacing w:val="-10"/>
                <w:sz w:val="28"/>
                <w:cs/>
              </w:rPr>
              <w:t>มี</w:t>
            </w:r>
            <w:r w:rsidR="008B00D9" w:rsidRPr="00CE066C">
              <w:rPr>
                <w:rFonts w:asciiTheme="majorBidi" w:eastAsia="Times New Roman" w:hAnsiTheme="majorBidi" w:cstheme="majorBidi"/>
                <w:spacing w:val="-10"/>
                <w:sz w:val="28"/>
                <w:cs/>
              </w:rPr>
              <w:t>หน่วยงานอิสระ</w:t>
            </w:r>
            <w:r w:rsidR="008B00D9" w:rsidRPr="00CE066C">
              <w:rPr>
                <w:rFonts w:asciiTheme="majorBidi" w:eastAsia="Times New Roman" w:hAnsiTheme="majorBidi" w:cstheme="majorBidi"/>
                <w:sz w:val="28"/>
                <w:cs/>
              </w:rPr>
              <w:t xml:space="preserve"> ดูแลการจัดทำบัญชี </w:t>
            </w:r>
            <w:r w:rsidR="008B00D9" w:rsidRPr="00CE066C">
              <w:rPr>
                <w:rFonts w:asciiTheme="majorBidi" w:eastAsia="Times New Roman" w:hAnsiTheme="majorBidi" w:cstheme="majorBidi"/>
                <w:sz w:val="28"/>
              </w:rPr>
              <w:t>WL/RL</w:t>
            </w:r>
          </w:p>
        </w:tc>
        <w:tc>
          <w:tcPr>
            <w:tcW w:w="9464" w:type="dxa"/>
            <w:vAlign w:val="center"/>
          </w:tcPr>
          <w:p w14:paraId="3C4BA33E" w14:textId="77777777" w:rsidR="008B00D9" w:rsidRPr="00CE066C" w:rsidRDefault="008B00D9" w:rsidP="008B00D9">
            <w:pPr>
              <w:tabs>
                <w:tab w:val="left" w:pos="0"/>
              </w:tabs>
              <w:spacing w:before="240"/>
              <w:ind w:right="28" w:firstLine="437"/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</w:pPr>
            <w:r w:rsidRPr="00CE066C">
              <w:rPr>
                <w:rFonts w:asciiTheme="majorBidi" w:eastAsia="Times New Roman" w:hAnsiTheme="majorBidi" w:cstheme="majorBidi"/>
                <w:sz w:val="32"/>
                <w:szCs w:val="32"/>
              </w:rPr>
              <w:t>(1)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</w:t>
            </w:r>
            <w:r w:rsidRPr="00CE066C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บริษัทจัดการมีวิธีการในการควบคุมดูแลการลงทุนเพื่อเป็นทรัพย์สินของพนักงาน (</w:t>
            </w:r>
            <w:r w:rsidRPr="00CE066C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>staff dealing</w:t>
            </w:r>
            <w:r w:rsidRPr="00CE066C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) </w:t>
            </w:r>
            <w:r w:rsidRPr="00CE066C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br/>
              <w:t>เพื่อประโยชน์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ในการตรวจสอบการลงทุนของพนักงาน ซึ่งอาจมีความขัดแย้งทางผลประโยชน์กับลูกค้า และ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  <w:t xml:space="preserve">มีการมอบหมายให้หน่วยงานที่มีความเป็นอิสระ เช่น หน่วยงานกำกับดูแลการปฏิบัติงาน 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(compliance unit) </w:t>
            </w:r>
            <w:r w:rsidRPr="00CE066C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 xml:space="preserve">เป็นผู้กำกับดูแลการจัดทำบัญชีรายชื่อหลักทรัพย์ที่ต้องติดตามตรวจสอบและจำกัดการทำธุรกรรม </w:t>
            </w:r>
            <w:r w:rsidR="006B1E1E" w:rsidRPr="00CE066C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br/>
            </w:r>
            <w:r w:rsidRPr="00CE066C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 xml:space="preserve">(Watch List 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: WL 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และ 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Restricted List : RL) 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โดยมีหลักเกณฑ์เกี่ยวกับการขึ้นบัญชีและการเพิกถอน</w:t>
            </w:r>
            <w:r w:rsidR="00593911" w:rsidRPr="00CE066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CE066C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รายชื่อหลักทรัพย์หรือสัญญาซื้อขายล่วงหน้าจากบัญชีดังกล่าว รวมทั้งหลักเกณฑ์ในการติดตามตรวจสอบ</w:t>
            </w:r>
            <w:r w:rsidR="006B1E1E" w:rsidRPr="00CE066C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Pr="00366D38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การทำธุรกรรมที่เกี่ยวข้องกับหลักทรัพย์หรือสัญญาซื้อขายล่วงหน้าในบัญชี </w:t>
            </w:r>
            <w:r w:rsidRPr="00366D38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WL </w:t>
            </w:r>
            <w:r w:rsidRPr="00366D38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และการจำกัดการทำธุรกรรม</w:t>
            </w:r>
            <w:r w:rsidRPr="00CE066C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ที่เกี่ยวข้องกับหลักทรัพย์หรือสัญญาซื้อขายล่วงหน้าในบัญชี </w:t>
            </w:r>
            <w:r w:rsidRPr="00CE066C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>RL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D201D4" w:rsidRPr="00D201D4" w14:paraId="3C4BA347" w14:textId="77777777" w:rsidTr="00AA3F59">
        <w:trPr>
          <w:gridAfter w:val="1"/>
          <w:wAfter w:w="9463" w:type="dxa"/>
          <w:trHeight w:val="1716"/>
        </w:trPr>
        <w:tc>
          <w:tcPr>
            <w:tcW w:w="1339" w:type="dxa"/>
          </w:tcPr>
          <w:p w14:paraId="3C4BA340" w14:textId="77777777" w:rsidR="00D41FC4" w:rsidRPr="00CE066C" w:rsidRDefault="00D41FC4" w:rsidP="002B4CBF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z w:val="28"/>
              </w:rPr>
            </w:pPr>
          </w:p>
          <w:p w14:paraId="3C4BA341" w14:textId="77777777" w:rsidR="002B4CBF" w:rsidRPr="00CE066C" w:rsidRDefault="00BC3C2E" w:rsidP="002B4CBF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z w:val="28"/>
              </w:rPr>
            </w:pPr>
            <w:r w:rsidRPr="00CE066C">
              <w:rPr>
                <w:rFonts w:asciiTheme="majorBidi" w:eastAsia="Times New Roman" w:hAnsiTheme="majorBidi" w:cstheme="majorBidi"/>
                <w:sz w:val="28"/>
                <w:cs/>
              </w:rPr>
              <w:t>ตัวอย่างหลักทรัพย์</w:t>
            </w:r>
            <w:r w:rsidRPr="00CE066C">
              <w:rPr>
                <w:rFonts w:asciiTheme="majorBidi" w:eastAsia="Times New Roman" w:hAnsiTheme="majorBidi" w:cstheme="majorBidi"/>
                <w:sz w:val="28"/>
                <w:cs/>
              </w:rPr>
              <w:br/>
              <w:t>ใน</w:t>
            </w:r>
            <w:r w:rsidR="00D41FC4" w:rsidRPr="00CE066C">
              <w:rPr>
                <w:rFonts w:asciiTheme="majorBidi" w:eastAsia="Times New Roman" w:hAnsiTheme="majorBidi" w:cstheme="majorBidi"/>
                <w:sz w:val="28"/>
                <w:cs/>
              </w:rPr>
              <w:t xml:space="preserve"> </w:t>
            </w:r>
            <w:r w:rsidR="002B4CBF" w:rsidRPr="00CE066C">
              <w:rPr>
                <w:rFonts w:asciiTheme="majorBidi" w:eastAsia="Times New Roman" w:hAnsiTheme="majorBidi" w:cstheme="majorBidi"/>
                <w:sz w:val="28"/>
              </w:rPr>
              <w:t>WL</w:t>
            </w:r>
          </w:p>
        </w:tc>
        <w:tc>
          <w:tcPr>
            <w:tcW w:w="9464" w:type="dxa"/>
          </w:tcPr>
          <w:p w14:paraId="3C4BA342" w14:textId="77777777" w:rsidR="002B4CBF" w:rsidRPr="00CE066C" w:rsidRDefault="002B4CBF" w:rsidP="002B4CBF">
            <w:pPr>
              <w:tabs>
                <w:tab w:val="left" w:pos="0"/>
                <w:tab w:val="left" w:pos="859"/>
                <w:tab w:val="left" w:pos="7601"/>
              </w:tabs>
              <w:spacing w:before="120"/>
              <w:ind w:right="-6" w:firstLine="856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u w:val="single"/>
              </w:rPr>
            </w:pP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u w:val="single"/>
                <w:cs/>
              </w:rPr>
              <w:t>ตัวอย่าง</w:t>
            </w:r>
            <w:r w:rsidR="00D41FC4"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u w:val="single"/>
              </w:rPr>
              <w:t xml:space="preserve"> </w:t>
            </w:r>
          </w:p>
          <w:p w14:paraId="3C4BA343" w14:textId="77777777" w:rsidR="002B4CBF" w:rsidRPr="00CE066C" w:rsidRDefault="002B4CBF" w:rsidP="001B2C1E">
            <w:pPr>
              <w:tabs>
                <w:tab w:val="left" w:pos="1143"/>
                <w:tab w:val="left" w:pos="1215"/>
                <w:tab w:val="left" w:pos="7601"/>
              </w:tabs>
              <w:ind w:left="1140" w:right="-6" w:hanging="284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</w:pP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(ก</w:t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) </w:t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 xml:space="preserve">หลักทรัพย์ที่บริษัทจัดการต้องติดตามตรวจสอบ </w:t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(Watch List : WL) </w:t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 xml:space="preserve">เช่น </w:t>
            </w:r>
          </w:p>
          <w:p w14:paraId="3C4BA344" w14:textId="77777777" w:rsidR="002B4CBF" w:rsidRPr="00CE066C" w:rsidRDefault="002B4CBF" w:rsidP="002B4CBF">
            <w:pPr>
              <w:pStyle w:val="ListParagraph"/>
              <w:numPr>
                <w:ilvl w:val="0"/>
                <w:numId w:val="32"/>
              </w:numPr>
              <w:tabs>
                <w:tab w:val="left" w:pos="859"/>
              </w:tabs>
              <w:ind w:left="1426" w:right="-6" w:hanging="283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</w:pP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 xml:space="preserve">เมื่อบริษัทจัดการอยู่ระหว่างไปเยี่ยมชมกิจการของผู้ออกหลักทรัพย์ </w:t>
            </w:r>
            <w:r w:rsidRPr="003D65D2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(</w:t>
            </w:r>
            <w:r w:rsidRPr="003D65D2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>company visit)</w:t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="00D41FC4"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br/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เพื่อเก็บข้อมูลสำหรับพิจารณาหลักทรัพย์เพื่อลงทุน</w:t>
            </w:r>
          </w:p>
          <w:p w14:paraId="3C4BA345" w14:textId="77777777" w:rsidR="002B4CBF" w:rsidRPr="00CE066C" w:rsidRDefault="002B4CBF" w:rsidP="002B4CBF">
            <w:pPr>
              <w:pStyle w:val="ListParagraph"/>
              <w:numPr>
                <w:ilvl w:val="0"/>
                <w:numId w:val="32"/>
              </w:numPr>
              <w:tabs>
                <w:tab w:val="left" w:pos="859"/>
              </w:tabs>
              <w:ind w:left="1426" w:right="-6" w:hanging="283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</w:pP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เ</w:t>
            </w:r>
            <w:r w:rsidRPr="00E24CBF">
              <w:rPr>
                <w:rFonts w:asciiTheme="majorBidi" w:eastAsia="Times New Roman" w:hAnsiTheme="majorBidi" w:cstheme="majorBidi"/>
                <w:i/>
                <w:iCs/>
                <w:spacing w:val="-4"/>
                <w:sz w:val="32"/>
                <w:szCs w:val="32"/>
                <w:cs/>
              </w:rPr>
              <w:t>มื่อบริษัทจัดการอยู่ระหว่างวิเคราะห์หลักทรัพย์เพื่อใช้ในการตัดสินใจลงทุน โดยข้อมูลดังกล่าว</w:t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ยังมิได้เปิดเผยต่อสาธารณชน</w:t>
            </w:r>
          </w:p>
          <w:p w14:paraId="3C4BA346" w14:textId="77777777" w:rsidR="002B4CBF" w:rsidRPr="00CE066C" w:rsidRDefault="002B4CBF" w:rsidP="002B4CBF">
            <w:pPr>
              <w:pStyle w:val="ListParagraph"/>
              <w:numPr>
                <w:ilvl w:val="0"/>
                <w:numId w:val="32"/>
              </w:numPr>
              <w:tabs>
                <w:tab w:val="left" w:pos="859"/>
              </w:tabs>
              <w:ind w:left="1426" w:right="-6" w:hanging="283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</w:pP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เมื่อบริษัทจัดการอยู่ระหว่างเจรจาจำนวนเงินที่ได้รับชดเชยเป็นพิเศษจากผู้ออกตราสารหนี้</w:t>
            </w:r>
            <w:r w:rsidR="00D41FC4"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br/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ซึ่งเคยผิดนัดชำระหนี้แก่กองทุน ซึ่งเรื่องดังกล่าวยังเป็นความลับ  เป็นต้น</w:t>
            </w:r>
          </w:p>
        </w:tc>
      </w:tr>
      <w:tr w:rsidR="00D201D4" w:rsidRPr="00D201D4" w14:paraId="3C4BA34C" w14:textId="77777777" w:rsidTr="00AA3F59">
        <w:trPr>
          <w:gridAfter w:val="1"/>
          <w:wAfter w:w="9463" w:type="dxa"/>
          <w:trHeight w:val="1716"/>
        </w:trPr>
        <w:tc>
          <w:tcPr>
            <w:tcW w:w="1339" w:type="dxa"/>
          </w:tcPr>
          <w:p w14:paraId="3C4BA348" w14:textId="77777777" w:rsidR="002B4CBF" w:rsidRPr="00CE066C" w:rsidRDefault="00D41FC4" w:rsidP="00E24CBF">
            <w:pPr>
              <w:tabs>
                <w:tab w:val="left" w:pos="0"/>
              </w:tabs>
              <w:spacing w:before="160"/>
              <w:rPr>
                <w:rFonts w:asciiTheme="majorBidi" w:eastAsia="Times New Roman" w:hAnsiTheme="majorBidi" w:cstheme="majorBidi"/>
                <w:sz w:val="28"/>
              </w:rPr>
            </w:pPr>
            <w:r w:rsidRPr="00CE066C">
              <w:rPr>
                <w:rFonts w:asciiTheme="majorBidi" w:eastAsia="Times New Roman" w:hAnsiTheme="majorBidi" w:cstheme="majorBidi"/>
                <w:sz w:val="28"/>
                <w:cs/>
              </w:rPr>
              <w:t>ตัวอย่างหลักทรัพย์</w:t>
            </w:r>
            <w:r w:rsidRPr="00CE066C">
              <w:rPr>
                <w:rFonts w:asciiTheme="majorBidi" w:eastAsia="Times New Roman" w:hAnsiTheme="majorBidi" w:cstheme="majorBidi"/>
                <w:sz w:val="28"/>
                <w:cs/>
              </w:rPr>
              <w:br/>
              <w:t xml:space="preserve">ใน </w:t>
            </w:r>
            <w:r w:rsidR="002B4CBF" w:rsidRPr="00CE066C">
              <w:rPr>
                <w:rFonts w:asciiTheme="majorBidi" w:eastAsia="Times New Roman" w:hAnsiTheme="majorBidi" w:cstheme="majorBidi"/>
                <w:sz w:val="28"/>
              </w:rPr>
              <w:t>RL</w:t>
            </w:r>
          </w:p>
        </w:tc>
        <w:tc>
          <w:tcPr>
            <w:tcW w:w="9464" w:type="dxa"/>
          </w:tcPr>
          <w:p w14:paraId="3C4BA349" w14:textId="77777777" w:rsidR="002B4CBF" w:rsidRPr="00CE066C" w:rsidRDefault="002B4CBF" w:rsidP="002B4CBF">
            <w:pPr>
              <w:tabs>
                <w:tab w:val="left" w:pos="1143"/>
                <w:tab w:val="left" w:pos="1215"/>
                <w:tab w:val="left" w:pos="7601"/>
              </w:tabs>
              <w:spacing w:before="120"/>
              <w:ind w:left="1143" w:right="-6" w:hanging="284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</w:pP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(ข</w:t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) </w:t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 xml:space="preserve">หลักทรัพย์ที่บริษัทจัดการต้องจำกัดการทำธุรกรรม </w:t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</w:rPr>
              <w:t xml:space="preserve">(Restricted List : RL) </w:t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เช่น</w:t>
            </w:r>
          </w:p>
          <w:p w14:paraId="3C4BA34A" w14:textId="77777777" w:rsidR="002B4CBF" w:rsidRPr="00CE066C" w:rsidRDefault="002B4CBF" w:rsidP="002B4CBF">
            <w:pPr>
              <w:pStyle w:val="ListParagraph"/>
              <w:numPr>
                <w:ilvl w:val="0"/>
                <w:numId w:val="32"/>
              </w:numPr>
              <w:tabs>
                <w:tab w:val="left" w:pos="859"/>
              </w:tabs>
              <w:ind w:left="1426" w:right="-6" w:hanging="283"/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</w:rPr>
            </w:pPr>
            <w:r w:rsidRPr="00CE066C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 xml:space="preserve">กรณีที่บริษัทจัดการอยู่ระหว่างเตรียมกำหนดการจ่ายเงินปันผลให้แก่ผู้ถือหน่วยลงทุนของกองทุนรวมที่จดทะเบียนในตลาดหลักทรัพย์ ซึ่งเรื่องดังกล่าวยังเป็นความลับ </w:t>
            </w:r>
          </w:p>
          <w:p w14:paraId="3C4BA34B" w14:textId="77777777" w:rsidR="002B4CBF" w:rsidRPr="00CE066C" w:rsidRDefault="002B4CBF" w:rsidP="002B4CBF">
            <w:pPr>
              <w:pStyle w:val="ListParagraph"/>
              <w:numPr>
                <w:ilvl w:val="0"/>
                <w:numId w:val="32"/>
              </w:numPr>
              <w:tabs>
                <w:tab w:val="left" w:pos="859"/>
              </w:tabs>
              <w:ind w:left="1426" w:right="-6" w:hanging="283"/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</w:pP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กรณีที่พอร์ตของบริษัทจัดการและพอร์ตของลูกค้ากองทุน มีการลงทุนในหน่วยลงทุนของกองทุนอื่นที่อยู่ภายใต้การจัดการเดียวกัน และต่อมาหลักทรัพย์ที่กองทุนดังกล่าวเข้าไปลงทุน</w:t>
            </w:r>
            <w:r w:rsidR="00D41FC4"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br/>
            </w:r>
            <w:r w:rsidRPr="00CE066C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>ในจำนวนที่มีนัยสำคัญเกิดผิดนัดชำระหนี้ ซึ่งข้อมูลดังกล่าวยัง</w:t>
            </w:r>
            <w:r w:rsidR="00D41FC4" w:rsidRPr="00CE066C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>มิ</w:t>
            </w:r>
            <w:r w:rsidRPr="00CE066C">
              <w:rPr>
                <w:rFonts w:asciiTheme="majorBidi" w:eastAsia="Times New Roman" w:hAnsiTheme="majorBidi" w:cstheme="majorBidi"/>
                <w:i/>
                <w:iCs/>
                <w:spacing w:val="2"/>
                <w:sz w:val="32"/>
                <w:szCs w:val="32"/>
                <w:cs/>
              </w:rPr>
              <w:t>ได้เปิดเผยเป็นการทั่วไป</w:t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 xml:space="preserve"> </w:t>
            </w:r>
            <w:r w:rsidR="00D41FC4"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br/>
            </w:r>
            <w:r w:rsidRPr="00CE066C">
              <w:rPr>
                <w:rFonts w:asciiTheme="majorBidi" w:eastAsia="Times New Roman" w:hAnsiTheme="majorBidi" w:cstheme="majorBidi"/>
                <w:i/>
                <w:iCs/>
                <w:sz w:val="32"/>
                <w:szCs w:val="32"/>
                <w:cs/>
              </w:rPr>
              <w:t>เป็นต้น</w:t>
            </w:r>
          </w:p>
        </w:tc>
      </w:tr>
      <w:tr w:rsidR="00D201D4" w:rsidRPr="00D201D4" w14:paraId="3C4BA350" w14:textId="77777777" w:rsidTr="00AA3F59">
        <w:trPr>
          <w:gridAfter w:val="1"/>
          <w:wAfter w:w="9463" w:type="dxa"/>
          <w:trHeight w:val="96"/>
        </w:trPr>
        <w:tc>
          <w:tcPr>
            <w:tcW w:w="1339" w:type="dxa"/>
          </w:tcPr>
          <w:p w14:paraId="3C4BA34D" w14:textId="77777777" w:rsidR="008B00D9" w:rsidRPr="00CE066C" w:rsidRDefault="008B00D9" w:rsidP="00881264">
            <w:pPr>
              <w:tabs>
                <w:tab w:val="left" w:pos="0"/>
              </w:tabs>
              <w:spacing w:line="216" w:lineRule="auto"/>
              <w:rPr>
                <w:rFonts w:asciiTheme="majorBidi" w:eastAsia="Times New Roman" w:hAnsiTheme="majorBidi" w:cstheme="majorBidi"/>
                <w:spacing w:val="-10"/>
                <w:sz w:val="18"/>
                <w:szCs w:val="18"/>
              </w:rPr>
            </w:pPr>
          </w:p>
          <w:p w14:paraId="3C4BA34E" w14:textId="6E362811" w:rsidR="008B00D9" w:rsidRPr="00CE066C" w:rsidRDefault="00D41FC4" w:rsidP="00881264">
            <w:pPr>
              <w:tabs>
                <w:tab w:val="left" w:pos="0"/>
              </w:tabs>
              <w:spacing w:before="120" w:line="216" w:lineRule="auto"/>
              <w:rPr>
                <w:rFonts w:asciiTheme="majorBidi" w:eastAsia="Times New Roman" w:hAnsiTheme="majorBidi" w:cstheme="majorBidi"/>
                <w:spacing w:val="-10"/>
                <w:sz w:val="28"/>
              </w:rPr>
            </w:pPr>
            <w:r w:rsidRPr="00CE066C">
              <w:rPr>
                <w:rFonts w:asciiTheme="majorBidi" w:eastAsia="Times New Roman" w:hAnsiTheme="majorBidi" w:cstheme="majorBidi"/>
                <w:sz w:val="28"/>
                <w:cs/>
              </w:rPr>
              <w:t>จำกัด</w:t>
            </w:r>
            <w:r w:rsidR="00831BA0">
              <w:rPr>
                <w:rFonts w:asciiTheme="majorBidi" w:eastAsia="Times New Roman" w:hAnsiTheme="majorBidi" w:cstheme="majorBidi"/>
                <w:sz w:val="28"/>
                <w:cs/>
              </w:rPr>
              <w:br/>
            </w:r>
            <w:r w:rsidRPr="00CE066C">
              <w:rPr>
                <w:rFonts w:asciiTheme="majorBidi" w:eastAsia="Times New Roman" w:hAnsiTheme="majorBidi" w:cstheme="majorBidi"/>
                <w:sz w:val="28"/>
                <w:cs/>
              </w:rPr>
              <w:t>การเผยแพร่</w:t>
            </w:r>
          </w:p>
        </w:tc>
        <w:tc>
          <w:tcPr>
            <w:tcW w:w="9464" w:type="dxa"/>
            <w:vAlign w:val="center"/>
          </w:tcPr>
          <w:p w14:paraId="3C4BA34F" w14:textId="77777777" w:rsidR="008B00D9" w:rsidRPr="00CE066C" w:rsidRDefault="008B00D9" w:rsidP="00831BA0">
            <w:pPr>
              <w:tabs>
                <w:tab w:val="left" w:pos="0"/>
              </w:tabs>
              <w:spacing w:before="240"/>
              <w:ind w:right="-129" w:firstLine="437"/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</w:pPr>
            <w:r w:rsidRPr="00CE066C">
              <w:rPr>
                <w:rFonts w:asciiTheme="majorBidi" w:eastAsia="Times New Roman" w:hAnsiTheme="majorBidi" w:cstheme="majorBidi"/>
                <w:sz w:val="32"/>
                <w:szCs w:val="32"/>
              </w:rPr>
              <w:t>(2)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</w:t>
            </w:r>
            <w:r w:rsidRPr="00CE066C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บริษัทจัดการมี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การจำกัดการเผยแพร่รายชื่อหลักทรัพย์ในบัญชี 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WL/RL 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เฉพาะผู้ที่เกี่ยวข้องโดยตรง</w:t>
            </w:r>
            <w:r w:rsidRPr="00831BA0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เท่านั้น โดยเฉพาะในกรณีบัญชี </w:t>
            </w:r>
            <w:r w:rsidRPr="00831BA0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 xml:space="preserve">RL </w:t>
            </w:r>
            <w:r w:rsidRPr="00831BA0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 xml:space="preserve">ห้ามพนักงานเปิดเผยรายชื่อหลักทรัพย์ในบัญชี </w:t>
            </w:r>
            <w:r w:rsidRPr="00831BA0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  <w:t xml:space="preserve">RL </w:t>
            </w:r>
            <w:r w:rsidRPr="00831BA0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ต่อบุคคลภายนอกบริษัท</w:t>
            </w:r>
          </w:p>
        </w:tc>
      </w:tr>
      <w:tr w:rsidR="00D201D4" w:rsidRPr="00D201D4" w14:paraId="3C4BA353" w14:textId="77777777" w:rsidTr="00AA3F59">
        <w:trPr>
          <w:gridAfter w:val="1"/>
          <w:wAfter w:w="9463" w:type="dxa"/>
          <w:trHeight w:val="1385"/>
        </w:trPr>
        <w:tc>
          <w:tcPr>
            <w:tcW w:w="1339" w:type="dxa"/>
          </w:tcPr>
          <w:p w14:paraId="3C4BA351" w14:textId="77777777" w:rsidR="002B4CBF" w:rsidRPr="00CE066C" w:rsidRDefault="002B4CBF" w:rsidP="002B4CBF">
            <w:pPr>
              <w:tabs>
                <w:tab w:val="left" w:pos="0"/>
              </w:tabs>
              <w:spacing w:before="120"/>
              <w:rPr>
                <w:rFonts w:asciiTheme="majorBidi" w:eastAsia="Times New Roman" w:hAnsiTheme="majorBidi" w:cstheme="majorBidi"/>
                <w:sz w:val="28"/>
              </w:rPr>
            </w:pPr>
          </w:p>
        </w:tc>
        <w:tc>
          <w:tcPr>
            <w:tcW w:w="9464" w:type="dxa"/>
            <w:vAlign w:val="center"/>
          </w:tcPr>
          <w:p w14:paraId="3C4BA352" w14:textId="77777777" w:rsidR="002B4CBF" w:rsidRPr="00CE066C" w:rsidRDefault="002B4CBF" w:rsidP="00831BA0">
            <w:pPr>
              <w:tabs>
                <w:tab w:val="left" w:pos="0"/>
              </w:tabs>
              <w:spacing w:before="240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CE066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อนึ่ง บัญชี 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WL/ RL </w:t>
            </w:r>
            <w:r w:rsidRPr="00CE066C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ควรมีรายละเอียดอย่างน้อยประกอบด้วย ชื่อหลักทรัพย์ วันที่ขึ้นบัญชี เหตุผลที่ขึ้นบัญชี </w:t>
            </w:r>
            <w:r w:rsidRPr="00CE066C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และชื่อพนักงานในสายงานที่รับผิดชอบหรือทราบข้อมูลที่เกี่ยวข้องกับหลักทรัพย์ในบัญชี </w:t>
            </w:r>
            <w:r w:rsidRPr="00CE066C">
              <w:rPr>
                <w:rFonts w:asciiTheme="majorBidi" w:eastAsia="Times New Roman" w:hAnsiTheme="majorBidi" w:cstheme="majorBidi"/>
                <w:spacing w:val="2"/>
                <w:sz w:val="32"/>
                <w:szCs w:val="32"/>
              </w:rPr>
              <w:t xml:space="preserve">WL/ RL </w:t>
            </w:r>
            <w:r w:rsidRPr="00CE066C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รวมถึงพนักงานที่รับผิดชอบในการแจ้งเกี่ยวกับการขึ้นบัญชีหรือเพิกถอนรายชื่อหลักทรัพย์จากบัญชีดังกล่าว</w:t>
            </w:r>
          </w:p>
        </w:tc>
      </w:tr>
    </w:tbl>
    <w:p w14:paraId="3C4BA354" w14:textId="77777777" w:rsidR="008A2E28" w:rsidRPr="00D201D4" w:rsidRDefault="008A2E28" w:rsidP="00C27CE3">
      <w:pPr>
        <w:rPr>
          <w:rFonts w:ascii="TH SarabunPSK" w:hAnsi="TH SarabunPSK" w:cs="TH SarabunPSK"/>
        </w:rPr>
      </w:pPr>
    </w:p>
    <w:tbl>
      <w:tblPr>
        <w:tblStyle w:val="TableGrid"/>
        <w:tblW w:w="10805" w:type="dxa"/>
        <w:tblInd w:w="-1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9"/>
        <w:gridCol w:w="9466"/>
      </w:tblGrid>
      <w:tr w:rsidR="00D201D4" w:rsidRPr="00831BA0" w14:paraId="3C4BA35A" w14:textId="77777777" w:rsidTr="00D53B10">
        <w:trPr>
          <w:trHeight w:val="557"/>
        </w:trPr>
        <w:tc>
          <w:tcPr>
            <w:tcW w:w="1339" w:type="dxa"/>
            <w:vAlign w:val="center"/>
          </w:tcPr>
          <w:p w14:paraId="3C4BA358" w14:textId="53B0C37B" w:rsidR="00C475C5" w:rsidRPr="00831BA0" w:rsidRDefault="00C475C5" w:rsidP="00C475C5">
            <w:pPr>
              <w:tabs>
                <w:tab w:val="left" w:pos="0"/>
              </w:tabs>
              <w:spacing w:line="216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31BA0">
              <w:rPr>
                <w:rFonts w:asciiTheme="majorBidi" w:hAnsiTheme="majorBidi" w:cstheme="majorBidi"/>
                <w:sz w:val="28"/>
                <w:cs/>
              </w:rPr>
              <w:lastRenderedPageBreak/>
              <w:t xml:space="preserve">ส่วนที่ </w:t>
            </w:r>
            <w:r w:rsidR="00151546">
              <w:rPr>
                <w:rFonts w:asciiTheme="majorBidi" w:hAnsiTheme="majorBidi" w:cstheme="majorBidi"/>
                <w:sz w:val="28"/>
              </w:rPr>
              <w:t>7</w:t>
            </w:r>
          </w:p>
        </w:tc>
        <w:tc>
          <w:tcPr>
            <w:tcW w:w="9466" w:type="dxa"/>
            <w:shd w:val="clear" w:color="auto" w:fill="002060"/>
            <w:vAlign w:val="center"/>
          </w:tcPr>
          <w:p w14:paraId="3C4BA359" w14:textId="77777777" w:rsidR="00C475C5" w:rsidRPr="00831BA0" w:rsidRDefault="00C475C5" w:rsidP="00C475C5">
            <w:pPr>
              <w:tabs>
                <w:tab w:val="left" w:pos="0"/>
              </w:tabs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</w:pPr>
            <w:r w:rsidRPr="00831BA0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ส่วนที่ 7  การดูแลการลงทุนเพื่อเป็นทรัพย์สินของบริษัทจัดการ (</w:t>
            </w:r>
            <w:r w:rsidRPr="00831BA0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</w:rPr>
              <w:t>Proprietary Trading</w:t>
            </w:r>
            <w:r w:rsidRPr="00831BA0">
              <w:rPr>
                <w:rFonts w:asciiTheme="majorBidi" w:hAnsiTheme="majorBidi" w:cstheme="majorBidi"/>
                <w:b/>
                <w:bCs/>
                <w:spacing w:val="2"/>
                <w:sz w:val="32"/>
                <w:szCs w:val="32"/>
                <w:cs/>
              </w:rPr>
              <w:t>)</w:t>
            </w:r>
          </w:p>
        </w:tc>
      </w:tr>
      <w:tr w:rsidR="00D201D4" w:rsidRPr="00831BA0" w14:paraId="3C4BA35D" w14:textId="77777777" w:rsidTr="00D53B10">
        <w:trPr>
          <w:trHeight w:val="1612"/>
        </w:trPr>
        <w:tc>
          <w:tcPr>
            <w:tcW w:w="1339" w:type="dxa"/>
          </w:tcPr>
          <w:p w14:paraId="3C4BA35B" w14:textId="77777777" w:rsidR="004157DA" w:rsidRPr="00831BA0" w:rsidRDefault="00D41FC4" w:rsidP="00CF3685">
            <w:pPr>
              <w:tabs>
                <w:tab w:val="left" w:pos="0"/>
              </w:tabs>
              <w:spacing w:before="360" w:line="280" w:lineRule="exact"/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</w:pPr>
            <w:r w:rsidRPr="00831BA0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>หน่วยงาน</w:t>
            </w:r>
            <w:r w:rsidRPr="00831BA0">
              <w:rPr>
                <w:rFonts w:asciiTheme="majorBidi" w:eastAsia="Times New Roman" w:hAnsiTheme="majorBidi" w:cstheme="majorBidi"/>
                <w:spacing w:val="-4"/>
                <w:sz w:val="28"/>
              </w:rPr>
              <w:t>/</w:t>
            </w:r>
            <w:r w:rsidRPr="00831BA0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>บุคลากร</w:t>
            </w:r>
            <w:r w:rsidR="00CF3685" w:rsidRPr="00831BA0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br/>
            </w:r>
            <w:r w:rsidR="00CF3685"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 xml:space="preserve">ทำ </w:t>
            </w:r>
            <w:r w:rsidR="00CF3685" w:rsidRPr="00831BA0">
              <w:rPr>
                <w:rFonts w:asciiTheme="majorBidi" w:eastAsia="Times New Roman" w:hAnsiTheme="majorBidi" w:cstheme="majorBidi"/>
                <w:spacing w:val="-8"/>
                <w:sz w:val="28"/>
              </w:rPr>
              <w:t>prop</w:t>
            </w:r>
            <w:r w:rsidR="000A53E3" w:rsidRPr="00831BA0">
              <w:rPr>
                <w:rFonts w:asciiTheme="majorBidi" w:eastAsia="Times New Roman" w:hAnsiTheme="majorBidi" w:cstheme="majorBidi"/>
                <w:spacing w:val="-8"/>
                <w:sz w:val="28"/>
              </w:rPr>
              <w:t>.</w:t>
            </w:r>
            <w:r w:rsidR="00CF3685" w:rsidRPr="00831BA0">
              <w:rPr>
                <w:rFonts w:asciiTheme="majorBidi" w:eastAsia="Times New Roman" w:hAnsiTheme="majorBidi" w:cstheme="majorBidi"/>
                <w:spacing w:val="-8"/>
                <w:sz w:val="28"/>
              </w:rPr>
              <w:t xml:space="preserve"> trade </w:t>
            </w:r>
            <w:r w:rsidR="00CF3685"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>ตามกรอบนโยบาย</w:t>
            </w:r>
          </w:p>
        </w:tc>
        <w:tc>
          <w:tcPr>
            <w:tcW w:w="9466" w:type="dxa"/>
          </w:tcPr>
          <w:p w14:paraId="3C4BA35C" w14:textId="1067CCE4" w:rsidR="004157DA" w:rsidRPr="00831BA0" w:rsidRDefault="004157DA" w:rsidP="00593911">
            <w:pPr>
              <w:tabs>
                <w:tab w:val="left" w:pos="0"/>
                <w:tab w:val="left" w:pos="955"/>
                <w:tab w:val="left" w:pos="7601"/>
              </w:tabs>
              <w:spacing w:before="240"/>
              <w:ind w:right="-113" w:firstLine="437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831BA0">
              <w:rPr>
                <w:rFonts w:asciiTheme="majorBidi" w:eastAsia="Times New Roman" w:hAnsiTheme="majorBidi" w:cstheme="majorBidi"/>
                <w:sz w:val="32"/>
                <w:szCs w:val="32"/>
              </w:rPr>
              <w:t>1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Pr="00831BA0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นอกจากบริษัทจัดการมีการมอบหมายให้หน่วยงานและบุคลากรทำหน้าที่ลงทุนเพื่อเป็นทรัพย์สิน</w:t>
            </w:r>
            <w:r w:rsidR="00593911" w:rsidRPr="00831BA0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Pr="00831BA0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ของบริษัทโดยเฉพาะแล้ว </w:t>
            </w:r>
            <w:r w:rsidR="00593911" w:rsidRPr="00831BA0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ให้</w:t>
            </w:r>
            <w:r w:rsidRPr="00831BA0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การทำหน้าที่ดังกล่าวเป็นไปตามกรอบนโยบายและหลักเกณฑ์ที่กำหนด</w:t>
            </w:r>
            <w:r w:rsidR="00593911" w:rsidRPr="00831BA0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Pr="0015154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โดยผู้บริหารระดับสูง และต้องมีการตัดสินใจลงทุนอย่างอิสระ โดยกรรมการแต่ละรายและผู้บริหารระดับสูง</w:t>
            </w:r>
            <w:r w:rsidRPr="00831BA0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 xml:space="preserve">สามารถให้ความเห็นชอบการลงทุนเพื่อเป็นทรัพย์สินของบริษัทจัดการตามกรอบนโยบายที่กำหนดได้ </w:t>
            </w:r>
            <w:r w:rsidR="00593911" w:rsidRPr="00831BA0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Pr="00831BA0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แต่</w:t>
            </w:r>
            <w:r w:rsidRPr="00831BA0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u w:val="single"/>
                <w:cs/>
              </w:rPr>
              <w:t>มิให้</w:t>
            </w:r>
            <w:r w:rsidRPr="00831BA0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เข้าไปมีส่วนร่วมในการคัดเลือกทรัพย์สินและตัดสินใจลงทุน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</w:p>
        </w:tc>
      </w:tr>
      <w:tr w:rsidR="00D201D4" w:rsidRPr="00831BA0" w14:paraId="3C4BA361" w14:textId="77777777" w:rsidTr="00D53B10">
        <w:trPr>
          <w:trHeight w:val="1612"/>
        </w:trPr>
        <w:tc>
          <w:tcPr>
            <w:tcW w:w="1339" w:type="dxa"/>
          </w:tcPr>
          <w:p w14:paraId="3C4BA35E" w14:textId="77777777" w:rsidR="00593911" w:rsidRPr="00831BA0" w:rsidRDefault="000A53E3" w:rsidP="000A53E3">
            <w:pPr>
              <w:tabs>
                <w:tab w:val="left" w:pos="0"/>
              </w:tabs>
              <w:spacing w:before="280"/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</w:pPr>
            <w:r w:rsidRPr="00831BA0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 xml:space="preserve">กรณีผู้ทำ </w:t>
            </w:r>
            <w:r w:rsidRPr="00831BA0">
              <w:rPr>
                <w:rFonts w:asciiTheme="majorBidi" w:eastAsia="Times New Roman" w:hAnsiTheme="majorBidi" w:cstheme="majorBidi"/>
                <w:spacing w:val="-4"/>
                <w:sz w:val="28"/>
              </w:rPr>
              <w:t xml:space="preserve">prop. trade </w:t>
            </w:r>
            <w:r w:rsidRPr="00831BA0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>เป็นผู้บริหารที่</w:t>
            </w:r>
            <w:r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>ดูแลส่วนอื่นด้วย</w:t>
            </w:r>
          </w:p>
          <w:p w14:paraId="3C4BA35F" w14:textId="77777777" w:rsidR="00593911" w:rsidRPr="00831BA0" w:rsidRDefault="00593911" w:rsidP="00593911">
            <w:pPr>
              <w:tabs>
                <w:tab w:val="left" w:pos="0"/>
              </w:tabs>
              <w:spacing w:before="240"/>
              <w:rPr>
                <w:rFonts w:asciiTheme="majorBidi" w:eastAsia="Times New Roman" w:hAnsiTheme="majorBidi" w:cstheme="majorBidi"/>
                <w:sz w:val="28"/>
                <w:highlight w:val="lightGray"/>
              </w:rPr>
            </w:pPr>
          </w:p>
        </w:tc>
        <w:tc>
          <w:tcPr>
            <w:tcW w:w="9466" w:type="dxa"/>
          </w:tcPr>
          <w:p w14:paraId="3C4BA360" w14:textId="66957288" w:rsidR="00593911" w:rsidRPr="00831BA0" w:rsidRDefault="00593911" w:rsidP="00B82184">
            <w:pPr>
              <w:tabs>
                <w:tab w:val="left" w:pos="0"/>
                <w:tab w:val="left" w:pos="955"/>
                <w:tab w:val="left" w:pos="7601"/>
              </w:tabs>
              <w:spacing w:before="200"/>
              <w:ind w:right="-113" w:firstLine="437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831BA0">
              <w:rPr>
                <w:rFonts w:asciiTheme="majorBidi" w:eastAsia="Times New Roman" w:hAnsiTheme="majorBidi" w:cstheme="majorBidi"/>
                <w:sz w:val="32"/>
                <w:szCs w:val="32"/>
              </w:rPr>
              <w:t>2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)  กรณีที่บุคลากรที่มีอำนาจตัดสินใจลงทุนหรือมีหน้าที่ซื้อขายหลักทรัพย์หรือสัญญาซื้อขาย</w:t>
            </w:r>
            <w:r w:rsidRPr="00831BA0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ล่วงหน้า</w:t>
            </w:r>
            <w:r w:rsidRPr="00831BA0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br/>
            </w:r>
            <w:r w:rsidRPr="00C63422">
              <w:rPr>
                <w:rFonts w:asciiTheme="majorBidi" w:eastAsia="Times New Roman" w:hAnsiTheme="majorBidi" w:cstheme="majorBidi"/>
                <w:spacing w:val="-8"/>
                <w:sz w:val="32"/>
                <w:szCs w:val="32"/>
                <w:cs/>
              </w:rPr>
              <w:t>เพื่อเป็นทรัพย์สินของบริษัทจัดการ เป็นผู้บริหารของบริษัทจัดการที่ต้องดูแลการปฏิบัติงานในส่วนอื่น</w:t>
            </w:r>
            <w:r w:rsidR="00CF3685" w:rsidRPr="00C63422">
              <w:rPr>
                <w:rFonts w:asciiTheme="majorBidi" w:eastAsia="Times New Roman" w:hAnsiTheme="majorBidi" w:cstheme="majorBidi"/>
                <w:spacing w:val="-8"/>
                <w:sz w:val="32"/>
                <w:szCs w:val="32"/>
                <w:cs/>
              </w:rPr>
              <w:t>น</w:t>
            </w:r>
            <w:r w:rsidRPr="00C63422">
              <w:rPr>
                <w:rFonts w:asciiTheme="majorBidi" w:eastAsia="Times New Roman" w:hAnsiTheme="majorBidi" w:cstheme="majorBidi"/>
                <w:spacing w:val="-8"/>
                <w:sz w:val="32"/>
                <w:szCs w:val="32"/>
                <w:cs/>
              </w:rPr>
              <w:t>อกเหนือจาก</w:t>
            </w:r>
            <w:r w:rsidRPr="00264DB5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การลงทุนเพื่อเป็นทรัพย์สินของบริษัทจัดการ ผู้บริหารดังกล่าวต้องไม่เป็นผู้ที่มีโอกาสล่วงรู้ข้อมูลอันมิพึงเปิดเผย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ของหน่วยงานที่ติดต่อ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ให้บริการ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หรือจัดการลงทุนเพื่อลูกค้า เช่น ผู้บริหารที่ดำรงตำแหน่งกรรมการผู้จัดการ </w:t>
            </w:r>
            <w:r w:rsidR="00CF3685"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รองกรรมการผู้จัดการ หรือผู้ช่วยกรรมการผู้จัดการ ที่ทำหน้าที่ดูแลการปฏิบัติงานโดยรวมของบริษัทจัดการ </w:t>
            </w:r>
            <w:r w:rsidR="00CF3685"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หรือดูแลหน่วยงานที่ติดต่อ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ให้บริการ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หรือจัดการลงทุนเพื่อลูกค้าด้วย เป็นต้น</w:t>
            </w:r>
          </w:p>
        </w:tc>
      </w:tr>
      <w:tr w:rsidR="00D201D4" w:rsidRPr="00831BA0" w14:paraId="3C4BA364" w14:textId="77777777" w:rsidTr="00D53B10">
        <w:trPr>
          <w:trHeight w:val="809"/>
        </w:trPr>
        <w:tc>
          <w:tcPr>
            <w:tcW w:w="1339" w:type="dxa"/>
          </w:tcPr>
          <w:p w14:paraId="3C4BA362" w14:textId="77777777" w:rsidR="00C475C5" w:rsidRPr="00831BA0" w:rsidRDefault="000A53E3" w:rsidP="000A53E3">
            <w:pPr>
              <w:tabs>
                <w:tab w:val="left" w:pos="0"/>
              </w:tabs>
              <w:spacing w:before="280" w:line="216" w:lineRule="auto"/>
              <w:rPr>
                <w:rFonts w:asciiTheme="majorBidi" w:eastAsia="Times New Roman" w:hAnsiTheme="majorBidi" w:cstheme="majorBidi"/>
                <w:sz w:val="28"/>
                <w:cs/>
              </w:rPr>
            </w:pPr>
            <w:r w:rsidRPr="00831BA0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 xml:space="preserve">จัดทำ </w:t>
            </w:r>
            <w:r w:rsidR="00593911" w:rsidRPr="00831BA0">
              <w:rPr>
                <w:rFonts w:asciiTheme="majorBidi" w:eastAsia="Times New Roman" w:hAnsiTheme="majorBidi" w:cstheme="majorBidi"/>
                <w:spacing w:val="-4"/>
                <w:sz w:val="28"/>
              </w:rPr>
              <w:t>WL/RL</w:t>
            </w:r>
          </w:p>
        </w:tc>
        <w:tc>
          <w:tcPr>
            <w:tcW w:w="9466" w:type="dxa"/>
          </w:tcPr>
          <w:p w14:paraId="3C4BA363" w14:textId="6717A08B" w:rsidR="00C475C5" w:rsidRPr="00831BA0" w:rsidRDefault="00C475C5" w:rsidP="00B82184">
            <w:pPr>
              <w:tabs>
                <w:tab w:val="left" w:pos="0"/>
              </w:tabs>
              <w:spacing w:before="200"/>
              <w:ind w:right="28" w:firstLine="437"/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</w:pPr>
            <w:r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>(</w:t>
            </w:r>
            <w:r w:rsidR="00593911"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>3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>)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</w:t>
            </w:r>
            <w:r w:rsidRPr="00831BA0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บริษัทจัดการมี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การจัดทำบัญชี 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WL/RL 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เพื่อประโยชน์ในการติดตามตรวจสอบการลงทุน</w:t>
            </w:r>
            <w:r w:rsidR="00863F07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proofErr w:type="gramStart"/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เพื่อเป็นทรัพย์สินของบริษัทจัดการ  ทั้งนี้</w:t>
            </w:r>
            <w:proofErr w:type="gramEnd"/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แนวทางการจัดทำบัญชี 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WL/ RL 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เป็นไปตามที่กำหนดใน</w:t>
            </w:r>
            <w:r w:rsidR="00863F07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ส่วนที่ </w:t>
            </w:r>
            <w:r w:rsidR="00831BA0">
              <w:rPr>
                <w:rFonts w:asciiTheme="majorBidi" w:eastAsia="Times New Roman" w:hAnsiTheme="majorBidi" w:cstheme="majorBidi"/>
                <w:sz w:val="32"/>
                <w:szCs w:val="32"/>
              </w:rPr>
              <w:t>6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ของแนว</w:t>
            </w:r>
            <w:r w:rsidR="00592B31"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ทาง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ปฏิบัติฉบับนี้</w:t>
            </w:r>
          </w:p>
        </w:tc>
      </w:tr>
      <w:tr w:rsidR="00D201D4" w:rsidRPr="00831BA0" w14:paraId="3C4BA368" w14:textId="77777777" w:rsidTr="00D53B10">
        <w:trPr>
          <w:trHeight w:val="809"/>
        </w:trPr>
        <w:tc>
          <w:tcPr>
            <w:tcW w:w="1339" w:type="dxa"/>
          </w:tcPr>
          <w:p w14:paraId="3C4BA365" w14:textId="77777777" w:rsidR="00934841" w:rsidRPr="00831BA0" w:rsidRDefault="00F0163D" w:rsidP="006270C6">
            <w:pPr>
              <w:tabs>
                <w:tab w:val="left" w:pos="0"/>
              </w:tabs>
              <w:spacing w:before="280" w:line="216" w:lineRule="auto"/>
              <w:rPr>
                <w:rFonts w:asciiTheme="majorBidi" w:eastAsia="Times New Roman" w:hAnsiTheme="majorBidi" w:cstheme="majorBidi"/>
                <w:spacing w:val="-8"/>
                <w:sz w:val="28"/>
              </w:rPr>
            </w:pPr>
            <w:r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 xml:space="preserve">บลจ. </w:t>
            </w:r>
            <w:r w:rsidRPr="00831BA0">
              <w:rPr>
                <w:rFonts w:asciiTheme="majorBidi" w:eastAsia="Times New Roman" w:hAnsiTheme="majorBidi" w:cstheme="majorBidi"/>
                <w:spacing w:val="-8"/>
                <w:sz w:val="28"/>
              </w:rPr>
              <w:t>MF</w:t>
            </w:r>
            <w:r w:rsidR="006270C6" w:rsidRPr="00831BA0">
              <w:rPr>
                <w:rFonts w:asciiTheme="majorBidi" w:eastAsia="Times New Roman" w:hAnsiTheme="majorBidi" w:cstheme="majorBidi"/>
                <w:spacing w:val="-8"/>
                <w:sz w:val="28"/>
              </w:rPr>
              <w:t>/PVD</w:t>
            </w:r>
            <w:r w:rsidRPr="00831BA0">
              <w:rPr>
                <w:rFonts w:asciiTheme="majorBidi" w:eastAsia="Times New Roman" w:hAnsiTheme="majorBidi" w:cstheme="majorBidi"/>
                <w:spacing w:val="-8"/>
                <w:sz w:val="28"/>
              </w:rPr>
              <w:t xml:space="preserve"> </w:t>
            </w:r>
            <w:r w:rsidR="000A53E3"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 xml:space="preserve">ห้ามทำ </w:t>
            </w:r>
            <w:r w:rsidR="006270C6" w:rsidRPr="00831BA0">
              <w:rPr>
                <w:rFonts w:asciiTheme="majorBidi" w:eastAsia="Times New Roman" w:hAnsiTheme="majorBidi" w:cstheme="majorBidi"/>
                <w:spacing w:val="-8"/>
                <w:sz w:val="28"/>
              </w:rPr>
              <w:br/>
            </w:r>
            <w:r w:rsidR="000A53E3" w:rsidRPr="00831BA0">
              <w:rPr>
                <w:rFonts w:asciiTheme="majorBidi" w:eastAsia="Times New Roman" w:hAnsiTheme="majorBidi" w:cstheme="majorBidi"/>
                <w:spacing w:val="-8"/>
                <w:sz w:val="28"/>
              </w:rPr>
              <w:t>short-term speculation</w:t>
            </w:r>
          </w:p>
          <w:p w14:paraId="3C4BA366" w14:textId="77777777" w:rsidR="00C87DF3" w:rsidRPr="00831BA0" w:rsidRDefault="00C87DF3" w:rsidP="00593911">
            <w:pPr>
              <w:tabs>
                <w:tab w:val="left" w:pos="0"/>
              </w:tabs>
              <w:spacing w:before="240" w:line="216" w:lineRule="auto"/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</w:pPr>
            <w:r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>ยกเว้นกรณี บลจ.</w:t>
            </w:r>
            <w:r w:rsidR="00F0163D" w:rsidRPr="00831BA0">
              <w:rPr>
                <w:rFonts w:asciiTheme="majorBidi" w:eastAsia="Times New Roman" w:hAnsiTheme="majorBidi" w:cstheme="majorBidi"/>
                <w:spacing w:val="-8"/>
                <w:sz w:val="28"/>
              </w:rPr>
              <w:t xml:space="preserve"> </w:t>
            </w:r>
            <w:r w:rsidR="006270C6" w:rsidRPr="00831BA0">
              <w:rPr>
                <w:rFonts w:asciiTheme="majorBidi" w:eastAsia="Times New Roman" w:hAnsiTheme="majorBidi" w:cstheme="majorBidi"/>
                <w:spacing w:val="-8"/>
                <w:sz w:val="28"/>
              </w:rPr>
              <w:t>MF/PVD</w:t>
            </w:r>
            <w:r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 xml:space="preserve"> มอบหมายให้ บลจ. </w:t>
            </w:r>
            <w:r w:rsidRPr="00831BA0">
              <w:rPr>
                <w:rFonts w:asciiTheme="majorBidi" w:eastAsia="Times New Roman" w:hAnsiTheme="majorBidi" w:cstheme="majorBidi"/>
                <w:spacing w:val="-8"/>
                <w:sz w:val="28"/>
              </w:rPr>
              <w:t xml:space="preserve">PF </w:t>
            </w:r>
            <w:r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 xml:space="preserve">อื่น </w:t>
            </w:r>
            <w:r w:rsidRPr="00831BA0">
              <w:rPr>
                <w:rFonts w:asciiTheme="majorBidi" w:eastAsia="Times New Roman" w:hAnsiTheme="majorBidi" w:cstheme="majorBidi"/>
                <w:spacing w:val="-6"/>
                <w:sz w:val="28"/>
                <w:cs/>
              </w:rPr>
              <w:t xml:space="preserve">บริหารให้ </w:t>
            </w:r>
            <w:r w:rsidRPr="00831BA0">
              <w:rPr>
                <w:rFonts w:asciiTheme="majorBidi" w:eastAsia="Times New Roman" w:hAnsiTheme="majorBidi" w:cstheme="majorBidi"/>
                <w:spacing w:val="-6"/>
                <w:sz w:val="28"/>
                <w:cs/>
              </w:rPr>
              <w:br/>
              <w:t>โดยไม่ชี้นำ/</w:t>
            </w:r>
            <w:r w:rsidRPr="00831BA0">
              <w:rPr>
                <w:rFonts w:asciiTheme="majorBidi" w:eastAsia="Times New Roman" w:hAnsiTheme="majorBidi" w:cstheme="majorBidi"/>
                <w:spacing w:val="-6"/>
                <w:sz w:val="28"/>
                <w:cs/>
              </w:rPr>
              <w:br/>
              <w:t>สั่งการ</w:t>
            </w:r>
            <w:r w:rsidR="00F0163D"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 xml:space="preserve"> </w:t>
            </w:r>
            <w:r w:rsidR="006270C6"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 xml:space="preserve"> </w:t>
            </w:r>
          </w:p>
        </w:tc>
        <w:tc>
          <w:tcPr>
            <w:tcW w:w="9466" w:type="dxa"/>
          </w:tcPr>
          <w:p w14:paraId="7A13D6FE" w14:textId="77777777" w:rsidR="00C87DF3" w:rsidRDefault="00934841" w:rsidP="00B82184">
            <w:pPr>
              <w:tabs>
                <w:tab w:val="left" w:pos="0"/>
              </w:tabs>
              <w:spacing w:before="200"/>
              <w:ind w:right="-122" w:firstLine="437"/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</w:pPr>
            <w:r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>(</w:t>
            </w:r>
            <w:r w:rsidR="00593911"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>4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>)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</w:t>
            </w:r>
            <w:r w:rsidR="00232F49" w:rsidRPr="00831BA0">
              <w:rPr>
                <w:rFonts w:asciiTheme="majorBidi" w:hAnsiTheme="majorBidi" w:cstheme="majorBidi"/>
                <w:spacing w:val="-4"/>
                <w:sz w:val="32"/>
                <w:szCs w:val="32"/>
                <w:cs/>
              </w:rPr>
              <w:t>กรณีบริษัทจัดการกองทุนรวม</w:t>
            </w:r>
            <w:r w:rsidR="009D23D8" w:rsidRPr="00831BA0">
              <w:rPr>
                <w:rFonts w:asciiTheme="majorBidi" w:hAnsiTheme="majorBidi" w:cstheme="majorBidi"/>
                <w:spacing w:val="6"/>
                <w:sz w:val="32"/>
                <w:szCs w:val="32"/>
                <w:cs/>
              </w:rPr>
              <w:t>หรือบริษัทจัดการกองทุนส่วนบุคคล</w:t>
            </w:r>
            <w:r w:rsidR="004A05CF" w:rsidRPr="00831BA0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เฉพาะที่มีการ</w:t>
            </w:r>
            <w:r w:rsidR="009D23D8" w:rsidRPr="00831BA0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บริหารจัดการ</w:t>
            </w:r>
            <w:r w:rsidR="0088435E" w:rsidRPr="00831BA0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br/>
            </w:r>
            <w:r w:rsidR="009D23D8" w:rsidRPr="00831BA0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กองทุนสำรองเลี้ยงชีพ</w:t>
            </w:r>
            <w:r w:rsidR="009D23D8" w:rsidRPr="00831BA0">
              <w:rPr>
                <w:rFonts w:asciiTheme="majorBidi" w:hAnsiTheme="majorBidi" w:cstheme="majorBidi"/>
                <w:spacing w:val="-4"/>
                <w:sz w:val="32"/>
                <w:szCs w:val="32"/>
                <w:cs/>
              </w:rPr>
              <w:t xml:space="preserve"> </w:t>
            </w:r>
            <w:r w:rsidR="0088435E" w:rsidRPr="00831BA0">
              <w:rPr>
                <w:rFonts w:asciiTheme="majorBidi" w:hAnsiTheme="majorBidi" w:cstheme="majorBidi"/>
                <w:spacing w:val="-4"/>
                <w:sz w:val="32"/>
                <w:szCs w:val="32"/>
                <w:cs/>
              </w:rPr>
              <w:t>มีการ</w:t>
            </w:r>
            <w:r w:rsidR="00232F49" w:rsidRPr="00831BA0">
              <w:rPr>
                <w:rFonts w:asciiTheme="majorBidi" w:hAnsiTheme="majorBidi" w:cstheme="majorBidi"/>
                <w:spacing w:val="-4"/>
                <w:sz w:val="32"/>
                <w:szCs w:val="32"/>
                <w:cs/>
              </w:rPr>
              <w:t>บริหารจัดการทรัพย์สินของตนด้วยตนเอง ให้</w:t>
            </w:r>
            <w:r w:rsidR="00232F49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บริษัทจัดการ</w:t>
            </w:r>
            <w:r w:rsidR="006270C6" w:rsidRPr="00831BA0">
              <w:rPr>
                <w:rFonts w:asciiTheme="majorBidi" w:hAnsiTheme="majorBidi" w:cstheme="majorBidi"/>
                <w:spacing w:val="6"/>
                <w:sz w:val="32"/>
                <w:szCs w:val="32"/>
                <w:cs/>
              </w:rPr>
              <w:t>ประเภทดังกล่าว</w:t>
            </w:r>
            <w:r w:rsidR="0088435E" w:rsidRPr="00831BA0">
              <w:rPr>
                <w:rFonts w:asciiTheme="majorBidi" w:hAnsiTheme="majorBidi" w:cstheme="majorBidi"/>
                <w:spacing w:val="6"/>
                <w:sz w:val="32"/>
                <w:szCs w:val="32"/>
                <w:cs/>
              </w:rPr>
              <w:br/>
            </w:r>
            <w:r w:rsidR="00232F49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มีระบบที่สามารถควบคุมมิให้มีการลงทุนในลักษณะที่เป็นการลงทุนระยะสั้น โดยมีเจตนาเพื่อการขายต่อ</w:t>
            </w:r>
            <w:r w:rsidR="0088435E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br/>
            </w:r>
            <w:r w:rsidR="00232F49"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t>หรือเพื่อแสวงหาประโยชน์จากการเปลี่ยนแปลงหรือความแตกต่างของราคา (</w:t>
            </w:r>
            <w:r w:rsidR="00232F49" w:rsidRPr="00831BA0">
              <w:rPr>
                <w:rFonts w:asciiTheme="majorBidi" w:hAnsiTheme="majorBidi" w:cstheme="majorBidi"/>
                <w:sz w:val="32"/>
                <w:szCs w:val="32"/>
              </w:rPr>
              <w:t>“short-term speculation”)</w:t>
            </w:r>
            <w:r w:rsidR="00232F49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 xml:space="preserve"> </w:t>
            </w:r>
            <w:bookmarkStart w:id="7" w:name="_Hlk527105585"/>
            <w:r w:rsidR="00232F49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โดยเฉพาะอย่างยิ่ง</w:t>
            </w:r>
            <w:r w:rsidR="00232F49" w:rsidRPr="00831BA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การลงทุน</w:t>
            </w:r>
            <w:r w:rsidR="00232F49" w:rsidRPr="00831BA0">
              <w:rPr>
                <w:rFonts w:asciiTheme="majorBidi" w:hAnsiTheme="majorBidi" w:cstheme="majorBidi"/>
                <w:b/>
                <w:bCs/>
                <w:spacing w:val="4"/>
                <w:sz w:val="32"/>
                <w:szCs w:val="32"/>
                <w:cs/>
              </w:rPr>
              <w:t>ที่ไม่เกิน 1 ปีนับจากวันที่ลงทุน</w:t>
            </w:r>
            <w:r w:rsidR="00232F49" w:rsidRPr="00831BA0">
              <w:rPr>
                <w:rStyle w:val="FootnoteReference"/>
                <w:rFonts w:asciiTheme="majorBidi" w:hAnsiTheme="majorBidi" w:cstheme="majorBidi"/>
                <w:spacing w:val="4"/>
                <w:cs/>
              </w:rPr>
              <w:footnoteReference w:id="8"/>
            </w:r>
            <w:r w:rsidR="00232F49" w:rsidRPr="00831BA0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 xml:space="preserve"> </w:t>
            </w:r>
            <w:bookmarkEnd w:id="7"/>
            <w:r w:rsidR="006270C6" w:rsidRPr="00831BA0">
              <w:rPr>
                <w:rFonts w:asciiTheme="majorBidi" w:eastAsia="Times New Roman" w:hAnsiTheme="majorBidi" w:cstheme="majorBidi"/>
                <w:spacing w:val="4"/>
                <w:sz w:val="32"/>
                <w:szCs w:val="32"/>
              </w:rPr>
              <w:t xml:space="preserve"> </w:t>
            </w:r>
            <w:r w:rsidR="00C87DF3" w:rsidRPr="00831BA0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u w:val="single"/>
                <w:cs/>
              </w:rPr>
              <w:t>ยกเว้น</w:t>
            </w:r>
            <w:r w:rsidR="00C87DF3" w:rsidRPr="00831BA0">
              <w:rPr>
                <w:rFonts w:asciiTheme="majorBidi" w:eastAsia="Times New Roman" w:hAnsiTheme="majorBidi" w:cstheme="majorBidi"/>
                <w:spacing w:val="4"/>
                <w:sz w:val="32"/>
                <w:szCs w:val="32"/>
                <w:cs/>
              </w:rPr>
              <w:t>กรณี</w:t>
            </w:r>
            <w:r w:rsidR="00C87DF3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บริษัทจัดกา</w:t>
            </w:r>
            <w:r w:rsidR="006270C6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รดังกล่าว</w:t>
            </w:r>
            <w:r w:rsidR="00C87DF3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มอบหมาย</w:t>
            </w:r>
            <w:r w:rsidR="0088435E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br/>
            </w:r>
            <w:r w:rsidR="00C87DF3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ให้</w:t>
            </w:r>
            <w:r w:rsidR="00C87DF3" w:rsidRPr="00831BA0">
              <w:rPr>
                <w:rFonts w:asciiTheme="majorBidi" w:hAnsiTheme="majorBidi" w:cstheme="majorBidi"/>
                <w:spacing w:val="6"/>
                <w:sz w:val="32"/>
                <w:szCs w:val="32"/>
                <w:cs/>
              </w:rPr>
              <w:t xml:space="preserve">บริษัทจัดการกองทุนส่วนบุคคลอื่น (บลจ. </w:t>
            </w:r>
            <w:r w:rsidR="00C87DF3" w:rsidRPr="00831BA0">
              <w:rPr>
                <w:rFonts w:asciiTheme="majorBidi" w:hAnsiTheme="majorBidi" w:cstheme="majorBidi"/>
                <w:spacing w:val="6"/>
                <w:sz w:val="32"/>
                <w:szCs w:val="32"/>
              </w:rPr>
              <w:t>PF</w:t>
            </w:r>
            <w:r w:rsidR="00C87DF3" w:rsidRPr="00831BA0">
              <w:rPr>
                <w:rFonts w:asciiTheme="majorBidi" w:hAnsiTheme="majorBidi" w:cstheme="majorBidi"/>
                <w:spacing w:val="6"/>
                <w:sz w:val="32"/>
                <w:szCs w:val="32"/>
                <w:cs/>
              </w:rPr>
              <w:t>) บริหารทรัพย์สินของ</w:t>
            </w:r>
            <w:r w:rsidR="00C87DF3" w:rsidRPr="00831BA0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บริษัทจัดการ</w:t>
            </w:r>
            <w:r w:rsidR="00C87DF3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 xml:space="preserve"> โดย</w:t>
            </w:r>
            <w:r w:rsidR="00C87DF3" w:rsidRPr="00831BA0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บริษัทจัดการ</w:t>
            </w:r>
            <w:r w:rsidR="00C87DF3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ไม่</w:t>
            </w:r>
            <w:r w:rsidR="005575F5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>ได้</w:t>
            </w:r>
            <w:r w:rsidR="00C87DF3" w:rsidRPr="00831BA0">
              <w:rPr>
                <w:rFonts w:asciiTheme="majorBidi" w:hAnsiTheme="majorBidi" w:cstheme="majorBidi"/>
                <w:spacing w:val="4"/>
                <w:sz w:val="32"/>
                <w:szCs w:val="32"/>
                <w:cs/>
              </w:rPr>
              <w:t xml:space="preserve">ดำเนินการใด ๆ </w:t>
            </w:r>
            <w:r w:rsidR="00C87DF3" w:rsidRPr="00831BA0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 xml:space="preserve">ที่เป็นการไปเกี่ยวข้อง/ชี้นำ/สั่งการ บลจ. </w:t>
            </w:r>
            <w:r w:rsidR="00C87DF3" w:rsidRPr="00831BA0">
              <w:rPr>
                <w:rFonts w:asciiTheme="majorBidi" w:hAnsiTheme="majorBidi" w:cstheme="majorBidi"/>
                <w:spacing w:val="-2"/>
                <w:sz w:val="32"/>
                <w:szCs w:val="32"/>
              </w:rPr>
              <w:t xml:space="preserve">PF </w:t>
            </w:r>
            <w:r w:rsidR="00C87DF3" w:rsidRPr="00831BA0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ที่รับบริหารทรัพย์สินของตน หรือไม่เข้าไปมีส่วนร่วมในการคัดเลือก</w:t>
            </w:r>
            <w:r w:rsidR="00C87DF3" w:rsidRPr="00831BA0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 xml:space="preserve">ผลิตภัณฑ์ทางการเงินหรือการตัดสินใจลงทุนของ บลจ. </w:t>
            </w:r>
            <w:r w:rsidR="00C87DF3" w:rsidRPr="00831BA0">
              <w:rPr>
                <w:rFonts w:asciiTheme="majorBidi" w:hAnsiTheme="majorBidi" w:cstheme="majorBidi"/>
                <w:spacing w:val="2"/>
                <w:sz w:val="32"/>
                <w:szCs w:val="32"/>
              </w:rPr>
              <w:t xml:space="preserve">PF </w:t>
            </w:r>
            <w:r w:rsidR="005575F5" w:rsidRPr="00831BA0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(</w:t>
            </w:r>
            <w:r w:rsidR="005575F5" w:rsidRPr="00831BA0">
              <w:rPr>
                <w:rFonts w:asciiTheme="majorBidi" w:hAnsiTheme="majorBidi" w:cstheme="majorBidi"/>
                <w:i/>
                <w:iCs/>
                <w:spacing w:val="2"/>
                <w:sz w:val="32"/>
                <w:szCs w:val="32"/>
                <w:cs/>
              </w:rPr>
              <w:t>รายละเอียดตามร่างประกาศเรื่อง ข้อกำหนดในรายละเอียดเกี่ยวกับการลงทุนเพื่อเป็นทรัพย์สินของผู้ประกอบธุรกิจ</w:t>
            </w:r>
            <w:r w:rsidR="005575F5" w:rsidRPr="00831BA0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)</w:t>
            </w:r>
          </w:p>
          <w:p w14:paraId="3C4BA367" w14:textId="0FDBB0A1" w:rsidR="00B82184" w:rsidRPr="00831BA0" w:rsidRDefault="00B82184" w:rsidP="00B82184">
            <w:pPr>
              <w:tabs>
                <w:tab w:val="left" w:pos="0"/>
              </w:tabs>
              <w:spacing w:before="200"/>
              <w:ind w:right="-122" w:firstLine="437"/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</w:pPr>
          </w:p>
        </w:tc>
      </w:tr>
      <w:tr w:rsidR="00D201D4" w:rsidRPr="00831BA0" w14:paraId="3C4BA372" w14:textId="77777777" w:rsidTr="00D53B10">
        <w:trPr>
          <w:trHeight w:val="809"/>
        </w:trPr>
        <w:tc>
          <w:tcPr>
            <w:tcW w:w="1339" w:type="dxa"/>
          </w:tcPr>
          <w:p w14:paraId="3C4BA369" w14:textId="77777777" w:rsidR="004F0633" w:rsidRPr="00831BA0" w:rsidRDefault="004F0633" w:rsidP="004F0633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pacing w:val="-8"/>
                <w:sz w:val="28"/>
              </w:rPr>
            </w:pPr>
          </w:p>
          <w:p w14:paraId="3C4BA36B" w14:textId="77777777" w:rsidR="00232F49" w:rsidRPr="00831BA0" w:rsidRDefault="000A53E3" w:rsidP="004F0633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pacing w:val="-4"/>
                <w:sz w:val="28"/>
              </w:rPr>
            </w:pPr>
            <w:r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 xml:space="preserve">บลจ. </w:t>
            </w:r>
            <w:r w:rsidR="007168A7"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>ดำเนินการ</w:t>
            </w:r>
            <w:r w:rsidR="007168A7" w:rsidRPr="00831BA0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br/>
              <w:t>ที่เป็นการ</w:t>
            </w:r>
            <w:r w:rsidRPr="00831BA0">
              <w:rPr>
                <w:rFonts w:asciiTheme="majorBidi" w:eastAsia="Times New Roman" w:hAnsiTheme="majorBidi" w:cstheme="majorBidi"/>
                <w:spacing w:val="-4"/>
                <w:sz w:val="28"/>
                <w:cs/>
              </w:rPr>
              <w:t>ให้</w:t>
            </w:r>
            <w:r w:rsidR="007168A7"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>ผล</w:t>
            </w:r>
            <w:r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>ประโยชน์</w:t>
            </w:r>
            <w:r w:rsidR="007168A7"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br/>
              <w:t>แก่</w:t>
            </w:r>
            <w:r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t>ลูกค้าก่อนผลประโยชน์</w:t>
            </w:r>
            <w:r w:rsidRPr="00831BA0">
              <w:rPr>
                <w:rFonts w:asciiTheme="majorBidi" w:eastAsia="Times New Roman" w:hAnsiTheme="majorBidi" w:cstheme="majorBidi"/>
                <w:spacing w:val="-8"/>
                <w:sz w:val="28"/>
                <w:cs/>
              </w:rPr>
              <w:br/>
              <w:t>ของบริษัท</w:t>
            </w:r>
          </w:p>
          <w:p w14:paraId="3C4BA36C" w14:textId="77777777" w:rsidR="00232F49" w:rsidRPr="00831BA0" w:rsidRDefault="00232F49" w:rsidP="004F0633">
            <w:pPr>
              <w:tabs>
                <w:tab w:val="left" w:pos="0"/>
              </w:tabs>
              <w:rPr>
                <w:rFonts w:asciiTheme="majorBidi" w:eastAsia="Times New Roman" w:hAnsiTheme="majorBidi" w:cstheme="majorBidi"/>
                <w:spacing w:val="-4"/>
                <w:sz w:val="28"/>
              </w:rPr>
            </w:pPr>
          </w:p>
        </w:tc>
        <w:tc>
          <w:tcPr>
            <w:tcW w:w="9466" w:type="dxa"/>
          </w:tcPr>
          <w:p w14:paraId="3C4BA36D" w14:textId="77777777" w:rsidR="00232F49" w:rsidRPr="00831BA0" w:rsidRDefault="00232F49" w:rsidP="005575F5">
            <w:pPr>
              <w:tabs>
                <w:tab w:val="left" w:pos="0"/>
              </w:tabs>
              <w:spacing w:before="240"/>
              <w:ind w:right="-125" w:firstLine="437"/>
              <w:rPr>
                <w:rFonts w:asciiTheme="majorBidi" w:eastAsia="Times New Roman" w:hAnsiTheme="majorBidi" w:cstheme="majorBidi"/>
                <w:spacing w:val="-2"/>
                <w:sz w:val="32"/>
                <w:szCs w:val="32"/>
              </w:rPr>
            </w:pPr>
            <w:r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>(</w:t>
            </w:r>
            <w:r w:rsidR="00593911"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>5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</w:rPr>
              <w:t>)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 </w:t>
            </w:r>
            <w:r w:rsidRPr="00A31F67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บริษัทจัดการมีมาตรการที่เอื้อต่อหลักการให้ความสำคัญต่อผลประโยชน์ของลูกค้าก่อนผลประโยชน์</w:t>
            </w:r>
            <w:r w:rsidR="00593911" w:rsidRPr="00831BA0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br/>
            </w:r>
            <w:r w:rsidRPr="00831BA0">
              <w:rPr>
                <w:rFonts w:asciiTheme="majorBidi" w:eastAsia="Times New Roman" w:hAnsiTheme="majorBidi" w:cstheme="majorBidi"/>
                <w:spacing w:val="2"/>
                <w:sz w:val="32"/>
                <w:szCs w:val="32"/>
                <w:cs/>
              </w:rPr>
              <w:t>ของบริษัท ดังนี้</w:t>
            </w:r>
          </w:p>
          <w:p w14:paraId="3C4BA36E" w14:textId="65D2167A" w:rsidR="00232F49" w:rsidRPr="00831BA0" w:rsidRDefault="00232F49" w:rsidP="004F0633">
            <w:pPr>
              <w:ind w:firstLine="859"/>
              <w:rPr>
                <w:rFonts w:asciiTheme="majorBidi" w:hAnsiTheme="majorBidi" w:cstheme="majorBidi"/>
                <w:sz w:val="32"/>
                <w:szCs w:val="32"/>
              </w:rPr>
            </w:pP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831BA0">
              <w:rPr>
                <w:rFonts w:asciiTheme="majorBidi" w:eastAsia="Times New Roman" w:hAnsiTheme="majorBidi" w:cstheme="majorBidi"/>
                <w:sz w:val="32"/>
                <w:szCs w:val="32"/>
              </w:rPr>
              <w:t>5.1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t>มีการกำหนดวิธีการและขั้นตอนที่จะทำให้บริษัทสามารถจัดสรรหลักทรัพย์ที่ออกใหม่ให้แก่ลูกค้าได้เต็มตามจำนวนที่ลูกค้าต้องการก่อนที่จะจัดสรรให้บัญชีของบริษัท</w:t>
            </w:r>
            <w:r w:rsidRPr="00831BA0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t>เว้นแต่กรณีที่มีการส่งคำสั่งจองซื้อแยกจากกันอย่างชัดเจน และผู้จัดจำหน่ายหลักทรัพย์เป็นผู้จัดสรรให้บริษัทและลูกค้าแยกจากกัน</w:t>
            </w:r>
          </w:p>
          <w:p w14:paraId="3C4BA36F" w14:textId="13F2D32F" w:rsidR="00232F49" w:rsidRPr="00831BA0" w:rsidRDefault="00232F49" w:rsidP="004F0633">
            <w:pPr>
              <w:ind w:firstLine="856"/>
              <w:rPr>
                <w:rFonts w:asciiTheme="majorBidi" w:hAnsiTheme="majorBidi" w:cstheme="majorBidi"/>
                <w:sz w:val="32"/>
                <w:szCs w:val="32"/>
              </w:rPr>
            </w:pP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="00831BA0">
              <w:rPr>
                <w:rFonts w:asciiTheme="majorBidi" w:eastAsia="Times New Roman" w:hAnsiTheme="majorBidi" w:cstheme="majorBidi"/>
                <w:sz w:val="32"/>
                <w:szCs w:val="32"/>
              </w:rPr>
              <w:t>5.2</w:t>
            </w:r>
            <w:r w:rsidRPr="00831BA0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)  </w:t>
            </w:r>
            <w:r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t>มีการกำหนดวิธีการและขั้นตอนที่จะทำให้การซื้อขายหลักทรัพย์เดียวกันของลูกค้าและ</w:t>
            </w:r>
            <w:r w:rsidR="007168A7"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br/>
            </w:r>
            <w:r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t>ของบริษัทในตลาดรอง (</w:t>
            </w:r>
            <w:r w:rsidRPr="00831BA0">
              <w:rPr>
                <w:rFonts w:asciiTheme="majorBidi" w:hAnsiTheme="majorBidi" w:cstheme="majorBidi"/>
                <w:sz w:val="32"/>
                <w:szCs w:val="32"/>
              </w:rPr>
              <w:t>organized secondary market</w:t>
            </w:r>
            <w:r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t>)</w:t>
            </w:r>
            <w:r w:rsidRPr="00831BA0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มีความเป็นธรรมต่อลูกค้า</w:t>
            </w:r>
            <w:r w:rsidRPr="00831BA0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t>เช่น</w:t>
            </w:r>
          </w:p>
          <w:p w14:paraId="3C4BA370" w14:textId="77777777" w:rsidR="00232F49" w:rsidRPr="00831BA0" w:rsidRDefault="00232F49" w:rsidP="004F0633">
            <w:pPr>
              <w:ind w:firstLine="1426"/>
              <w:rPr>
                <w:rFonts w:asciiTheme="majorBidi" w:hAnsiTheme="majorBidi" w:cstheme="majorBidi"/>
                <w:sz w:val="32"/>
                <w:szCs w:val="32"/>
              </w:rPr>
            </w:pPr>
            <w:r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ก. กรณีที่มีการส่งคำสั่งซื้อขายผ่านระบบ </w:t>
            </w:r>
            <w:r w:rsidRPr="00831BA0">
              <w:rPr>
                <w:rFonts w:asciiTheme="majorBidi" w:hAnsiTheme="majorBidi" w:cstheme="majorBidi"/>
                <w:sz w:val="32"/>
                <w:szCs w:val="32"/>
              </w:rPr>
              <w:t>central dealing</w:t>
            </w:r>
            <w:r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และเวลาในการส่งคำสั่งเกิดขึ้น</w:t>
            </w:r>
            <w:r w:rsidR="007168A7"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br/>
            </w:r>
            <w:r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t>ในช่วงเวลาเดียวกัน  ให้</w:t>
            </w:r>
            <w:r w:rsidR="00081A4B"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บริษัทจัดการ</w:t>
            </w:r>
            <w:r w:rsidRPr="00831BA0">
              <w:rPr>
                <w:rFonts w:asciiTheme="majorBidi" w:hAnsiTheme="majorBidi" w:cstheme="majorBidi"/>
                <w:sz w:val="32"/>
                <w:szCs w:val="32"/>
                <w:cs/>
              </w:rPr>
              <w:t>ส่งคำสั่งซื้อขายให้ลูกค้าก่อนด้วยราคาที่ดีที่สุด</w:t>
            </w:r>
          </w:p>
          <w:p w14:paraId="3C4BA371" w14:textId="77777777" w:rsidR="00232F49" w:rsidRPr="00831BA0" w:rsidRDefault="00232F49" w:rsidP="005575F5">
            <w:pPr>
              <w:spacing w:before="60"/>
              <w:ind w:firstLine="1423"/>
              <w:rPr>
                <w:rFonts w:asciiTheme="majorBidi" w:hAnsiTheme="majorBidi" w:cstheme="majorBidi"/>
                <w:spacing w:val="2"/>
                <w:sz w:val="32"/>
                <w:szCs w:val="32"/>
              </w:rPr>
            </w:pPr>
            <w:r w:rsidRPr="00831BA0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 xml:space="preserve">ข. </w:t>
            </w:r>
            <w:r w:rsidRPr="009529CA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 xml:space="preserve">กรณีที่มีการส่งคำสั่งซื้อขายโดยไม่ผ่านระบบ </w:t>
            </w:r>
            <w:r w:rsidRPr="009529CA">
              <w:rPr>
                <w:rFonts w:asciiTheme="majorBidi" w:hAnsiTheme="majorBidi" w:cstheme="majorBidi"/>
                <w:spacing w:val="-2"/>
                <w:sz w:val="32"/>
                <w:szCs w:val="32"/>
              </w:rPr>
              <w:t xml:space="preserve">central dealing </w:t>
            </w:r>
            <w:r w:rsidRPr="009529CA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 xml:space="preserve"> ให้</w:t>
            </w:r>
            <w:r w:rsidR="00081A4B" w:rsidRPr="009529CA">
              <w:rPr>
                <w:rFonts w:asciiTheme="majorBidi" w:eastAsia="Times New Roman" w:hAnsiTheme="majorBidi" w:cstheme="majorBidi"/>
                <w:spacing w:val="-2"/>
                <w:sz w:val="32"/>
                <w:szCs w:val="32"/>
                <w:cs/>
              </w:rPr>
              <w:t>บริษัทจัดการ</w:t>
            </w:r>
            <w:r w:rsidRPr="009529CA">
              <w:rPr>
                <w:rFonts w:asciiTheme="majorBidi" w:hAnsiTheme="majorBidi" w:cstheme="majorBidi"/>
                <w:spacing w:val="-2"/>
                <w:sz w:val="32"/>
                <w:szCs w:val="32"/>
                <w:cs/>
              </w:rPr>
              <w:t>จัดให้มีระบบ</w:t>
            </w:r>
            <w:r w:rsidRPr="00831BA0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เพื่อให้แน่ใจว่าไม่มีการทำคำสั่งให้บริษัทตนเองก่อนในลักษณะตัดหน้าลูกค้าหรือให้บริษัทตนเองได้ราคาดีกว่าลูกค้าที่มีคำสั่งซื้อขายหลักทรัพย์เดียวกันนั้น  เช่น มีการแบ่งแยกการส่งคำสั่งซื้อขายอย่างชัดเจน หรือ</w:t>
            </w:r>
            <w:r w:rsidR="00081A4B" w:rsidRPr="00831BA0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br/>
            </w:r>
            <w:r w:rsidRPr="00831BA0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มีระบบกำกับวันและเวลา (</w:t>
            </w:r>
            <w:r w:rsidRPr="00831BA0">
              <w:rPr>
                <w:rFonts w:asciiTheme="majorBidi" w:hAnsiTheme="majorBidi" w:cstheme="majorBidi"/>
                <w:spacing w:val="2"/>
                <w:sz w:val="32"/>
                <w:szCs w:val="32"/>
              </w:rPr>
              <w:t>time stamping</w:t>
            </w:r>
            <w:r w:rsidRPr="00831BA0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)</w:t>
            </w:r>
            <w:r w:rsidRPr="00831BA0">
              <w:rPr>
                <w:rFonts w:asciiTheme="majorBidi" w:hAnsiTheme="majorBidi" w:cstheme="majorBidi"/>
                <w:spacing w:val="2"/>
                <w:sz w:val="32"/>
                <w:szCs w:val="32"/>
              </w:rPr>
              <w:t xml:space="preserve"> </w:t>
            </w:r>
            <w:r w:rsidRPr="00831BA0">
              <w:rPr>
                <w:rFonts w:asciiTheme="majorBidi" w:hAnsiTheme="majorBidi" w:cstheme="majorBidi"/>
                <w:spacing w:val="2"/>
                <w:sz w:val="32"/>
                <w:szCs w:val="32"/>
                <w:cs/>
              </w:rPr>
              <w:t>ในการส่งคำสั่งซื้อขาย เพื่อให้สามารถตรวจสอบการจัดสรรหลักทรัพย์ที่สั่งซื้อขายตามคำสั่งก่อนและหลังตามลำดับ</w:t>
            </w:r>
          </w:p>
        </w:tc>
      </w:tr>
    </w:tbl>
    <w:p w14:paraId="3C4BA373" w14:textId="77777777" w:rsidR="00C475C5" w:rsidRPr="00D201D4" w:rsidRDefault="00C475C5" w:rsidP="00C475C5">
      <w:pPr>
        <w:rPr>
          <w:rFonts w:ascii="TH SarabunPSK" w:hAnsi="TH SarabunPSK" w:cs="TH SarabunPSK"/>
        </w:rPr>
      </w:pPr>
    </w:p>
    <w:p w14:paraId="3C4BA374" w14:textId="77777777" w:rsidR="00C475C5" w:rsidRPr="00D201D4" w:rsidRDefault="00C475C5" w:rsidP="00C27CE3">
      <w:pPr>
        <w:rPr>
          <w:rFonts w:ascii="TH SarabunPSK" w:hAnsi="TH SarabunPSK" w:cs="TH SarabunPSK"/>
        </w:rPr>
      </w:pPr>
    </w:p>
    <w:p w14:paraId="3C4BA375" w14:textId="77777777" w:rsidR="00C475C5" w:rsidRPr="00D201D4" w:rsidRDefault="00C475C5" w:rsidP="00C27CE3">
      <w:pPr>
        <w:rPr>
          <w:rFonts w:ascii="TH SarabunPSK" w:hAnsi="TH SarabunPSK" w:cs="TH SarabunPSK"/>
        </w:rPr>
      </w:pPr>
    </w:p>
    <w:p w14:paraId="3C4BA376" w14:textId="77777777" w:rsidR="00C475C5" w:rsidRPr="00D201D4" w:rsidRDefault="00C475C5" w:rsidP="00C27CE3">
      <w:pPr>
        <w:rPr>
          <w:rFonts w:ascii="TH SarabunPSK" w:hAnsi="TH SarabunPSK" w:cs="TH SarabunPSK"/>
        </w:rPr>
      </w:pPr>
    </w:p>
    <w:p w14:paraId="3C4BA377" w14:textId="77777777" w:rsidR="00232F49" w:rsidRPr="00D201D4" w:rsidRDefault="00232F49" w:rsidP="00C27CE3">
      <w:pPr>
        <w:rPr>
          <w:rFonts w:ascii="TH SarabunPSK" w:hAnsi="TH SarabunPSK" w:cs="TH SarabunPSK"/>
        </w:rPr>
      </w:pPr>
    </w:p>
    <w:bookmarkEnd w:id="0"/>
    <w:bookmarkEnd w:id="1"/>
    <w:p w14:paraId="3C4BA378" w14:textId="77777777" w:rsidR="00232F49" w:rsidRPr="00D201D4" w:rsidRDefault="00232F49" w:rsidP="00C27CE3">
      <w:pPr>
        <w:rPr>
          <w:rFonts w:ascii="TH SarabunPSK" w:hAnsi="TH SarabunPSK" w:cs="TH SarabunPSK"/>
        </w:rPr>
      </w:pPr>
    </w:p>
    <w:p w14:paraId="3C4BA379" w14:textId="77777777" w:rsidR="00C400D5" w:rsidRPr="00D201D4" w:rsidRDefault="00C400D5" w:rsidP="00C27CE3">
      <w:pPr>
        <w:rPr>
          <w:rFonts w:ascii="TH SarabunPSK" w:hAnsi="TH SarabunPSK" w:cs="TH SarabunPSK"/>
        </w:rPr>
      </w:pPr>
    </w:p>
    <w:p w14:paraId="3C4BA37A" w14:textId="77777777" w:rsidR="00C400D5" w:rsidRPr="00D201D4" w:rsidRDefault="00C400D5" w:rsidP="00C27CE3">
      <w:pPr>
        <w:rPr>
          <w:rFonts w:ascii="TH SarabunPSK" w:hAnsi="TH SarabunPSK" w:cs="TH SarabunPSK"/>
        </w:rPr>
      </w:pPr>
    </w:p>
    <w:p w14:paraId="3C4BA37B" w14:textId="77777777" w:rsidR="00C400D5" w:rsidRPr="00D201D4" w:rsidRDefault="00C400D5" w:rsidP="00C27CE3">
      <w:pPr>
        <w:rPr>
          <w:rFonts w:ascii="TH SarabunPSK" w:hAnsi="TH SarabunPSK" w:cs="TH SarabunPSK"/>
        </w:rPr>
      </w:pPr>
    </w:p>
    <w:p w14:paraId="3C4BA37C" w14:textId="77777777" w:rsidR="00C400D5" w:rsidRPr="00D201D4" w:rsidRDefault="00C400D5" w:rsidP="00C27CE3">
      <w:pPr>
        <w:rPr>
          <w:rFonts w:ascii="TH SarabunPSK" w:hAnsi="TH SarabunPSK" w:cs="TH SarabunPSK"/>
        </w:rPr>
      </w:pPr>
    </w:p>
    <w:p w14:paraId="3C4BA37D" w14:textId="77777777" w:rsidR="00C400D5" w:rsidRPr="00D201D4" w:rsidRDefault="00C400D5" w:rsidP="00C27CE3">
      <w:pPr>
        <w:rPr>
          <w:rFonts w:ascii="TH SarabunPSK" w:hAnsi="TH SarabunPSK" w:cs="TH SarabunPSK"/>
        </w:rPr>
      </w:pPr>
    </w:p>
    <w:p w14:paraId="3C4BA37E" w14:textId="77777777" w:rsidR="00C400D5" w:rsidRPr="00D201D4" w:rsidRDefault="00C400D5" w:rsidP="00C27CE3">
      <w:pPr>
        <w:rPr>
          <w:rFonts w:ascii="TH SarabunPSK" w:hAnsi="TH SarabunPSK" w:cs="TH SarabunPSK"/>
        </w:rPr>
      </w:pPr>
    </w:p>
    <w:p w14:paraId="3C4BA37F" w14:textId="77777777" w:rsidR="00C400D5" w:rsidRPr="00D201D4" w:rsidRDefault="00C400D5" w:rsidP="00C27CE3">
      <w:pPr>
        <w:rPr>
          <w:rFonts w:ascii="TH SarabunPSK" w:hAnsi="TH SarabunPSK" w:cs="TH SarabunPSK"/>
        </w:rPr>
      </w:pPr>
    </w:p>
    <w:p w14:paraId="3C4BA380" w14:textId="77777777" w:rsidR="00C400D5" w:rsidRPr="00D201D4" w:rsidRDefault="00C400D5" w:rsidP="00C27CE3">
      <w:pPr>
        <w:rPr>
          <w:rFonts w:ascii="TH SarabunPSK" w:hAnsi="TH SarabunPSK" w:cs="TH SarabunPSK"/>
        </w:rPr>
      </w:pPr>
    </w:p>
    <w:p w14:paraId="3C4BA381" w14:textId="77777777" w:rsidR="00C400D5" w:rsidRPr="00D201D4" w:rsidRDefault="00C400D5" w:rsidP="00C27CE3">
      <w:pPr>
        <w:rPr>
          <w:rFonts w:ascii="TH SarabunPSK" w:hAnsi="TH SarabunPSK" w:cs="TH SarabunPSK"/>
        </w:rPr>
      </w:pPr>
    </w:p>
    <w:p w14:paraId="3C4BA382" w14:textId="77777777" w:rsidR="00C400D5" w:rsidRPr="00D201D4" w:rsidRDefault="00C400D5" w:rsidP="00C27CE3">
      <w:pPr>
        <w:rPr>
          <w:rFonts w:ascii="TH SarabunPSK" w:hAnsi="TH SarabunPSK" w:cs="TH SarabunPSK"/>
        </w:rPr>
      </w:pPr>
    </w:p>
    <w:p w14:paraId="3C4BA383" w14:textId="77777777" w:rsidR="00C400D5" w:rsidRPr="00D201D4" w:rsidRDefault="00C400D5" w:rsidP="00C27CE3">
      <w:pPr>
        <w:rPr>
          <w:rFonts w:ascii="TH SarabunPSK" w:hAnsi="TH SarabunPSK" w:cs="TH SarabunPSK"/>
        </w:rPr>
      </w:pPr>
    </w:p>
    <w:p w14:paraId="3C4BA384" w14:textId="77777777" w:rsidR="00C400D5" w:rsidRPr="00D201D4" w:rsidRDefault="00C400D5" w:rsidP="00C27CE3">
      <w:pPr>
        <w:rPr>
          <w:rFonts w:ascii="TH SarabunPSK" w:hAnsi="TH SarabunPSK" w:cs="TH SarabunPSK"/>
        </w:rPr>
      </w:pPr>
    </w:p>
    <w:p w14:paraId="3C4BA385" w14:textId="77777777" w:rsidR="00C400D5" w:rsidRPr="00D201D4" w:rsidRDefault="00C400D5" w:rsidP="00C27CE3">
      <w:pPr>
        <w:rPr>
          <w:rFonts w:ascii="TH SarabunPSK" w:hAnsi="TH SarabunPSK" w:cs="TH SarabunPSK"/>
        </w:rPr>
      </w:pPr>
    </w:p>
    <w:p w14:paraId="5213CE8C" w14:textId="77777777" w:rsidR="00C81364" w:rsidRDefault="00C81364" w:rsidP="00C27CE3">
      <w:pPr>
        <w:rPr>
          <w:rFonts w:ascii="TH SarabunPSK" w:hAnsi="TH SarabunPSK" w:cs="TH SarabunPSK"/>
        </w:rPr>
      </w:pPr>
    </w:p>
    <w:p w14:paraId="3C4BA38F" w14:textId="3E0B0C85" w:rsidR="00C400D5" w:rsidRPr="00D201D4" w:rsidRDefault="00C81364" w:rsidP="00C27CE3">
      <w:pPr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8EC1D56" wp14:editId="053154E4">
                <wp:simplePos x="0" y="0"/>
                <wp:positionH relativeFrom="column">
                  <wp:posOffset>5896303</wp:posOffset>
                </wp:positionH>
                <wp:positionV relativeFrom="paragraph">
                  <wp:posOffset>8489446</wp:posOffset>
                </wp:positionV>
                <wp:extent cx="646387" cy="599090"/>
                <wp:effectExtent l="0" t="0" r="1905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387" cy="5990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A9DAEC" id="Rectangle 5" o:spid="_x0000_s1026" style="position:absolute;margin-left:464.3pt;margin-top:668.45pt;width:50.9pt;height:47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" fillcolor="white [3212]" stroked="f" strokeweight="1pt"/>
            </w:pict>
          </mc:Fallback>
        </mc:AlternateContent>
      </w:r>
      <w:r w:rsidR="00C400D5" w:rsidRPr="00D201D4">
        <w:rPr>
          <w:noProof/>
        </w:rPr>
        <w:drawing>
          <wp:anchor distT="0" distB="0" distL="114300" distR="114300" simplePos="0" relativeHeight="251658242" behindDoc="0" locked="0" layoutInCell="1" allowOverlap="1" wp14:anchorId="3C4BA39C" wp14:editId="3C4BA39D">
            <wp:simplePos x="0" y="0"/>
            <wp:positionH relativeFrom="margin">
              <wp:align>center</wp:align>
            </wp:positionH>
            <wp:positionV relativeFrom="paragraph">
              <wp:posOffset>2785095</wp:posOffset>
            </wp:positionV>
            <wp:extent cx="1549575" cy="184912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575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400D5" w:rsidRPr="00D201D4" w:rsidSect="004C39FB">
      <w:footerReference w:type="default" r:id="rId12"/>
      <w:footerReference w:type="first" r:id="rId13"/>
      <w:pgSz w:w="11906" w:h="16838"/>
      <w:pgMar w:top="1440" w:right="1440" w:bottom="1135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AF76E" w14:textId="77777777" w:rsidR="00884F77" w:rsidRDefault="00884F77" w:rsidP="00CB4010">
      <w:pPr>
        <w:spacing w:after="0" w:line="240" w:lineRule="auto"/>
      </w:pPr>
      <w:r>
        <w:separator/>
      </w:r>
    </w:p>
  </w:endnote>
  <w:endnote w:type="continuationSeparator" w:id="0">
    <w:p w14:paraId="6C4C9E99" w14:textId="77777777" w:rsidR="00884F77" w:rsidRDefault="00884F77" w:rsidP="00CB4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A3A2" w14:textId="5F9D4421" w:rsidR="002A11FD" w:rsidRDefault="002A11FD">
    <w:pPr>
      <w:pStyle w:val="Footer"/>
    </w:pPr>
  </w:p>
  <w:sdt>
    <w:sdtPr>
      <w:id w:val="659120394"/>
      <w:docPartObj>
        <w:docPartGallery w:val="Page Numbers (Bottom of Page)"/>
        <w:docPartUnique/>
      </w:docPartObj>
    </w:sdtPr>
    <w:sdtContent>
      <w:p w14:paraId="0F68FD5D" w14:textId="77777777" w:rsidR="002A11FD" w:rsidRDefault="002A11FD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3C4BA3A3" wp14:editId="3C4BA3A4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1905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4BA3B9" w14:textId="77777777" w:rsidR="002A11FD" w:rsidRPr="005F1C92" w:rsidRDefault="002A11FD" w:rsidP="005F1C92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spacing w:after="0"/>
                                <w:jc w:val="center"/>
                                <w:rPr>
                                  <w:rFonts w:asciiTheme="majorBidi" w:hAnsiTheme="majorBidi" w:cstheme="majorBidi"/>
                                  <w:color w:val="002060"/>
                                  <w:sz w:val="28"/>
                                  <w:szCs w:val="36"/>
                                </w:rPr>
                              </w:pPr>
                              <w:r w:rsidRPr="005F1C92">
                                <w:rPr>
                                  <w:rFonts w:asciiTheme="majorBidi" w:hAnsiTheme="majorBidi" w:cstheme="majorBidi"/>
                                  <w:color w:val="002060"/>
                                  <w:sz w:val="28"/>
                                  <w:szCs w:val="36"/>
                                </w:rPr>
                                <w:fldChar w:fldCharType="begin"/>
                              </w:r>
                              <w:r w:rsidRPr="005F1C92">
                                <w:rPr>
                                  <w:rFonts w:asciiTheme="majorBidi" w:hAnsiTheme="majorBidi" w:cstheme="majorBidi"/>
                                  <w:color w:val="002060"/>
                                  <w:sz w:val="28"/>
                                  <w:szCs w:val="36"/>
                                </w:rPr>
                                <w:instrText>PAGE   \* MERGEFORMAT</w:instrText>
                              </w:r>
                              <w:r w:rsidRPr="005F1C92">
                                <w:rPr>
                                  <w:rFonts w:asciiTheme="majorBidi" w:hAnsiTheme="majorBidi" w:cstheme="majorBidi"/>
                                  <w:color w:val="002060"/>
                                  <w:sz w:val="28"/>
                                  <w:szCs w:val="36"/>
                                </w:rPr>
                                <w:fldChar w:fldCharType="separate"/>
                              </w:r>
                              <w:r w:rsidRPr="005F1C92">
                                <w:rPr>
                                  <w:rFonts w:asciiTheme="majorBidi" w:hAnsiTheme="majorBidi" w:cstheme="majorBidi"/>
                                  <w:color w:val="002060"/>
                                  <w:sz w:val="28"/>
                                  <w:szCs w:val="36"/>
                                  <w:lang w:val="th-TH"/>
                                </w:rPr>
                                <w:t>2</w:t>
                              </w:r>
                              <w:r w:rsidRPr="005F1C92">
                                <w:rPr>
                                  <w:rFonts w:asciiTheme="majorBidi" w:hAnsiTheme="majorBidi" w:cstheme="majorBidi"/>
                                  <w:color w:val="002060"/>
                                  <w:sz w:val="28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3C4BA3A3" id="Rectangle 1" o:spid="_x0000_s1029" style="position:absolute;margin-left:0;margin-top:0;width:44.55pt;height:15.1pt;rotation:180;flip:x;z-index:25165824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3C4BA3B9" w14:textId="77777777" w:rsidR="002A11FD" w:rsidRPr="005F1C92" w:rsidRDefault="002A11FD" w:rsidP="005F1C92">
                        <w:pPr>
                          <w:pBdr>
                            <w:top w:val="single" w:sz="4" w:space="1" w:color="7F7F7F" w:themeColor="background1" w:themeShade="7F"/>
                          </w:pBdr>
                          <w:spacing w:after="0"/>
                          <w:jc w:val="center"/>
                          <w:rPr>
                            <w:rFonts w:asciiTheme="majorBidi" w:hAnsiTheme="majorBidi" w:cstheme="majorBidi"/>
                            <w:color w:val="002060"/>
                            <w:sz w:val="28"/>
                            <w:szCs w:val="36"/>
                          </w:rPr>
                        </w:pPr>
                        <w:r w:rsidRPr="005F1C92">
                          <w:rPr>
                            <w:rFonts w:asciiTheme="majorBidi" w:hAnsiTheme="majorBidi" w:cstheme="majorBidi"/>
                            <w:color w:val="002060"/>
                            <w:sz w:val="28"/>
                            <w:szCs w:val="36"/>
                          </w:rPr>
                          <w:fldChar w:fldCharType="begin"/>
                        </w:r>
                        <w:r w:rsidRPr="005F1C92">
                          <w:rPr>
                            <w:rFonts w:asciiTheme="majorBidi" w:hAnsiTheme="majorBidi" w:cstheme="majorBidi"/>
                            <w:color w:val="002060"/>
                            <w:sz w:val="28"/>
                            <w:szCs w:val="36"/>
                          </w:rPr>
                          <w:instrText>PAGE   \* MERGEFORMAT</w:instrText>
                        </w:r>
                        <w:r w:rsidRPr="005F1C92">
                          <w:rPr>
                            <w:rFonts w:asciiTheme="majorBidi" w:hAnsiTheme="majorBidi" w:cstheme="majorBidi"/>
                            <w:color w:val="002060"/>
                            <w:sz w:val="28"/>
                            <w:szCs w:val="36"/>
                          </w:rPr>
                          <w:fldChar w:fldCharType="separate"/>
                        </w:r>
                        <w:r w:rsidRPr="005F1C92">
                          <w:rPr>
                            <w:rFonts w:asciiTheme="majorBidi" w:hAnsiTheme="majorBidi" w:cstheme="majorBidi"/>
                            <w:color w:val="002060"/>
                            <w:sz w:val="28"/>
                            <w:szCs w:val="36"/>
                            <w:lang w:val="th-TH"/>
                          </w:rPr>
                          <w:t>2</w:t>
                        </w:r>
                        <w:r w:rsidRPr="005F1C92">
                          <w:rPr>
                            <w:rFonts w:asciiTheme="majorBidi" w:hAnsiTheme="majorBidi" w:cstheme="majorBidi"/>
                            <w:color w:val="002060"/>
                            <w:sz w:val="28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4B376" w14:textId="025458E4" w:rsidR="0090372B" w:rsidRDefault="009037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40AE8" w14:textId="77777777" w:rsidR="00884F77" w:rsidRDefault="00884F77" w:rsidP="00CB4010">
      <w:pPr>
        <w:spacing w:after="0" w:line="240" w:lineRule="auto"/>
      </w:pPr>
      <w:r>
        <w:separator/>
      </w:r>
    </w:p>
  </w:footnote>
  <w:footnote w:type="continuationSeparator" w:id="0">
    <w:p w14:paraId="29FA9F15" w14:textId="77777777" w:rsidR="00884F77" w:rsidRDefault="00884F77" w:rsidP="00CB4010">
      <w:pPr>
        <w:spacing w:after="0" w:line="240" w:lineRule="auto"/>
      </w:pPr>
      <w:r>
        <w:continuationSeparator/>
      </w:r>
    </w:p>
  </w:footnote>
  <w:footnote w:id="1">
    <w:p w14:paraId="3C4BA3A5" w14:textId="77777777" w:rsidR="002A11FD" w:rsidRPr="006C557D" w:rsidRDefault="002A11FD">
      <w:pPr>
        <w:pStyle w:val="FootnoteText"/>
        <w:rPr>
          <w:rFonts w:asciiTheme="majorBidi" w:hAnsiTheme="majorBidi" w:cstheme="majorBidi"/>
          <w:spacing w:val="2"/>
          <w:sz w:val="28"/>
          <w:szCs w:val="28"/>
          <w:cs/>
        </w:rPr>
      </w:pPr>
      <w:r w:rsidRPr="006C557D">
        <w:rPr>
          <w:rStyle w:val="FootnoteReference"/>
          <w:rFonts w:asciiTheme="majorBidi" w:hAnsiTheme="majorBidi" w:cstheme="majorBidi"/>
          <w:sz w:val="28"/>
          <w:szCs w:val="28"/>
        </w:rPr>
        <w:footnoteRef/>
      </w:r>
      <w:r w:rsidRPr="006C557D">
        <w:rPr>
          <w:rFonts w:asciiTheme="majorBidi" w:hAnsiTheme="majorBidi" w:cstheme="majorBidi"/>
          <w:sz w:val="28"/>
          <w:szCs w:val="28"/>
        </w:rPr>
        <w:t xml:space="preserve"> </w:t>
      </w:r>
      <w:r w:rsidRPr="006C557D">
        <w:rPr>
          <w:rFonts w:asciiTheme="majorBidi" w:hAnsiTheme="majorBidi" w:cstheme="majorBidi"/>
          <w:spacing w:val="2"/>
          <w:sz w:val="28"/>
          <w:szCs w:val="28"/>
          <w:cs/>
        </w:rPr>
        <w:t>คณะกรรมการบริษัทอาจมีการมอบหมายให้มีคณะกรรมการย่อยทำหน้าที่เฉพาะในแต่ละด้านก็ได้</w:t>
      </w:r>
    </w:p>
  </w:footnote>
  <w:footnote w:id="2">
    <w:p w14:paraId="3C4BA3A6" w14:textId="77777777" w:rsidR="002A11FD" w:rsidRPr="00EF07C9" w:rsidRDefault="002A11FD">
      <w:pPr>
        <w:pStyle w:val="FootnoteText"/>
        <w:rPr>
          <w:rFonts w:ascii="TH SarabunPSK" w:hAnsi="TH SarabunPSK" w:cs="TH SarabunPSK"/>
          <w:cs/>
        </w:rPr>
      </w:pPr>
      <w:r w:rsidRPr="006C557D">
        <w:rPr>
          <w:rStyle w:val="FootnoteReference"/>
          <w:rFonts w:asciiTheme="majorBidi" w:hAnsiTheme="majorBidi" w:cstheme="majorBidi"/>
          <w:sz w:val="28"/>
          <w:szCs w:val="28"/>
        </w:rPr>
        <w:footnoteRef/>
      </w:r>
      <w:r w:rsidRPr="006C557D">
        <w:rPr>
          <w:rFonts w:asciiTheme="majorBidi" w:hAnsiTheme="majorBidi" w:cstheme="majorBidi"/>
          <w:sz w:val="28"/>
          <w:szCs w:val="28"/>
        </w:rPr>
        <w:t xml:space="preserve"> </w:t>
      </w:r>
      <w:r w:rsidRPr="006C557D">
        <w:rPr>
          <w:rFonts w:asciiTheme="majorBidi" w:hAnsiTheme="majorBidi" w:cstheme="majorBidi"/>
          <w:spacing w:val="2"/>
          <w:sz w:val="28"/>
          <w:szCs w:val="28"/>
          <w:cs/>
        </w:rPr>
        <w:t>รวมถึงนโยบายการลงทุนเพื่อเป็นทรัพย์สินของบริษัทจัดการ (</w:t>
      </w:r>
      <w:r w:rsidRPr="006C557D">
        <w:rPr>
          <w:rFonts w:asciiTheme="majorBidi" w:hAnsiTheme="majorBidi" w:cstheme="majorBidi"/>
          <w:spacing w:val="2"/>
          <w:sz w:val="28"/>
          <w:szCs w:val="28"/>
        </w:rPr>
        <w:t>Proprietary Trading</w:t>
      </w:r>
      <w:r w:rsidRPr="006C557D">
        <w:rPr>
          <w:rFonts w:asciiTheme="majorBidi" w:hAnsiTheme="majorBidi" w:cstheme="majorBidi"/>
          <w:spacing w:val="2"/>
          <w:sz w:val="28"/>
          <w:szCs w:val="28"/>
          <w:cs/>
        </w:rPr>
        <w:t>) ด้วย</w:t>
      </w:r>
    </w:p>
  </w:footnote>
  <w:footnote w:id="3">
    <w:p w14:paraId="3C4BA3A7" w14:textId="77777777" w:rsidR="002A11FD" w:rsidRPr="00BB6BF3" w:rsidRDefault="002A11FD" w:rsidP="00DF2867">
      <w:pPr>
        <w:pStyle w:val="FootnoteText"/>
        <w:spacing w:line="280" w:lineRule="exact"/>
        <w:ind w:right="-330"/>
        <w:rPr>
          <w:rFonts w:asciiTheme="majorBidi" w:hAnsiTheme="majorBidi" w:cstheme="majorBidi"/>
          <w:sz w:val="28"/>
          <w:szCs w:val="28"/>
          <w:cs/>
        </w:rPr>
      </w:pPr>
      <w:r w:rsidRPr="00BB6BF3">
        <w:rPr>
          <w:rStyle w:val="FootnoteReference"/>
          <w:rFonts w:asciiTheme="majorBidi" w:hAnsiTheme="majorBidi" w:cstheme="majorBidi"/>
          <w:sz w:val="28"/>
          <w:szCs w:val="28"/>
        </w:rPr>
        <w:footnoteRef/>
      </w:r>
      <w:r w:rsidRPr="00BB6BF3">
        <w:rPr>
          <w:rFonts w:asciiTheme="majorBidi" w:hAnsiTheme="majorBidi" w:cstheme="majorBidi"/>
          <w:sz w:val="28"/>
          <w:szCs w:val="28"/>
        </w:rPr>
        <w:t xml:space="preserve"> </w:t>
      </w:r>
      <w:r w:rsidRPr="00BB6BF3">
        <w:rPr>
          <w:rFonts w:asciiTheme="majorBidi" w:hAnsiTheme="majorBidi" w:cstheme="majorBidi"/>
          <w:sz w:val="28"/>
          <w:szCs w:val="28"/>
          <w:cs/>
        </w:rPr>
        <w:t xml:space="preserve">คำว่า </w:t>
      </w:r>
      <w:r w:rsidRPr="00BB6BF3">
        <w:rPr>
          <w:rFonts w:asciiTheme="majorBidi" w:hAnsiTheme="majorBidi" w:cstheme="majorBidi"/>
          <w:sz w:val="28"/>
          <w:szCs w:val="28"/>
        </w:rPr>
        <w:t>“</w:t>
      </w:r>
      <w:r w:rsidRPr="00BB6BF3">
        <w:rPr>
          <w:rFonts w:asciiTheme="majorBidi" w:hAnsiTheme="majorBidi" w:cstheme="majorBidi"/>
          <w:sz w:val="28"/>
          <w:szCs w:val="28"/>
          <w:cs/>
        </w:rPr>
        <w:t>พนักงาน</w:t>
      </w:r>
      <w:r w:rsidRPr="00BB6BF3">
        <w:rPr>
          <w:rFonts w:asciiTheme="majorBidi" w:hAnsiTheme="majorBidi" w:cstheme="majorBidi"/>
          <w:sz w:val="28"/>
          <w:szCs w:val="28"/>
        </w:rPr>
        <w:t xml:space="preserve">” </w:t>
      </w:r>
      <w:r w:rsidRPr="00BB6BF3">
        <w:rPr>
          <w:rFonts w:asciiTheme="majorBidi" w:hAnsiTheme="majorBidi" w:cstheme="majorBidi"/>
          <w:sz w:val="28"/>
          <w:szCs w:val="28"/>
          <w:cs/>
        </w:rPr>
        <w:t>ในที่นี้ หมายรวมถึง กรรมการ ผู้บริหาร และพนักงาน ตลอดจนบุคคลที่รับจ้างปฏิบัติงานให้แก่บริษัทจัดการเป็นการชั่วคราว</w:t>
      </w:r>
    </w:p>
  </w:footnote>
  <w:footnote w:id="4">
    <w:p w14:paraId="3C4BA3A8" w14:textId="77777777" w:rsidR="002A11FD" w:rsidRPr="00D201D4" w:rsidRDefault="002A11FD" w:rsidP="00DF2867">
      <w:pPr>
        <w:pStyle w:val="FootnoteText"/>
        <w:spacing w:before="40" w:line="280" w:lineRule="exact"/>
        <w:rPr>
          <w:rFonts w:ascii="TH SarabunPSK" w:hAnsi="TH SarabunPSK" w:cs="TH SarabunPSK"/>
          <w:sz w:val="28"/>
          <w:szCs w:val="28"/>
          <w:cs/>
        </w:rPr>
      </w:pPr>
      <w:r w:rsidRPr="00BB6BF3">
        <w:rPr>
          <w:rStyle w:val="FootnoteReference"/>
          <w:rFonts w:asciiTheme="majorBidi" w:hAnsiTheme="majorBidi" w:cstheme="majorBidi"/>
          <w:sz w:val="28"/>
          <w:szCs w:val="28"/>
        </w:rPr>
        <w:footnoteRef/>
      </w:r>
      <w:r w:rsidRPr="00BB6BF3">
        <w:rPr>
          <w:rFonts w:asciiTheme="majorBidi" w:hAnsiTheme="majorBidi" w:cstheme="majorBidi"/>
          <w:sz w:val="28"/>
          <w:szCs w:val="28"/>
        </w:rPr>
        <w:t xml:space="preserve"> </w:t>
      </w:r>
      <w:r w:rsidRPr="00BB6BF3">
        <w:rPr>
          <w:rFonts w:asciiTheme="majorBidi" w:hAnsiTheme="majorBidi" w:cstheme="majorBidi"/>
          <w:sz w:val="28"/>
          <w:szCs w:val="28"/>
          <w:cs/>
        </w:rPr>
        <w:t>คณะกรรมการบริษัทอาจมีการมอบหมายให้มีคณะกรรมการย่อยทำหน้าที่เฉพาะในแต่ละด้านก็ได้</w:t>
      </w:r>
    </w:p>
  </w:footnote>
  <w:footnote w:id="5">
    <w:p w14:paraId="3C4BA3A9" w14:textId="77777777" w:rsidR="002A11FD" w:rsidRPr="000E17B0" w:rsidRDefault="002A11FD" w:rsidP="000C4F05">
      <w:pPr>
        <w:pStyle w:val="FootnoteText"/>
        <w:rPr>
          <w:rFonts w:asciiTheme="majorBidi" w:hAnsiTheme="majorBidi" w:cstheme="majorBidi"/>
          <w:sz w:val="28"/>
          <w:szCs w:val="28"/>
          <w:cs/>
        </w:rPr>
      </w:pPr>
      <w:r w:rsidRPr="000E17B0">
        <w:rPr>
          <w:rStyle w:val="FootnoteReference"/>
          <w:rFonts w:asciiTheme="majorBidi" w:hAnsiTheme="majorBidi" w:cstheme="majorBidi"/>
          <w:sz w:val="28"/>
          <w:szCs w:val="28"/>
        </w:rPr>
        <w:footnoteRef/>
      </w:r>
      <w:r w:rsidRPr="000E17B0">
        <w:rPr>
          <w:rFonts w:asciiTheme="majorBidi" w:hAnsiTheme="majorBidi" w:cstheme="majorBidi"/>
          <w:sz w:val="28"/>
          <w:szCs w:val="28"/>
        </w:rPr>
        <w:t xml:space="preserve"> </w:t>
      </w:r>
      <w:r w:rsidRPr="000E17B0">
        <w:rPr>
          <w:rFonts w:asciiTheme="majorBidi" w:hAnsiTheme="majorBidi" w:cstheme="majorBidi"/>
          <w:sz w:val="28"/>
          <w:szCs w:val="28"/>
          <w:cs/>
        </w:rPr>
        <w:t xml:space="preserve">บริษัทจัดการต้องมีระบบงานหรือเอกสารที่สำนักงานสามารถตรวจสอบได้ เช่น </w:t>
      </w:r>
      <w:r w:rsidRPr="000E17B0">
        <w:rPr>
          <w:rFonts w:asciiTheme="majorBidi" w:hAnsiTheme="majorBidi" w:cstheme="majorBidi"/>
          <w:sz w:val="28"/>
          <w:szCs w:val="28"/>
        </w:rPr>
        <w:t xml:space="preserve">Time stamp </w:t>
      </w:r>
      <w:r w:rsidRPr="000E17B0">
        <w:rPr>
          <w:rFonts w:asciiTheme="majorBidi" w:hAnsiTheme="majorBidi" w:cstheme="majorBidi"/>
          <w:sz w:val="28"/>
          <w:szCs w:val="28"/>
          <w:cs/>
        </w:rPr>
        <w:t>เป็นต้น</w:t>
      </w:r>
    </w:p>
  </w:footnote>
  <w:footnote w:id="6">
    <w:p w14:paraId="3C4BA3AA" w14:textId="77777777" w:rsidR="002A11FD" w:rsidRPr="000E17B0" w:rsidRDefault="002A11FD" w:rsidP="00DA5BDE">
      <w:pPr>
        <w:pStyle w:val="FootnoteText"/>
        <w:rPr>
          <w:rFonts w:asciiTheme="majorBidi" w:hAnsiTheme="majorBidi" w:cstheme="majorBidi"/>
          <w:sz w:val="28"/>
          <w:szCs w:val="28"/>
        </w:rPr>
      </w:pPr>
      <w:r w:rsidRPr="000E17B0">
        <w:rPr>
          <w:rStyle w:val="FootnoteReference"/>
          <w:rFonts w:asciiTheme="majorBidi" w:hAnsiTheme="majorBidi" w:cstheme="majorBidi"/>
          <w:sz w:val="28"/>
          <w:szCs w:val="28"/>
        </w:rPr>
        <w:footnoteRef/>
      </w:r>
      <w:r w:rsidRPr="000E17B0">
        <w:rPr>
          <w:rFonts w:asciiTheme="majorBidi" w:hAnsiTheme="majorBidi" w:cstheme="majorBidi"/>
          <w:sz w:val="28"/>
          <w:szCs w:val="28"/>
        </w:rPr>
        <w:t xml:space="preserve"> </w:t>
      </w:r>
      <w:r w:rsidRPr="000E17B0">
        <w:rPr>
          <w:rFonts w:asciiTheme="majorBidi" w:hAnsiTheme="majorBidi" w:cstheme="majorBidi"/>
          <w:sz w:val="28"/>
          <w:szCs w:val="28"/>
          <w:cs/>
        </w:rPr>
        <w:t xml:space="preserve">ส่วนต่างของอัตราผลตอบแทนของตราสารหนี้ภาคเอกชนที่เพิ่มขึ้นจากพันธบัตรรัฐบาลที่มาจากแหล่งข้อมูลที่เชื่อถือได้ เช่น </w:t>
      </w:r>
      <w:r w:rsidRPr="000E17B0">
        <w:rPr>
          <w:rFonts w:asciiTheme="majorBidi" w:hAnsiTheme="majorBidi" w:cstheme="majorBidi"/>
          <w:sz w:val="28"/>
          <w:szCs w:val="28"/>
        </w:rPr>
        <w:t>Tha</w:t>
      </w:r>
      <w:r w:rsidR="00D15A3E" w:rsidRPr="000E17B0">
        <w:rPr>
          <w:rFonts w:asciiTheme="majorBidi" w:hAnsiTheme="majorBidi" w:cstheme="majorBidi"/>
          <w:sz w:val="28"/>
          <w:szCs w:val="28"/>
        </w:rPr>
        <w:t>i</w:t>
      </w:r>
      <w:r w:rsidRPr="000E17B0">
        <w:rPr>
          <w:rFonts w:asciiTheme="majorBidi" w:hAnsiTheme="majorBidi" w:cstheme="majorBidi"/>
          <w:sz w:val="28"/>
          <w:szCs w:val="28"/>
        </w:rPr>
        <w:t xml:space="preserve">BMA website </w:t>
      </w:r>
      <w:r w:rsidRPr="000E17B0">
        <w:rPr>
          <w:rFonts w:asciiTheme="majorBidi" w:hAnsiTheme="majorBidi" w:cstheme="majorBidi"/>
          <w:sz w:val="28"/>
          <w:szCs w:val="28"/>
          <w:cs/>
        </w:rPr>
        <w:t>เป็นต้น</w:t>
      </w:r>
    </w:p>
  </w:footnote>
  <w:footnote w:id="7">
    <w:p w14:paraId="3D3C1BAD" w14:textId="77777777" w:rsidR="00E74B48" w:rsidRPr="00EA335F" w:rsidRDefault="00E74B48" w:rsidP="00E74B48">
      <w:pPr>
        <w:pStyle w:val="FootnoteText"/>
        <w:rPr>
          <w:color w:val="FF0000"/>
          <w:sz w:val="28"/>
          <w:szCs w:val="28"/>
        </w:rPr>
      </w:pPr>
      <w:r w:rsidRPr="00995D30">
        <w:rPr>
          <w:rStyle w:val="FootnoteReference"/>
          <w:sz w:val="28"/>
          <w:szCs w:val="28"/>
        </w:rPr>
        <w:footnoteRef/>
      </w:r>
      <w:r w:rsidRPr="00995D30">
        <w:rPr>
          <w:sz w:val="28"/>
          <w:szCs w:val="28"/>
        </w:rPr>
        <w:t xml:space="preserve"> </w:t>
      </w:r>
      <w:r w:rsidRPr="00955484">
        <w:rPr>
          <w:rFonts w:hint="cs"/>
          <w:sz w:val="28"/>
          <w:szCs w:val="28"/>
          <w:cs/>
        </w:rPr>
        <w:t>ยกเว้นกรณีบริษัทจัดการ</w:t>
      </w:r>
      <w:r>
        <w:rPr>
          <w:rFonts w:hint="cs"/>
          <w:sz w:val="28"/>
          <w:szCs w:val="28"/>
          <w:cs/>
        </w:rPr>
        <w:t>ที่รับจัดการเฉพาะ</w:t>
      </w:r>
      <w:r w:rsidRPr="00955484">
        <w:rPr>
          <w:rFonts w:hint="cs"/>
          <w:sz w:val="28"/>
          <w:szCs w:val="28"/>
          <w:cs/>
        </w:rPr>
        <w:t>กองทุนส่วนบุคคล ซึ่งไม่ได้รับจัดการกองทุนสำรองเลี้ยงชีพ</w:t>
      </w:r>
      <w:r>
        <w:rPr>
          <w:rFonts w:hint="cs"/>
          <w:sz w:val="28"/>
          <w:szCs w:val="28"/>
          <w:cs/>
        </w:rPr>
        <w:t>และกองทุนรวม</w:t>
      </w:r>
      <w:r>
        <w:rPr>
          <w:sz w:val="28"/>
          <w:szCs w:val="28"/>
          <w:cs/>
        </w:rPr>
        <w:br/>
      </w:r>
      <w:r w:rsidRPr="00955484">
        <w:rPr>
          <w:sz w:val="28"/>
          <w:szCs w:val="28"/>
        </w:rPr>
        <w:t xml:space="preserve"> </w:t>
      </w:r>
      <w:r w:rsidRPr="00955484">
        <w:rPr>
          <w:rFonts w:hint="cs"/>
          <w:sz w:val="28"/>
          <w:szCs w:val="28"/>
          <w:cs/>
        </w:rPr>
        <w:t xml:space="preserve">ไม่ต้องดำเนินการตาม </w:t>
      </w:r>
      <w:r w:rsidRPr="00955484">
        <w:rPr>
          <w:sz w:val="28"/>
          <w:szCs w:val="28"/>
        </w:rPr>
        <w:t>5.4</w:t>
      </w:r>
    </w:p>
  </w:footnote>
  <w:footnote w:id="8">
    <w:p w14:paraId="3C4BA3AB" w14:textId="2E0580C2" w:rsidR="002A11FD" w:rsidRPr="00831BA0" w:rsidRDefault="002A11FD" w:rsidP="00831BA0">
      <w:pPr>
        <w:pStyle w:val="FootnoteText"/>
        <w:spacing w:line="340" w:lineRule="exact"/>
        <w:ind w:right="-329"/>
        <w:rPr>
          <w:rFonts w:asciiTheme="majorBidi" w:hAnsiTheme="majorBidi" w:cstheme="majorBidi"/>
          <w:sz w:val="28"/>
          <w:szCs w:val="28"/>
          <w:cs/>
        </w:rPr>
      </w:pPr>
      <w:r w:rsidRPr="00831BA0">
        <w:rPr>
          <w:rStyle w:val="FootnoteReference"/>
          <w:rFonts w:asciiTheme="majorBidi" w:hAnsiTheme="majorBidi" w:cstheme="majorBidi"/>
          <w:sz w:val="28"/>
          <w:szCs w:val="28"/>
        </w:rPr>
        <w:footnoteRef/>
      </w:r>
      <w:r w:rsidRPr="00831BA0">
        <w:rPr>
          <w:rFonts w:asciiTheme="majorBidi" w:hAnsiTheme="majorBidi" w:cstheme="majorBidi"/>
          <w:sz w:val="28"/>
          <w:szCs w:val="28"/>
        </w:rPr>
        <w:t xml:space="preserve"> </w:t>
      </w:r>
      <w:bookmarkStart w:id="8" w:name="_Hlk527105632"/>
      <w:r w:rsidRPr="00831BA0">
        <w:rPr>
          <w:rFonts w:asciiTheme="majorBidi" w:hAnsiTheme="majorBidi" w:cstheme="majorBidi"/>
          <w:sz w:val="28"/>
          <w:szCs w:val="28"/>
          <w:cs/>
        </w:rPr>
        <w:t xml:space="preserve">กรณีที่เป็นการฝากเงินหรือซื้อตราสารเทียบเท่าเงินฝากเพื่อบริหารสภาพคล่องของ </w:t>
      </w:r>
      <w:r w:rsidRPr="00831BA0">
        <w:rPr>
          <w:rFonts w:asciiTheme="majorBidi" w:hAnsiTheme="majorBidi" w:cstheme="majorBidi"/>
          <w:sz w:val="28"/>
          <w:szCs w:val="28"/>
        </w:rPr>
        <w:t xml:space="preserve">port </w:t>
      </w:r>
      <w:r w:rsidRPr="00831BA0">
        <w:rPr>
          <w:rFonts w:asciiTheme="majorBidi" w:hAnsiTheme="majorBidi" w:cstheme="majorBidi"/>
          <w:sz w:val="28"/>
          <w:szCs w:val="28"/>
          <w:cs/>
        </w:rPr>
        <w:t xml:space="preserve">และการซื้อตราสารที่มีอายุต่ำกว่า </w:t>
      </w:r>
      <w:r w:rsidRPr="00831BA0">
        <w:rPr>
          <w:rFonts w:asciiTheme="majorBidi" w:hAnsiTheme="majorBidi" w:cstheme="majorBidi"/>
          <w:sz w:val="28"/>
          <w:szCs w:val="28"/>
        </w:rPr>
        <w:t xml:space="preserve">1 </w:t>
      </w:r>
      <w:r w:rsidRPr="00831BA0">
        <w:rPr>
          <w:rFonts w:asciiTheme="majorBidi" w:hAnsiTheme="majorBidi" w:cstheme="majorBidi"/>
          <w:sz w:val="28"/>
          <w:szCs w:val="28"/>
          <w:cs/>
        </w:rPr>
        <w:t xml:space="preserve">ปีและถือไว้จนครบกำหนด  รวมถึงการถอนเงินลงทุนก่อนอายุครบ </w:t>
      </w:r>
      <w:r w:rsidRPr="00831BA0">
        <w:rPr>
          <w:rFonts w:asciiTheme="majorBidi" w:hAnsiTheme="majorBidi" w:cstheme="majorBidi"/>
          <w:sz w:val="28"/>
          <w:szCs w:val="28"/>
        </w:rPr>
        <w:t xml:space="preserve">1 </w:t>
      </w:r>
      <w:r w:rsidRPr="00831BA0">
        <w:rPr>
          <w:rFonts w:asciiTheme="majorBidi" w:hAnsiTheme="majorBidi" w:cstheme="majorBidi"/>
          <w:sz w:val="28"/>
          <w:szCs w:val="28"/>
          <w:cs/>
        </w:rPr>
        <w:t>ปีเพื่อไปใช้ในกรณีบริษัทจัดการขาดสภาพคล่อง</w:t>
      </w:r>
      <w:r w:rsidRPr="00831BA0">
        <w:rPr>
          <w:rFonts w:asciiTheme="majorBidi" w:hAnsiTheme="majorBidi" w:cstheme="majorBidi"/>
          <w:sz w:val="28"/>
          <w:szCs w:val="28"/>
        </w:rPr>
        <w:t xml:space="preserve">  </w:t>
      </w:r>
      <w:r w:rsidR="00C91D3A">
        <w:rPr>
          <w:rFonts w:asciiTheme="majorBidi" w:hAnsiTheme="majorBidi" w:cstheme="majorBidi"/>
          <w:sz w:val="28"/>
          <w:szCs w:val="28"/>
          <w:cs/>
        </w:rPr>
        <w:br/>
      </w:r>
      <w:r w:rsidRPr="00831BA0">
        <w:rPr>
          <w:rFonts w:asciiTheme="majorBidi" w:hAnsiTheme="majorBidi" w:cstheme="majorBidi"/>
          <w:sz w:val="28"/>
          <w:szCs w:val="28"/>
          <w:cs/>
        </w:rPr>
        <w:t xml:space="preserve">สำนักงานไม่พิจารณาว่าเป็น </w:t>
      </w:r>
      <w:r w:rsidRPr="00831BA0">
        <w:rPr>
          <w:rFonts w:asciiTheme="majorBidi" w:hAnsiTheme="majorBidi" w:cstheme="majorBidi"/>
          <w:sz w:val="28"/>
          <w:szCs w:val="28"/>
        </w:rPr>
        <w:t>short-term speculation</w:t>
      </w:r>
      <w:bookmarkEnd w:id="8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F89"/>
    <w:multiLevelType w:val="hybridMultilevel"/>
    <w:tmpl w:val="C95C80D0"/>
    <w:lvl w:ilvl="0" w:tplc="7E9236CE">
      <w:start w:val="1"/>
      <w:numFmt w:val="decimal"/>
      <w:lvlText w:val="1.%1"/>
      <w:lvlJc w:val="left"/>
      <w:pPr>
        <w:ind w:left="-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702" w:hanging="360"/>
      </w:pPr>
    </w:lvl>
    <w:lvl w:ilvl="2" w:tplc="0409001B" w:tentative="1">
      <w:start w:val="1"/>
      <w:numFmt w:val="lowerRoman"/>
      <w:lvlText w:val="%3."/>
      <w:lvlJc w:val="right"/>
      <w:pPr>
        <w:ind w:left="18" w:hanging="180"/>
      </w:pPr>
    </w:lvl>
    <w:lvl w:ilvl="3" w:tplc="0409000F" w:tentative="1">
      <w:start w:val="1"/>
      <w:numFmt w:val="decimal"/>
      <w:lvlText w:val="%4."/>
      <w:lvlJc w:val="left"/>
      <w:pPr>
        <w:ind w:left="738" w:hanging="360"/>
      </w:pPr>
    </w:lvl>
    <w:lvl w:ilvl="4" w:tplc="04090019" w:tentative="1">
      <w:start w:val="1"/>
      <w:numFmt w:val="lowerLetter"/>
      <w:lvlText w:val="%5."/>
      <w:lvlJc w:val="left"/>
      <w:pPr>
        <w:ind w:left="1458" w:hanging="360"/>
      </w:pPr>
    </w:lvl>
    <w:lvl w:ilvl="5" w:tplc="0409001B" w:tentative="1">
      <w:start w:val="1"/>
      <w:numFmt w:val="lowerRoman"/>
      <w:lvlText w:val="%6."/>
      <w:lvlJc w:val="right"/>
      <w:pPr>
        <w:ind w:left="2178" w:hanging="180"/>
      </w:pPr>
    </w:lvl>
    <w:lvl w:ilvl="6" w:tplc="0409000F" w:tentative="1">
      <w:start w:val="1"/>
      <w:numFmt w:val="decimal"/>
      <w:lvlText w:val="%7."/>
      <w:lvlJc w:val="left"/>
      <w:pPr>
        <w:ind w:left="2898" w:hanging="360"/>
      </w:pPr>
    </w:lvl>
    <w:lvl w:ilvl="7" w:tplc="04090019" w:tentative="1">
      <w:start w:val="1"/>
      <w:numFmt w:val="lowerLetter"/>
      <w:lvlText w:val="%8."/>
      <w:lvlJc w:val="left"/>
      <w:pPr>
        <w:ind w:left="3618" w:hanging="360"/>
      </w:pPr>
    </w:lvl>
    <w:lvl w:ilvl="8" w:tplc="0409001B" w:tentative="1">
      <w:start w:val="1"/>
      <w:numFmt w:val="lowerRoman"/>
      <w:lvlText w:val="%9."/>
      <w:lvlJc w:val="right"/>
      <w:pPr>
        <w:ind w:left="4338" w:hanging="180"/>
      </w:pPr>
    </w:lvl>
  </w:abstractNum>
  <w:abstractNum w:abstractNumId="1" w15:restartNumberingAfterBreak="0">
    <w:nsid w:val="01A3720C"/>
    <w:multiLevelType w:val="hybridMultilevel"/>
    <w:tmpl w:val="756C132E"/>
    <w:lvl w:ilvl="0" w:tplc="4B58F1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3675A"/>
    <w:multiLevelType w:val="multilevel"/>
    <w:tmpl w:val="5694C53E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70" w:hanging="360"/>
      </w:pPr>
    </w:lvl>
    <w:lvl w:ilvl="2">
      <w:start w:val="1"/>
      <w:numFmt w:val="decimal"/>
      <w:lvlText w:val="%1.%2.%3"/>
      <w:lvlJc w:val="left"/>
      <w:pPr>
        <w:ind w:left="1340" w:hanging="720"/>
      </w:pPr>
    </w:lvl>
    <w:lvl w:ilvl="3">
      <w:start w:val="1"/>
      <w:numFmt w:val="decimal"/>
      <w:lvlText w:val="%1.%2.%3.%4"/>
      <w:lvlJc w:val="left"/>
      <w:pPr>
        <w:ind w:left="1650" w:hanging="720"/>
      </w:pPr>
    </w:lvl>
    <w:lvl w:ilvl="4">
      <w:start w:val="1"/>
      <w:numFmt w:val="decimal"/>
      <w:lvlText w:val="%1.%2.%3.%4.%5"/>
      <w:lvlJc w:val="left"/>
      <w:pPr>
        <w:ind w:left="2320" w:hanging="1080"/>
      </w:pPr>
    </w:lvl>
    <w:lvl w:ilvl="5">
      <w:start w:val="1"/>
      <w:numFmt w:val="decimal"/>
      <w:lvlText w:val="%1.%2.%3.%4.%5.%6"/>
      <w:lvlJc w:val="left"/>
      <w:pPr>
        <w:ind w:left="2630" w:hanging="1080"/>
      </w:pPr>
    </w:lvl>
    <w:lvl w:ilvl="6">
      <w:start w:val="1"/>
      <w:numFmt w:val="decimal"/>
      <w:lvlText w:val="%1.%2.%3.%4.%5.%6.%7"/>
      <w:lvlJc w:val="left"/>
      <w:pPr>
        <w:ind w:left="3300" w:hanging="1440"/>
      </w:pPr>
    </w:lvl>
    <w:lvl w:ilvl="7">
      <w:start w:val="1"/>
      <w:numFmt w:val="decimal"/>
      <w:lvlText w:val="%1.%2.%3.%4.%5.%6.%7.%8"/>
      <w:lvlJc w:val="left"/>
      <w:pPr>
        <w:ind w:left="3610" w:hanging="1440"/>
      </w:pPr>
    </w:lvl>
    <w:lvl w:ilvl="8">
      <w:start w:val="1"/>
      <w:numFmt w:val="decimal"/>
      <w:lvlText w:val="%1.%2.%3.%4.%5.%6.%7.%8.%9"/>
      <w:lvlJc w:val="left"/>
      <w:pPr>
        <w:ind w:left="3920" w:hanging="1440"/>
      </w:pPr>
    </w:lvl>
  </w:abstractNum>
  <w:abstractNum w:abstractNumId="3" w15:restartNumberingAfterBreak="0">
    <w:nsid w:val="09C90819"/>
    <w:multiLevelType w:val="hybridMultilevel"/>
    <w:tmpl w:val="51C08906"/>
    <w:lvl w:ilvl="0" w:tplc="CBE0FFB4">
      <w:start w:val="1"/>
      <w:numFmt w:val="decimal"/>
      <w:lvlText w:val="(%1)"/>
      <w:lvlJc w:val="left"/>
      <w:pPr>
        <w:ind w:left="6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2" w:hanging="360"/>
      </w:pPr>
    </w:lvl>
    <w:lvl w:ilvl="2" w:tplc="0409001B" w:tentative="1">
      <w:start w:val="1"/>
      <w:numFmt w:val="lowerRoman"/>
      <w:lvlText w:val="%3."/>
      <w:lvlJc w:val="right"/>
      <w:pPr>
        <w:ind w:left="2092" w:hanging="180"/>
      </w:pPr>
    </w:lvl>
    <w:lvl w:ilvl="3" w:tplc="0409000F" w:tentative="1">
      <w:start w:val="1"/>
      <w:numFmt w:val="decimal"/>
      <w:lvlText w:val="%4."/>
      <w:lvlJc w:val="left"/>
      <w:pPr>
        <w:ind w:left="2812" w:hanging="360"/>
      </w:pPr>
    </w:lvl>
    <w:lvl w:ilvl="4" w:tplc="04090019" w:tentative="1">
      <w:start w:val="1"/>
      <w:numFmt w:val="lowerLetter"/>
      <w:lvlText w:val="%5."/>
      <w:lvlJc w:val="left"/>
      <w:pPr>
        <w:ind w:left="3532" w:hanging="360"/>
      </w:pPr>
    </w:lvl>
    <w:lvl w:ilvl="5" w:tplc="0409001B" w:tentative="1">
      <w:start w:val="1"/>
      <w:numFmt w:val="lowerRoman"/>
      <w:lvlText w:val="%6."/>
      <w:lvlJc w:val="right"/>
      <w:pPr>
        <w:ind w:left="4252" w:hanging="180"/>
      </w:pPr>
    </w:lvl>
    <w:lvl w:ilvl="6" w:tplc="0409000F" w:tentative="1">
      <w:start w:val="1"/>
      <w:numFmt w:val="decimal"/>
      <w:lvlText w:val="%7."/>
      <w:lvlJc w:val="left"/>
      <w:pPr>
        <w:ind w:left="4972" w:hanging="360"/>
      </w:pPr>
    </w:lvl>
    <w:lvl w:ilvl="7" w:tplc="04090019" w:tentative="1">
      <w:start w:val="1"/>
      <w:numFmt w:val="lowerLetter"/>
      <w:lvlText w:val="%8."/>
      <w:lvlJc w:val="left"/>
      <w:pPr>
        <w:ind w:left="5692" w:hanging="360"/>
      </w:pPr>
    </w:lvl>
    <w:lvl w:ilvl="8" w:tplc="040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4" w15:restartNumberingAfterBreak="0">
    <w:nsid w:val="12B8419E"/>
    <w:multiLevelType w:val="hybridMultilevel"/>
    <w:tmpl w:val="F51E0F0C"/>
    <w:lvl w:ilvl="0" w:tplc="A998DF38">
      <w:numFmt w:val="bullet"/>
      <w:lvlText w:val="-"/>
      <w:lvlJc w:val="left"/>
      <w:pPr>
        <w:ind w:left="1216" w:hanging="360"/>
      </w:pPr>
      <w:rPr>
        <w:rFonts w:ascii="Corbel" w:eastAsiaTheme="minorHAnsi" w:hAnsi="Corbe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5" w15:restartNumberingAfterBreak="0">
    <w:nsid w:val="160C7B83"/>
    <w:multiLevelType w:val="hybridMultilevel"/>
    <w:tmpl w:val="C1DE14F8"/>
    <w:lvl w:ilvl="0" w:tplc="D4848A0E">
      <w:start w:val="1"/>
      <w:numFmt w:val="decimal"/>
      <w:lvlText w:val="(%1)"/>
      <w:lvlJc w:val="left"/>
      <w:pPr>
        <w:ind w:left="652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372" w:hanging="360"/>
      </w:pPr>
    </w:lvl>
    <w:lvl w:ilvl="2" w:tplc="0409001B" w:tentative="1">
      <w:start w:val="1"/>
      <w:numFmt w:val="lowerRoman"/>
      <w:lvlText w:val="%3."/>
      <w:lvlJc w:val="right"/>
      <w:pPr>
        <w:ind w:left="2092" w:hanging="180"/>
      </w:pPr>
    </w:lvl>
    <w:lvl w:ilvl="3" w:tplc="0409000F" w:tentative="1">
      <w:start w:val="1"/>
      <w:numFmt w:val="decimal"/>
      <w:lvlText w:val="%4."/>
      <w:lvlJc w:val="left"/>
      <w:pPr>
        <w:ind w:left="2812" w:hanging="360"/>
      </w:pPr>
    </w:lvl>
    <w:lvl w:ilvl="4" w:tplc="04090019" w:tentative="1">
      <w:start w:val="1"/>
      <w:numFmt w:val="lowerLetter"/>
      <w:lvlText w:val="%5."/>
      <w:lvlJc w:val="left"/>
      <w:pPr>
        <w:ind w:left="3532" w:hanging="360"/>
      </w:pPr>
    </w:lvl>
    <w:lvl w:ilvl="5" w:tplc="0409001B" w:tentative="1">
      <w:start w:val="1"/>
      <w:numFmt w:val="lowerRoman"/>
      <w:lvlText w:val="%6."/>
      <w:lvlJc w:val="right"/>
      <w:pPr>
        <w:ind w:left="4252" w:hanging="180"/>
      </w:pPr>
    </w:lvl>
    <w:lvl w:ilvl="6" w:tplc="0409000F" w:tentative="1">
      <w:start w:val="1"/>
      <w:numFmt w:val="decimal"/>
      <w:lvlText w:val="%7."/>
      <w:lvlJc w:val="left"/>
      <w:pPr>
        <w:ind w:left="4972" w:hanging="360"/>
      </w:pPr>
    </w:lvl>
    <w:lvl w:ilvl="7" w:tplc="04090019" w:tentative="1">
      <w:start w:val="1"/>
      <w:numFmt w:val="lowerLetter"/>
      <w:lvlText w:val="%8."/>
      <w:lvlJc w:val="left"/>
      <w:pPr>
        <w:ind w:left="5692" w:hanging="360"/>
      </w:pPr>
    </w:lvl>
    <w:lvl w:ilvl="8" w:tplc="040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6" w15:restartNumberingAfterBreak="0">
    <w:nsid w:val="189B1F17"/>
    <w:multiLevelType w:val="hybridMultilevel"/>
    <w:tmpl w:val="DDB88AC4"/>
    <w:lvl w:ilvl="0" w:tplc="504031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36"/>
        <w:szCs w:val="5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A04A2"/>
    <w:multiLevelType w:val="hybridMultilevel"/>
    <w:tmpl w:val="6D5E2C78"/>
    <w:lvl w:ilvl="0" w:tplc="3BE87C2A">
      <w:start w:val="1"/>
      <w:numFmt w:val="decimal"/>
      <w:lvlText w:val="2.%1"/>
      <w:lvlJc w:val="left"/>
      <w:pPr>
        <w:ind w:left="360" w:hanging="360"/>
      </w:pPr>
      <w:rPr>
        <w:rFonts w:hint="default"/>
        <w:spacing w:val="-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4A60B6"/>
    <w:multiLevelType w:val="hybridMultilevel"/>
    <w:tmpl w:val="4CC6DE82"/>
    <w:lvl w:ilvl="0" w:tplc="AD1C95A4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CD5D08"/>
    <w:multiLevelType w:val="hybridMultilevel"/>
    <w:tmpl w:val="A9A0F7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1D615B"/>
    <w:multiLevelType w:val="hybridMultilevel"/>
    <w:tmpl w:val="32E6F152"/>
    <w:lvl w:ilvl="0" w:tplc="A1F47AD2">
      <w:start w:val="1"/>
      <w:numFmt w:val="bullet"/>
      <w:lvlText w:val="-"/>
      <w:lvlJc w:val="left"/>
      <w:pPr>
        <w:ind w:left="1437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1" w15:restartNumberingAfterBreak="0">
    <w:nsid w:val="29F96FA4"/>
    <w:multiLevelType w:val="hybridMultilevel"/>
    <w:tmpl w:val="E9B6B21E"/>
    <w:lvl w:ilvl="0" w:tplc="CDD63A68">
      <w:start w:val="3"/>
      <w:numFmt w:val="bullet"/>
      <w:lvlText w:val="-"/>
      <w:lvlJc w:val="left"/>
      <w:pPr>
        <w:ind w:left="1218" w:hanging="360"/>
      </w:pPr>
      <w:rPr>
        <w:rFonts w:ascii="TH SarabunPSK" w:eastAsia="Times New Roman" w:hAnsi="TH SarabunPSK" w:cs="TH SarabunPSK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8" w:hanging="360"/>
      </w:pPr>
      <w:rPr>
        <w:rFonts w:ascii="Wingdings" w:hAnsi="Wingdings" w:hint="default"/>
      </w:rPr>
    </w:lvl>
  </w:abstractNum>
  <w:abstractNum w:abstractNumId="12" w15:restartNumberingAfterBreak="0">
    <w:nsid w:val="358C0203"/>
    <w:multiLevelType w:val="hybridMultilevel"/>
    <w:tmpl w:val="B8F66474"/>
    <w:lvl w:ilvl="0" w:tplc="504031B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36"/>
        <w:szCs w:val="56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C0F4381"/>
    <w:multiLevelType w:val="hybridMultilevel"/>
    <w:tmpl w:val="890C38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532E32"/>
    <w:multiLevelType w:val="hybridMultilevel"/>
    <w:tmpl w:val="DADE362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1A057B"/>
    <w:multiLevelType w:val="hybridMultilevel"/>
    <w:tmpl w:val="D76860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344567"/>
    <w:multiLevelType w:val="hybridMultilevel"/>
    <w:tmpl w:val="9CEA2496"/>
    <w:lvl w:ilvl="0" w:tplc="B7B889DC">
      <w:start w:val="1"/>
      <w:numFmt w:val="lowerRoman"/>
      <w:lvlText w:val="(%1)"/>
      <w:lvlJc w:val="left"/>
      <w:pPr>
        <w:ind w:left="652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372" w:hanging="360"/>
      </w:pPr>
    </w:lvl>
    <w:lvl w:ilvl="2" w:tplc="0409001B" w:tentative="1">
      <w:start w:val="1"/>
      <w:numFmt w:val="lowerRoman"/>
      <w:lvlText w:val="%3."/>
      <w:lvlJc w:val="right"/>
      <w:pPr>
        <w:ind w:left="2092" w:hanging="180"/>
      </w:pPr>
    </w:lvl>
    <w:lvl w:ilvl="3" w:tplc="0409000F" w:tentative="1">
      <w:start w:val="1"/>
      <w:numFmt w:val="decimal"/>
      <w:lvlText w:val="%4."/>
      <w:lvlJc w:val="left"/>
      <w:pPr>
        <w:ind w:left="2812" w:hanging="360"/>
      </w:pPr>
    </w:lvl>
    <w:lvl w:ilvl="4" w:tplc="04090019" w:tentative="1">
      <w:start w:val="1"/>
      <w:numFmt w:val="lowerLetter"/>
      <w:lvlText w:val="%5."/>
      <w:lvlJc w:val="left"/>
      <w:pPr>
        <w:ind w:left="3532" w:hanging="360"/>
      </w:pPr>
    </w:lvl>
    <w:lvl w:ilvl="5" w:tplc="0409001B" w:tentative="1">
      <w:start w:val="1"/>
      <w:numFmt w:val="lowerRoman"/>
      <w:lvlText w:val="%6."/>
      <w:lvlJc w:val="right"/>
      <w:pPr>
        <w:ind w:left="4252" w:hanging="180"/>
      </w:pPr>
    </w:lvl>
    <w:lvl w:ilvl="6" w:tplc="0409000F" w:tentative="1">
      <w:start w:val="1"/>
      <w:numFmt w:val="decimal"/>
      <w:lvlText w:val="%7."/>
      <w:lvlJc w:val="left"/>
      <w:pPr>
        <w:ind w:left="4972" w:hanging="360"/>
      </w:pPr>
    </w:lvl>
    <w:lvl w:ilvl="7" w:tplc="04090019" w:tentative="1">
      <w:start w:val="1"/>
      <w:numFmt w:val="lowerLetter"/>
      <w:lvlText w:val="%8."/>
      <w:lvlJc w:val="left"/>
      <w:pPr>
        <w:ind w:left="5692" w:hanging="360"/>
      </w:pPr>
    </w:lvl>
    <w:lvl w:ilvl="8" w:tplc="040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7" w15:restartNumberingAfterBreak="0">
    <w:nsid w:val="474E39AE"/>
    <w:multiLevelType w:val="singleLevel"/>
    <w:tmpl w:val="04DA6606"/>
    <w:lvl w:ilvl="0">
      <w:start w:val="1"/>
      <w:numFmt w:val="thaiLetters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18" w15:restartNumberingAfterBreak="0">
    <w:nsid w:val="48007449"/>
    <w:multiLevelType w:val="hybridMultilevel"/>
    <w:tmpl w:val="E00AA51C"/>
    <w:lvl w:ilvl="0" w:tplc="E5802118">
      <w:start w:val="1"/>
      <w:numFmt w:val="decimal"/>
      <w:lvlText w:val="3.1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7D22FC"/>
    <w:multiLevelType w:val="hybridMultilevel"/>
    <w:tmpl w:val="CC021C8A"/>
    <w:lvl w:ilvl="0" w:tplc="7626F7A8">
      <w:numFmt w:val="bullet"/>
      <w:lvlText w:val="-"/>
      <w:lvlJc w:val="left"/>
      <w:pPr>
        <w:ind w:left="1573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3" w:hanging="360"/>
      </w:pPr>
      <w:rPr>
        <w:rFonts w:ascii="Wingdings" w:hAnsi="Wingdings" w:hint="default"/>
      </w:rPr>
    </w:lvl>
  </w:abstractNum>
  <w:abstractNum w:abstractNumId="20" w15:restartNumberingAfterBreak="0">
    <w:nsid w:val="4A113D1A"/>
    <w:multiLevelType w:val="hybridMultilevel"/>
    <w:tmpl w:val="ED964BEE"/>
    <w:lvl w:ilvl="0" w:tplc="BA5CF836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327A98"/>
    <w:multiLevelType w:val="hybridMultilevel"/>
    <w:tmpl w:val="9EC8D60E"/>
    <w:lvl w:ilvl="0" w:tplc="CBE0FF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F4A03DF"/>
    <w:multiLevelType w:val="hybridMultilevel"/>
    <w:tmpl w:val="818C80E4"/>
    <w:lvl w:ilvl="0" w:tplc="0409001B">
      <w:start w:val="1"/>
      <w:numFmt w:val="thaiLetters"/>
      <w:lvlText w:val="%1."/>
      <w:lvlJc w:val="left"/>
      <w:pPr>
        <w:ind w:left="652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372" w:hanging="360"/>
      </w:pPr>
    </w:lvl>
    <w:lvl w:ilvl="2" w:tplc="0409001B" w:tentative="1">
      <w:start w:val="1"/>
      <w:numFmt w:val="lowerRoman"/>
      <w:lvlText w:val="%3."/>
      <w:lvlJc w:val="right"/>
      <w:pPr>
        <w:ind w:left="2092" w:hanging="180"/>
      </w:pPr>
    </w:lvl>
    <w:lvl w:ilvl="3" w:tplc="0409000F" w:tentative="1">
      <w:start w:val="1"/>
      <w:numFmt w:val="decimal"/>
      <w:lvlText w:val="%4."/>
      <w:lvlJc w:val="left"/>
      <w:pPr>
        <w:ind w:left="2812" w:hanging="360"/>
      </w:pPr>
    </w:lvl>
    <w:lvl w:ilvl="4" w:tplc="04090019" w:tentative="1">
      <w:start w:val="1"/>
      <w:numFmt w:val="lowerLetter"/>
      <w:lvlText w:val="%5."/>
      <w:lvlJc w:val="left"/>
      <w:pPr>
        <w:ind w:left="3532" w:hanging="360"/>
      </w:pPr>
    </w:lvl>
    <w:lvl w:ilvl="5" w:tplc="0409001B" w:tentative="1">
      <w:start w:val="1"/>
      <w:numFmt w:val="lowerRoman"/>
      <w:lvlText w:val="%6."/>
      <w:lvlJc w:val="right"/>
      <w:pPr>
        <w:ind w:left="4252" w:hanging="180"/>
      </w:pPr>
    </w:lvl>
    <w:lvl w:ilvl="6" w:tplc="0409000F" w:tentative="1">
      <w:start w:val="1"/>
      <w:numFmt w:val="decimal"/>
      <w:lvlText w:val="%7."/>
      <w:lvlJc w:val="left"/>
      <w:pPr>
        <w:ind w:left="4972" w:hanging="360"/>
      </w:pPr>
    </w:lvl>
    <w:lvl w:ilvl="7" w:tplc="04090019" w:tentative="1">
      <w:start w:val="1"/>
      <w:numFmt w:val="lowerLetter"/>
      <w:lvlText w:val="%8."/>
      <w:lvlJc w:val="left"/>
      <w:pPr>
        <w:ind w:left="5692" w:hanging="360"/>
      </w:pPr>
    </w:lvl>
    <w:lvl w:ilvl="8" w:tplc="040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3" w15:restartNumberingAfterBreak="0">
    <w:nsid w:val="50A4584F"/>
    <w:multiLevelType w:val="hybridMultilevel"/>
    <w:tmpl w:val="51C08906"/>
    <w:lvl w:ilvl="0" w:tplc="CBE0FF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A66897"/>
    <w:multiLevelType w:val="hybridMultilevel"/>
    <w:tmpl w:val="6D026748"/>
    <w:lvl w:ilvl="0" w:tplc="CBE0FF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6D12B4"/>
    <w:multiLevelType w:val="hybridMultilevel"/>
    <w:tmpl w:val="6E1806C4"/>
    <w:lvl w:ilvl="0" w:tplc="42D67E72">
      <w:start w:val="1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075C45"/>
    <w:multiLevelType w:val="hybridMultilevel"/>
    <w:tmpl w:val="18A6EFB4"/>
    <w:lvl w:ilvl="0" w:tplc="504031B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36"/>
        <w:szCs w:val="5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CC776F6"/>
    <w:multiLevelType w:val="singleLevel"/>
    <w:tmpl w:val="384E8988"/>
    <w:lvl w:ilvl="0">
      <w:start w:val="1"/>
      <w:numFmt w:val="thaiLetters"/>
      <w:lvlText w:val="(%1)"/>
      <w:lvlJc w:val="left"/>
      <w:pPr>
        <w:tabs>
          <w:tab w:val="num" w:pos="2138"/>
        </w:tabs>
        <w:ind w:left="2138" w:hanging="360"/>
      </w:pPr>
      <w:rPr>
        <w:rFonts w:hint="default"/>
      </w:rPr>
    </w:lvl>
  </w:abstractNum>
  <w:abstractNum w:abstractNumId="28" w15:restartNumberingAfterBreak="0">
    <w:nsid w:val="5EDF4923"/>
    <w:multiLevelType w:val="hybridMultilevel"/>
    <w:tmpl w:val="EA0A06A2"/>
    <w:lvl w:ilvl="0" w:tplc="45D432E6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A566A7"/>
    <w:multiLevelType w:val="hybridMultilevel"/>
    <w:tmpl w:val="5EAE8E88"/>
    <w:lvl w:ilvl="0" w:tplc="16400732">
      <w:start w:val="1"/>
      <w:numFmt w:val="decimal"/>
      <w:lvlText w:val="7.%1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3C18A1"/>
    <w:multiLevelType w:val="hybridMultilevel"/>
    <w:tmpl w:val="D5409BE6"/>
    <w:lvl w:ilvl="0" w:tplc="C814508E">
      <w:start w:val="1"/>
      <w:numFmt w:val="bullet"/>
      <w:lvlText w:val="-"/>
      <w:lvlJc w:val="left"/>
      <w:pPr>
        <w:ind w:left="1219" w:hanging="360"/>
      </w:pPr>
      <w:rPr>
        <w:rFonts w:ascii="TH SarabunPSK" w:eastAsia="Times New Roman" w:hAnsi="TH SarabunPSK" w:cs="TH SarabunPSK" w:hint="default"/>
        <w:i/>
        <w:color w:val="auto"/>
      </w:rPr>
    </w:lvl>
    <w:lvl w:ilvl="1" w:tplc="0409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31" w15:restartNumberingAfterBreak="0">
    <w:nsid w:val="6F0B445F"/>
    <w:multiLevelType w:val="hybridMultilevel"/>
    <w:tmpl w:val="57746CFC"/>
    <w:lvl w:ilvl="0" w:tplc="504031B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36"/>
        <w:szCs w:val="56"/>
      </w:rPr>
    </w:lvl>
    <w:lvl w:ilvl="1" w:tplc="A998DF38">
      <w:numFmt w:val="bullet"/>
      <w:lvlText w:val="-"/>
      <w:lvlJc w:val="left"/>
      <w:pPr>
        <w:ind w:left="1800" w:hanging="360"/>
      </w:pPr>
      <w:rPr>
        <w:rFonts w:ascii="Corbel" w:eastAsiaTheme="minorHAnsi" w:hAnsi="Corbe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582378"/>
    <w:multiLevelType w:val="hybridMultilevel"/>
    <w:tmpl w:val="B20059E6"/>
    <w:lvl w:ilvl="0" w:tplc="FBFCA028">
      <w:start w:val="1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7A5123"/>
    <w:multiLevelType w:val="hybridMultilevel"/>
    <w:tmpl w:val="C052B02A"/>
    <w:lvl w:ilvl="0" w:tplc="0409001B">
      <w:start w:val="1"/>
      <w:numFmt w:val="thaiLetters"/>
      <w:lvlText w:val="%1."/>
      <w:lvlJc w:val="left"/>
      <w:pPr>
        <w:ind w:left="652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372" w:hanging="360"/>
      </w:pPr>
    </w:lvl>
    <w:lvl w:ilvl="2" w:tplc="0409001B" w:tentative="1">
      <w:start w:val="1"/>
      <w:numFmt w:val="lowerRoman"/>
      <w:lvlText w:val="%3."/>
      <w:lvlJc w:val="right"/>
      <w:pPr>
        <w:ind w:left="2092" w:hanging="180"/>
      </w:pPr>
    </w:lvl>
    <w:lvl w:ilvl="3" w:tplc="0409000F" w:tentative="1">
      <w:start w:val="1"/>
      <w:numFmt w:val="decimal"/>
      <w:lvlText w:val="%4."/>
      <w:lvlJc w:val="left"/>
      <w:pPr>
        <w:ind w:left="2812" w:hanging="360"/>
      </w:pPr>
    </w:lvl>
    <w:lvl w:ilvl="4" w:tplc="04090019" w:tentative="1">
      <w:start w:val="1"/>
      <w:numFmt w:val="lowerLetter"/>
      <w:lvlText w:val="%5."/>
      <w:lvlJc w:val="left"/>
      <w:pPr>
        <w:ind w:left="3532" w:hanging="360"/>
      </w:pPr>
    </w:lvl>
    <w:lvl w:ilvl="5" w:tplc="0409001B" w:tentative="1">
      <w:start w:val="1"/>
      <w:numFmt w:val="lowerRoman"/>
      <w:lvlText w:val="%6."/>
      <w:lvlJc w:val="right"/>
      <w:pPr>
        <w:ind w:left="4252" w:hanging="180"/>
      </w:pPr>
    </w:lvl>
    <w:lvl w:ilvl="6" w:tplc="0409000F" w:tentative="1">
      <w:start w:val="1"/>
      <w:numFmt w:val="decimal"/>
      <w:lvlText w:val="%7."/>
      <w:lvlJc w:val="left"/>
      <w:pPr>
        <w:ind w:left="4972" w:hanging="360"/>
      </w:pPr>
    </w:lvl>
    <w:lvl w:ilvl="7" w:tplc="04090019" w:tentative="1">
      <w:start w:val="1"/>
      <w:numFmt w:val="lowerLetter"/>
      <w:lvlText w:val="%8."/>
      <w:lvlJc w:val="left"/>
      <w:pPr>
        <w:ind w:left="5692" w:hanging="360"/>
      </w:pPr>
    </w:lvl>
    <w:lvl w:ilvl="8" w:tplc="0409001B" w:tentative="1">
      <w:start w:val="1"/>
      <w:numFmt w:val="lowerRoman"/>
      <w:lvlText w:val="%9."/>
      <w:lvlJc w:val="right"/>
      <w:pPr>
        <w:ind w:left="6412" w:hanging="180"/>
      </w:pPr>
    </w:lvl>
  </w:abstractNum>
  <w:num w:numId="1" w16cid:durableId="299385115">
    <w:abstractNumId w:val="1"/>
  </w:num>
  <w:num w:numId="2" w16cid:durableId="422073373">
    <w:abstractNumId w:val="15"/>
  </w:num>
  <w:num w:numId="3" w16cid:durableId="1662927327">
    <w:abstractNumId w:val="28"/>
  </w:num>
  <w:num w:numId="4" w16cid:durableId="854807163">
    <w:abstractNumId w:val="23"/>
  </w:num>
  <w:num w:numId="5" w16cid:durableId="742794346">
    <w:abstractNumId w:val="3"/>
  </w:num>
  <w:num w:numId="6" w16cid:durableId="1935699802">
    <w:abstractNumId w:val="25"/>
  </w:num>
  <w:num w:numId="7" w16cid:durableId="990719072">
    <w:abstractNumId w:val="12"/>
  </w:num>
  <w:num w:numId="8" w16cid:durableId="1377198708">
    <w:abstractNumId w:val="31"/>
  </w:num>
  <w:num w:numId="9" w16cid:durableId="1421947061">
    <w:abstractNumId w:val="24"/>
  </w:num>
  <w:num w:numId="10" w16cid:durableId="221255449">
    <w:abstractNumId w:val="14"/>
  </w:num>
  <w:num w:numId="11" w16cid:durableId="1435709497">
    <w:abstractNumId w:val="5"/>
  </w:num>
  <w:num w:numId="12" w16cid:durableId="1872693348">
    <w:abstractNumId w:val="0"/>
  </w:num>
  <w:num w:numId="13" w16cid:durableId="1568958424">
    <w:abstractNumId w:val="9"/>
  </w:num>
  <w:num w:numId="14" w16cid:durableId="1889804213">
    <w:abstractNumId w:val="10"/>
  </w:num>
  <w:num w:numId="15" w16cid:durableId="2099982312">
    <w:abstractNumId w:val="7"/>
  </w:num>
  <w:num w:numId="16" w16cid:durableId="1472090712">
    <w:abstractNumId w:val="8"/>
  </w:num>
  <w:num w:numId="17" w16cid:durableId="1864829946">
    <w:abstractNumId w:val="18"/>
  </w:num>
  <w:num w:numId="18" w16cid:durableId="2146122612">
    <w:abstractNumId w:val="13"/>
  </w:num>
  <w:num w:numId="19" w16cid:durableId="559487402">
    <w:abstractNumId w:val="17"/>
  </w:num>
  <w:num w:numId="20" w16cid:durableId="648903385">
    <w:abstractNumId w:val="27"/>
  </w:num>
  <w:num w:numId="21" w16cid:durableId="462894883">
    <w:abstractNumId w:val="2"/>
  </w:num>
  <w:num w:numId="22" w16cid:durableId="1794513798">
    <w:abstractNumId w:val="16"/>
  </w:num>
  <w:num w:numId="23" w16cid:durableId="88429322">
    <w:abstractNumId w:val="22"/>
  </w:num>
  <w:num w:numId="24" w16cid:durableId="1435782345">
    <w:abstractNumId w:val="33"/>
  </w:num>
  <w:num w:numId="25" w16cid:durableId="1701855470">
    <w:abstractNumId w:val="29"/>
  </w:num>
  <w:num w:numId="26" w16cid:durableId="1738162878">
    <w:abstractNumId w:val="30"/>
  </w:num>
  <w:num w:numId="27" w16cid:durableId="1483042021">
    <w:abstractNumId w:val="20"/>
  </w:num>
  <w:num w:numId="28" w16cid:durableId="1412041902">
    <w:abstractNumId w:val="4"/>
  </w:num>
  <w:num w:numId="29" w16cid:durableId="432752003">
    <w:abstractNumId w:val="21"/>
  </w:num>
  <w:num w:numId="30" w16cid:durableId="294876420">
    <w:abstractNumId w:val="32"/>
  </w:num>
  <w:num w:numId="31" w16cid:durableId="1089421707">
    <w:abstractNumId w:val="11"/>
  </w:num>
  <w:num w:numId="32" w16cid:durableId="4331275">
    <w:abstractNumId w:val="19"/>
  </w:num>
  <w:num w:numId="33" w16cid:durableId="1185751274">
    <w:abstractNumId w:val="26"/>
  </w:num>
  <w:num w:numId="34" w16cid:durableId="20851030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690"/>
    <w:rsid w:val="00001585"/>
    <w:rsid w:val="000031FD"/>
    <w:rsid w:val="00004A4B"/>
    <w:rsid w:val="00007757"/>
    <w:rsid w:val="00011822"/>
    <w:rsid w:val="00014A5F"/>
    <w:rsid w:val="00015596"/>
    <w:rsid w:val="000173A5"/>
    <w:rsid w:val="00017BA2"/>
    <w:rsid w:val="00023125"/>
    <w:rsid w:val="00025865"/>
    <w:rsid w:val="0003141F"/>
    <w:rsid w:val="00033353"/>
    <w:rsid w:val="000351BD"/>
    <w:rsid w:val="0004009B"/>
    <w:rsid w:val="00040831"/>
    <w:rsid w:val="00041849"/>
    <w:rsid w:val="000453A3"/>
    <w:rsid w:val="00045E92"/>
    <w:rsid w:val="00053D50"/>
    <w:rsid w:val="00057CF5"/>
    <w:rsid w:val="00060213"/>
    <w:rsid w:val="00061F72"/>
    <w:rsid w:val="00063D4C"/>
    <w:rsid w:val="00066608"/>
    <w:rsid w:val="000705EC"/>
    <w:rsid w:val="000738A1"/>
    <w:rsid w:val="0007396C"/>
    <w:rsid w:val="000739F7"/>
    <w:rsid w:val="000741EC"/>
    <w:rsid w:val="0007427C"/>
    <w:rsid w:val="000808CD"/>
    <w:rsid w:val="00081A4B"/>
    <w:rsid w:val="00084534"/>
    <w:rsid w:val="00086183"/>
    <w:rsid w:val="00086C6E"/>
    <w:rsid w:val="00087716"/>
    <w:rsid w:val="0009064A"/>
    <w:rsid w:val="000911C6"/>
    <w:rsid w:val="0009316F"/>
    <w:rsid w:val="00093CB5"/>
    <w:rsid w:val="00094E3A"/>
    <w:rsid w:val="000967C2"/>
    <w:rsid w:val="000A53E3"/>
    <w:rsid w:val="000A6689"/>
    <w:rsid w:val="000A7E94"/>
    <w:rsid w:val="000B0089"/>
    <w:rsid w:val="000B00FB"/>
    <w:rsid w:val="000B2881"/>
    <w:rsid w:val="000B2E2C"/>
    <w:rsid w:val="000B34EF"/>
    <w:rsid w:val="000B36C5"/>
    <w:rsid w:val="000B395B"/>
    <w:rsid w:val="000B561C"/>
    <w:rsid w:val="000B56D9"/>
    <w:rsid w:val="000B5BDD"/>
    <w:rsid w:val="000B64A2"/>
    <w:rsid w:val="000B77CD"/>
    <w:rsid w:val="000C1667"/>
    <w:rsid w:val="000C3892"/>
    <w:rsid w:val="000C4F05"/>
    <w:rsid w:val="000C70E3"/>
    <w:rsid w:val="000C7E12"/>
    <w:rsid w:val="000D0FFC"/>
    <w:rsid w:val="000D394B"/>
    <w:rsid w:val="000D3C9B"/>
    <w:rsid w:val="000D52AF"/>
    <w:rsid w:val="000D5B38"/>
    <w:rsid w:val="000D61C2"/>
    <w:rsid w:val="000D6663"/>
    <w:rsid w:val="000D795D"/>
    <w:rsid w:val="000E17B0"/>
    <w:rsid w:val="000E2050"/>
    <w:rsid w:val="000E2269"/>
    <w:rsid w:val="000E31D4"/>
    <w:rsid w:val="000E3DBE"/>
    <w:rsid w:val="000E7895"/>
    <w:rsid w:val="000F2368"/>
    <w:rsid w:val="000F313A"/>
    <w:rsid w:val="000F4904"/>
    <w:rsid w:val="000F4C26"/>
    <w:rsid w:val="000F5D5E"/>
    <w:rsid w:val="000F6D6D"/>
    <w:rsid w:val="0010141D"/>
    <w:rsid w:val="00103190"/>
    <w:rsid w:val="00103593"/>
    <w:rsid w:val="00104835"/>
    <w:rsid w:val="00105340"/>
    <w:rsid w:val="001061A8"/>
    <w:rsid w:val="00106F02"/>
    <w:rsid w:val="0010774D"/>
    <w:rsid w:val="0011060F"/>
    <w:rsid w:val="0011086E"/>
    <w:rsid w:val="0011379B"/>
    <w:rsid w:val="00113C63"/>
    <w:rsid w:val="001140C0"/>
    <w:rsid w:val="00114978"/>
    <w:rsid w:val="00116204"/>
    <w:rsid w:val="001170D0"/>
    <w:rsid w:val="0012053D"/>
    <w:rsid w:val="00120AB9"/>
    <w:rsid w:val="0012116B"/>
    <w:rsid w:val="00121D94"/>
    <w:rsid w:val="001245B1"/>
    <w:rsid w:val="001259CB"/>
    <w:rsid w:val="00127D47"/>
    <w:rsid w:val="00131F2F"/>
    <w:rsid w:val="00133093"/>
    <w:rsid w:val="00135808"/>
    <w:rsid w:val="0013640B"/>
    <w:rsid w:val="00136AD2"/>
    <w:rsid w:val="00136EFF"/>
    <w:rsid w:val="0014052D"/>
    <w:rsid w:val="00140B34"/>
    <w:rsid w:val="00141477"/>
    <w:rsid w:val="00144D1A"/>
    <w:rsid w:val="0015153C"/>
    <w:rsid w:val="00151546"/>
    <w:rsid w:val="00151AAF"/>
    <w:rsid w:val="0015206B"/>
    <w:rsid w:val="00154DEC"/>
    <w:rsid w:val="00155F70"/>
    <w:rsid w:val="0015619B"/>
    <w:rsid w:val="0016028E"/>
    <w:rsid w:val="00160541"/>
    <w:rsid w:val="001614B7"/>
    <w:rsid w:val="0016498F"/>
    <w:rsid w:val="00164DDA"/>
    <w:rsid w:val="00164F5A"/>
    <w:rsid w:val="001667F1"/>
    <w:rsid w:val="0017099E"/>
    <w:rsid w:val="001719A0"/>
    <w:rsid w:val="0017374D"/>
    <w:rsid w:val="00173AF3"/>
    <w:rsid w:val="00177245"/>
    <w:rsid w:val="0018318F"/>
    <w:rsid w:val="00183A1C"/>
    <w:rsid w:val="00187054"/>
    <w:rsid w:val="001871A8"/>
    <w:rsid w:val="001921C5"/>
    <w:rsid w:val="00195C05"/>
    <w:rsid w:val="00196720"/>
    <w:rsid w:val="00197002"/>
    <w:rsid w:val="00197ACF"/>
    <w:rsid w:val="001A0486"/>
    <w:rsid w:val="001A2808"/>
    <w:rsid w:val="001A3400"/>
    <w:rsid w:val="001A44DE"/>
    <w:rsid w:val="001A7255"/>
    <w:rsid w:val="001A728E"/>
    <w:rsid w:val="001B27EA"/>
    <w:rsid w:val="001B2C1E"/>
    <w:rsid w:val="001B3083"/>
    <w:rsid w:val="001B4B4C"/>
    <w:rsid w:val="001B7915"/>
    <w:rsid w:val="001B7B68"/>
    <w:rsid w:val="001C329F"/>
    <w:rsid w:val="001C4558"/>
    <w:rsid w:val="001C52E1"/>
    <w:rsid w:val="001C554C"/>
    <w:rsid w:val="001D1565"/>
    <w:rsid w:val="001D161C"/>
    <w:rsid w:val="001D1D1E"/>
    <w:rsid w:val="001D41A7"/>
    <w:rsid w:val="001D59AF"/>
    <w:rsid w:val="001D75B5"/>
    <w:rsid w:val="001E0830"/>
    <w:rsid w:val="001E1FFF"/>
    <w:rsid w:val="001E2B95"/>
    <w:rsid w:val="001E2F77"/>
    <w:rsid w:val="001E578A"/>
    <w:rsid w:val="001E7C53"/>
    <w:rsid w:val="001F41D4"/>
    <w:rsid w:val="00200873"/>
    <w:rsid w:val="00200DFC"/>
    <w:rsid w:val="002030B5"/>
    <w:rsid w:val="00203570"/>
    <w:rsid w:val="00203D08"/>
    <w:rsid w:val="002049FA"/>
    <w:rsid w:val="0020604B"/>
    <w:rsid w:val="00206261"/>
    <w:rsid w:val="0020634D"/>
    <w:rsid w:val="0020643E"/>
    <w:rsid w:val="00211C2C"/>
    <w:rsid w:val="00213177"/>
    <w:rsid w:val="002139DC"/>
    <w:rsid w:val="00213EE7"/>
    <w:rsid w:val="00217712"/>
    <w:rsid w:val="00217AA8"/>
    <w:rsid w:val="00224004"/>
    <w:rsid w:val="00227889"/>
    <w:rsid w:val="00230078"/>
    <w:rsid w:val="00232338"/>
    <w:rsid w:val="00232F49"/>
    <w:rsid w:val="00240F38"/>
    <w:rsid w:val="002412BB"/>
    <w:rsid w:val="00241335"/>
    <w:rsid w:val="002416CC"/>
    <w:rsid w:val="00241B47"/>
    <w:rsid w:val="00242664"/>
    <w:rsid w:val="00242FFF"/>
    <w:rsid w:val="00244095"/>
    <w:rsid w:val="0024597A"/>
    <w:rsid w:val="00246AA1"/>
    <w:rsid w:val="00247E5D"/>
    <w:rsid w:val="0025124D"/>
    <w:rsid w:val="002556F4"/>
    <w:rsid w:val="00257268"/>
    <w:rsid w:val="00261CED"/>
    <w:rsid w:val="002629A8"/>
    <w:rsid w:val="00264046"/>
    <w:rsid w:val="00264569"/>
    <w:rsid w:val="00264DB5"/>
    <w:rsid w:val="0027128E"/>
    <w:rsid w:val="00273F7C"/>
    <w:rsid w:val="0027797E"/>
    <w:rsid w:val="00280290"/>
    <w:rsid w:val="002815B5"/>
    <w:rsid w:val="002827E7"/>
    <w:rsid w:val="002841C6"/>
    <w:rsid w:val="00285CA9"/>
    <w:rsid w:val="00287120"/>
    <w:rsid w:val="00287890"/>
    <w:rsid w:val="002943C9"/>
    <w:rsid w:val="00294A5C"/>
    <w:rsid w:val="00294C18"/>
    <w:rsid w:val="002977BE"/>
    <w:rsid w:val="002A04E5"/>
    <w:rsid w:val="002A11FD"/>
    <w:rsid w:val="002A3034"/>
    <w:rsid w:val="002A56A7"/>
    <w:rsid w:val="002A576C"/>
    <w:rsid w:val="002A6675"/>
    <w:rsid w:val="002B291A"/>
    <w:rsid w:val="002B3BAB"/>
    <w:rsid w:val="002B4CBF"/>
    <w:rsid w:val="002B73AC"/>
    <w:rsid w:val="002C0C57"/>
    <w:rsid w:val="002C0C98"/>
    <w:rsid w:val="002C619F"/>
    <w:rsid w:val="002C646F"/>
    <w:rsid w:val="002D2BC0"/>
    <w:rsid w:val="002D6858"/>
    <w:rsid w:val="002D6B0D"/>
    <w:rsid w:val="002E05B3"/>
    <w:rsid w:val="002E33B8"/>
    <w:rsid w:val="002E37B2"/>
    <w:rsid w:val="002E4BDB"/>
    <w:rsid w:val="002E655B"/>
    <w:rsid w:val="002F0C5E"/>
    <w:rsid w:val="002F1618"/>
    <w:rsid w:val="002F1B19"/>
    <w:rsid w:val="002F2A27"/>
    <w:rsid w:val="002F3018"/>
    <w:rsid w:val="002F4095"/>
    <w:rsid w:val="002F4394"/>
    <w:rsid w:val="002F5F5D"/>
    <w:rsid w:val="002F62A9"/>
    <w:rsid w:val="002F6FC1"/>
    <w:rsid w:val="00302BAB"/>
    <w:rsid w:val="00303729"/>
    <w:rsid w:val="0030386C"/>
    <w:rsid w:val="003073E1"/>
    <w:rsid w:val="00311FFA"/>
    <w:rsid w:val="0031429B"/>
    <w:rsid w:val="003146E3"/>
    <w:rsid w:val="003165B1"/>
    <w:rsid w:val="00320B81"/>
    <w:rsid w:val="00322284"/>
    <w:rsid w:val="00324845"/>
    <w:rsid w:val="00326221"/>
    <w:rsid w:val="003356B1"/>
    <w:rsid w:val="00335C03"/>
    <w:rsid w:val="00337C88"/>
    <w:rsid w:val="00341364"/>
    <w:rsid w:val="0035415C"/>
    <w:rsid w:val="003542A5"/>
    <w:rsid w:val="00354D46"/>
    <w:rsid w:val="00357F42"/>
    <w:rsid w:val="00357FBE"/>
    <w:rsid w:val="003614D1"/>
    <w:rsid w:val="0036153A"/>
    <w:rsid w:val="00366D38"/>
    <w:rsid w:val="00367EB2"/>
    <w:rsid w:val="00374818"/>
    <w:rsid w:val="0037518A"/>
    <w:rsid w:val="003766FC"/>
    <w:rsid w:val="00380E54"/>
    <w:rsid w:val="00381ECE"/>
    <w:rsid w:val="0038208E"/>
    <w:rsid w:val="00383393"/>
    <w:rsid w:val="00387640"/>
    <w:rsid w:val="00390336"/>
    <w:rsid w:val="00390539"/>
    <w:rsid w:val="00391F66"/>
    <w:rsid w:val="003925D9"/>
    <w:rsid w:val="00392EFB"/>
    <w:rsid w:val="003962C0"/>
    <w:rsid w:val="0039715B"/>
    <w:rsid w:val="003A0A4E"/>
    <w:rsid w:val="003A1C31"/>
    <w:rsid w:val="003B025E"/>
    <w:rsid w:val="003B2654"/>
    <w:rsid w:val="003B268C"/>
    <w:rsid w:val="003B49C4"/>
    <w:rsid w:val="003B5189"/>
    <w:rsid w:val="003B5FBA"/>
    <w:rsid w:val="003C1991"/>
    <w:rsid w:val="003C271C"/>
    <w:rsid w:val="003D65D2"/>
    <w:rsid w:val="003E216F"/>
    <w:rsid w:val="003E2ADC"/>
    <w:rsid w:val="003E37A4"/>
    <w:rsid w:val="003E65DD"/>
    <w:rsid w:val="003F0A31"/>
    <w:rsid w:val="003F2286"/>
    <w:rsid w:val="003F3CB6"/>
    <w:rsid w:val="003F431E"/>
    <w:rsid w:val="003F5228"/>
    <w:rsid w:val="003F7F8A"/>
    <w:rsid w:val="004001D5"/>
    <w:rsid w:val="00404BA9"/>
    <w:rsid w:val="0040506D"/>
    <w:rsid w:val="00410750"/>
    <w:rsid w:val="00412E5C"/>
    <w:rsid w:val="00414D54"/>
    <w:rsid w:val="00415367"/>
    <w:rsid w:val="004157DA"/>
    <w:rsid w:val="00415908"/>
    <w:rsid w:val="00416A0D"/>
    <w:rsid w:val="0042119E"/>
    <w:rsid w:val="00425486"/>
    <w:rsid w:val="00425CE3"/>
    <w:rsid w:val="004274B2"/>
    <w:rsid w:val="004300B9"/>
    <w:rsid w:val="00430D39"/>
    <w:rsid w:val="00434149"/>
    <w:rsid w:val="004370D0"/>
    <w:rsid w:val="00442ACA"/>
    <w:rsid w:val="004445DD"/>
    <w:rsid w:val="004452F9"/>
    <w:rsid w:val="00447DF3"/>
    <w:rsid w:val="00452151"/>
    <w:rsid w:val="0045311F"/>
    <w:rsid w:val="00457AB2"/>
    <w:rsid w:val="0047305C"/>
    <w:rsid w:val="0047492D"/>
    <w:rsid w:val="00475EF5"/>
    <w:rsid w:val="00477F84"/>
    <w:rsid w:val="0048063D"/>
    <w:rsid w:val="00480F14"/>
    <w:rsid w:val="004832F5"/>
    <w:rsid w:val="00486CAC"/>
    <w:rsid w:val="00487D21"/>
    <w:rsid w:val="004900B0"/>
    <w:rsid w:val="00490263"/>
    <w:rsid w:val="00490F3B"/>
    <w:rsid w:val="00496AA5"/>
    <w:rsid w:val="004A05CF"/>
    <w:rsid w:val="004A128C"/>
    <w:rsid w:val="004A13FD"/>
    <w:rsid w:val="004A4686"/>
    <w:rsid w:val="004A4E38"/>
    <w:rsid w:val="004A5B73"/>
    <w:rsid w:val="004A5CCB"/>
    <w:rsid w:val="004A7AE5"/>
    <w:rsid w:val="004A7EF9"/>
    <w:rsid w:val="004B002B"/>
    <w:rsid w:val="004B0352"/>
    <w:rsid w:val="004B0A07"/>
    <w:rsid w:val="004B0ED4"/>
    <w:rsid w:val="004B5693"/>
    <w:rsid w:val="004B5BDA"/>
    <w:rsid w:val="004C254D"/>
    <w:rsid w:val="004C39FB"/>
    <w:rsid w:val="004C4EE8"/>
    <w:rsid w:val="004C5D2F"/>
    <w:rsid w:val="004D04B9"/>
    <w:rsid w:val="004D089C"/>
    <w:rsid w:val="004D1DE5"/>
    <w:rsid w:val="004D2863"/>
    <w:rsid w:val="004D28DD"/>
    <w:rsid w:val="004D291B"/>
    <w:rsid w:val="004D2DE4"/>
    <w:rsid w:val="004D32C9"/>
    <w:rsid w:val="004D4831"/>
    <w:rsid w:val="004E0455"/>
    <w:rsid w:val="004E2A6D"/>
    <w:rsid w:val="004E501B"/>
    <w:rsid w:val="004E5562"/>
    <w:rsid w:val="004E6131"/>
    <w:rsid w:val="004E7C60"/>
    <w:rsid w:val="004F0353"/>
    <w:rsid w:val="004F0633"/>
    <w:rsid w:val="004F34AD"/>
    <w:rsid w:val="004F4EBC"/>
    <w:rsid w:val="004F52F5"/>
    <w:rsid w:val="004F75C5"/>
    <w:rsid w:val="005011A4"/>
    <w:rsid w:val="00502AA0"/>
    <w:rsid w:val="00502EED"/>
    <w:rsid w:val="0050323B"/>
    <w:rsid w:val="00504783"/>
    <w:rsid w:val="00506054"/>
    <w:rsid w:val="005111CD"/>
    <w:rsid w:val="00514B25"/>
    <w:rsid w:val="00522549"/>
    <w:rsid w:val="0052365B"/>
    <w:rsid w:val="00524B50"/>
    <w:rsid w:val="005250B2"/>
    <w:rsid w:val="00525B38"/>
    <w:rsid w:val="00532F24"/>
    <w:rsid w:val="005342A6"/>
    <w:rsid w:val="005365A4"/>
    <w:rsid w:val="0053738A"/>
    <w:rsid w:val="00541B7E"/>
    <w:rsid w:val="00543BA6"/>
    <w:rsid w:val="00546C98"/>
    <w:rsid w:val="00547EE2"/>
    <w:rsid w:val="00551134"/>
    <w:rsid w:val="00556740"/>
    <w:rsid w:val="005568F9"/>
    <w:rsid w:val="005575F5"/>
    <w:rsid w:val="00560843"/>
    <w:rsid w:val="00564151"/>
    <w:rsid w:val="0056492B"/>
    <w:rsid w:val="00564B15"/>
    <w:rsid w:val="005673A6"/>
    <w:rsid w:val="00571931"/>
    <w:rsid w:val="00572DE0"/>
    <w:rsid w:val="00572EDF"/>
    <w:rsid w:val="00581E31"/>
    <w:rsid w:val="00582552"/>
    <w:rsid w:val="00585FA0"/>
    <w:rsid w:val="005912E6"/>
    <w:rsid w:val="0059188C"/>
    <w:rsid w:val="00592B31"/>
    <w:rsid w:val="00593911"/>
    <w:rsid w:val="00595F46"/>
    <w:rsid w:val="005961D8"/>
    <w:rsid w:val="005970DD"/>
    <w:rsid w:val="005A052E"/>
    <w:rsid w:val="005A26ED"/>
    <w:rsid w:val="005A7B4B"/>
    <w:rsid w:val="005B6618"/>
    <w:rsid w:val="005B7BB8"/>
    <w:rsid w:val="005C0921"/>
    <w:rsid w:val="005C1D30"/>
    <w:rsid w:val="005C48A0"/>
    <w:rsid w:val="005D1E3A"/>
    <w:rsid w:val="005D47FA"/>
    <w:rsid w:val="005D532E"/>
    <w:rsid w:val="005D7AB2"/>
    <w:rsid w:val="005E13AF"/>
    <w:rsid w:val="005E4DFE"/>
    <w:rsid w:val="005E4F64"/>
    <w:rsid w:val="005F1B8A"/>
    <w:rsid w:val="005F1C92"/>
    <w:rsid w:val="005F6830"/>
    <w:rsid w:val="0060061D"/>
    <w:rsid w:val="006061ED"/>
    <w:rsid w:val="00611C49"/>
    <w:rsid w:val="006151A7"/>
    <w:rsid w:val="0061595B"/>
    <w:rsid w:val="006202D8"/>
    <w:rsid w:val="0062075F"/>
    <w:rsid w:val="006228DB"/>
    <w:rsid w:val="006233C8"/>
    <w:rsid w:val="00623D90"/>
    <w:rsid w:val="006258AE"/>
    <w:rsid w:val="006270C6"/>
    <w:rsid w:val="00630801"/>
    <w:rsid w:val="0063094C"/>
    <w:rsid w:val="00636AEE"/>
    <w:rsid w:val="00636BF2"/>
    <w:rsid w:val="006432E4"/>
    <w:rsid w:val="006440B6"/>
    <w:rsid w:val="006475DE"/>
    <w:rsid w:val="00647B0E"/>
    <w:rsid w:val="006507AC"/>
    <w:rsid w:val="006512F7"/>
    <w:rsid w:val="00651DAF"/>
    <w:rsid w:val="00652D88"/>
    <w:rsid w:val="006578F6"/>
    <w:rsid w:val="006627CB"/>
    <w:rsid w:val="00663CA1"/>
    <w:rsid w:val="006663A7"/>
    <w:rsid w:val="00666888"/>
    <w:rsid w:val="006702AB"/>
    <w:rsid w:val="0067048E"/>
    <w:rsid w:val="0067158C"/>
    <w:rsid w:val="006727B7"/>
    <w:rsid w:val="006732E5"/>
    <w:rsid w:val="006741C3"/>
    <w:rsid w:val="00675355"/>
    <w:rsid w:val="00676057"/>
    <w:rsid w:val="00676169"/>
    <w:rsid w:val="00683515"/>
    <w:rsid w:val="0068440F"/>
    <w:rsid w:val="00685D8D"/>
    <w:rsid w:val="00690937"/>
    <w:rsid w:val="0069120D"/>
    <w:rsid w:val="00691FFA"/>
    <w:rsid w:val="00692AB0"/>
    <w:rsid w:val="0069398B"/>
    <w:rsid w:val="00695A19"/>
    <w:rsid w:val="006969BC"/>
    <w:rsid w:val="006975B0"/>
    <w:rsid w:val="006A12EE"/>
    <w:rsid w:val="006A54B2"/>
    <w:rsid w:val="006B1E1E"/>
    <w:rsid w:val="006B1EA1"/>
    <w:rsid w:val="006B4372"/>
    <w:rsid w:val="006C0158"/>
    <w:rsid w:val="006C06FF"/>
    <w:rsid w:val="006C2448"/>
    <w:rsid w:val="006C3D78"/>
    <w:rsid w:val="006C473B"/>
    <w:rsid w:val="006C500C"/>
    <w:rsid w:val="006C557D"/>
    <w:rsid w:val="006D1A35"/>
    <w:rsid w:val="006D47DD"/>
    <w:rsid w:val="006D4929"/>
    <w:rsid w:val="006D4954"/>
    <w:rsid w:val="006D777B"/>
    <w:rsid w:val="006E3982"/>
    <w:rsid w:val="006E69C0"/>
    <w:rsid w:val="006F5D80"/>
    <w:rsid w:val="00700CCF"/>
    <w:rsid w:val="00702CF2"/>
    <w:rsid w:val="00704E6C"/>
    <w:rsid w:val="00705746"/>
    <w:rsid w:val="007124D1"/>
    <w:rsid w:val="00712AD3"/>
    <w:rsid w:val="00712CDF"/>
    <w:rsid w:val="00713A62"/>
    <w:rsid w:val="00714EF2"/>
    <w:rsid w:val="00715BBB"/>
    <w:rsid w:val="00716209"/>
    <w:rsid w:val="007168A7"/>
    <w:rsid w:val="00716FA5"/>
    <w:rsid w:val="0072100D"/>
    <w:rsid w:val="00721C3A"/>
    <w:rsid w:val="007236CF"/>
    <w:rsid w:val="007239C2"/>
    <w:rsid w:val="00727287"/>
    <w:rsid w:val="0073312C"/>
    <w:rsid w:val="007341EC"/>
    <w:rsid w:val="00740F43"/>
    <w:rsid w:val="007446B5"/>
    <w:rsid w:val="00747FEF"/>
    <w:rsid w:val="00751556"/>
    <w:rsid w:val="007544E3"/>
    <w:rsid w:val="007561B8"/>
    <w:rsid w:val="007564ED"/>
    <w:rsid w:val="00756CF9"/>
    <w:rsid w:val="00756EE1"/>
    <w:rsid w:val="0075744F"/>
    <w:rsid w:val="00766495"/>
    <w:rsid w:val="007667C8"/>
    <w:rsid w:val="0076752A"/>
    <w:rsid w:val="00771290"/>
    <w:rsid w:val="00773C57"/>
    <w:rsid w:val="0077460F"/>
    <w:rsid w:val="00775582"/>
    <w:rsid w:val="00776B6D"/>
    <w:rsid w:val="00780BE7"/>
    <w:rsid w:val="0078411D"/>
    <w:rsid w:val="007870FA"/>
    <w:rsid w:val="00791368"/>
    <w:rsid w:val="00791885"/>
    <w:rsid w:val="0079525A"/>
    <w:rsid w:val="00795370"/>
    <w:rsid w:val="00796726"/>
    <w:rsid w:val="00796A54"/>
    <w:rsid w:val="007A02F9"/>
    <w:rsid w:val="007A2945"/>
    <w:rsid w:val="007A44CE"/>
    <w:rsid w:val="007A54F4"/>
    <w:rsid w:val="007A55AC"/>
    <w:rsid w:val="007A6EEF"/>
    <w:rsid w:val="007B09F3"/>
    <w:rsid w:val="007B0BFC"/>
    <w:rsid w:val="007B2FC1"/>
    <w:rsid w:val="007B49C8"/>
    <w:rsid w:val="007B4F6D"/>
    <w:rsid w:val="007B6FEC"/>
    <w:rsid w:val="007B7A9E"/>
    <w:rsid w:val="007C0A40"/>
    <w:rsid w:val="007C0C3F"/>
    <w:rsid w:val="007C2142"/>
    <w:rsid w:val="007C34AA"/>
    <w:rsid w:val="007C7511"/>
    <w:rsid w:val="007D2952"/>
    <w:rsid w:val="007D5031"/>
    <w:rsid w:val="007E43A4"/>
    <w:rsid w:val="007E58D9"/>
    <w:rsid w:val="007E7EF3"/>
    <w:rsid w:val="007F08E5"/>
    <w:rsid w:val="007F4F34"/>
    <w:rsid w:val="007F51C2"/>
    <w:rsid w:val="007F6494"/>
    <w:rsid w:val="007F6CE0"/>
    <w:rsid w:val="007F78B8"/>
    <w:rsid w:val="0080047C"/>
    <w:rsid w:val="008012EF"/>
    <w:rsid w:val="0080158A"/>
    <w:rsid w:val="008026B4"/>
    <w:rsid w:val="00803B93"/>
    <w:rsid w:val="00806F77"/>
    <w:rsid w:val="00807527"/>
    <w:rsid w:val="00812590"/>
    <w:rsid w:val="00812CC2"/>
    <w:rsid w:val="0081694B"/>
    <w:rsid w:val="00820C4B"/>
    <w:rsid w:val="008215C5"/>
    <w:rsid w:val="00823E8A"/>
    <w:rsid w:val="008271E1"/>
    <w:rsid w:val="00831BA0"/>
    <w:rsid w:val="00834190"/>
    <w:rsid w:val="00835A48"/>
    <w:rsid w:val="00840FC9"/>
    <w:rsid w:val="00841695"/>
    <w:rsid w:val="00841B45"/>
    <w:rsid w:val="00842915"/>
    <w:rsid w:val="00844614"/>
    <w:rsid w:val="00844FCC"/>
    <w:rsid w:val="00845BBC"/>
    <w:rsid w:val="00846DCF"/>
    <w:rsid w:val="00850C3B"/>
    <w:rsid w:val="00850CCF"/>
    <w:rsid w:val="00850D12"/>
    <w:rsid w:val="0085226A"/>
    <w:rsid w:val="00852BF7"/>
    <w:rsid w:val="008541E6"/>
    <w:rsid w:val="00854C6A"/>
    <w:rsid w:val="0085538E"/>
    <w:rsid w:val="0085690A"/>
    <w:rsid w:val="00856C97"/>
    <w:rsid w:val="008571C2"/>
    <w:rsid w:val="00860C3B"/>
    <w:rsid w:val="00863F07"/>
    <w:rsid w:val="00863F8D"/>
    <w:rsid w:val="0086461C"/>
    <w:rsid w:val="008660BC"/>
    <w:rsid w:val="0087064F"/>
    <w:rsid w:val="008723F4"/>
    <w:rsid w:val="00874D78"/>
    <w:rsid w:val="00881264"/>
    <w:rsid w:val="008821AB"/>
    <w:rsid w:val="00883B89"/>
    <w:rsid w:val="0088435E"/>
    <w:rsid w:val="00884F77"/>
    <w:rsid w:val="0088536A"/>
    <w:rsid w:val="00885E1E"/>
    <w:rsid w:val="0088750E"/>
    <w:rsid w:val="008915FF"/>
    <w:rsid w:val="00891DEA"/>
    <w:rsid w:val="00895067"/>
    <w:rsid w:val="00897766"/>
    <w:rsid w:val="00897BB4"/>
    <w:rsid w:val="00897DD6"/>
    <w:rsid w:val="008A2E28"/>
    <w:rsid w:val="008A54D8"/>
    <w:rsid w:val="008A67C9"/>
    <w:rsid w:val="008A6A53"/>
    <w:rsid w:val="008B00D9"/>
    <w:rsid w:val="008B11AC"/>
    <w:rsid w:val="008B3BB3"/>
    <w:rsid w:val="008B766B"/>
    <w:rsid w:val="008C0FCF"/>
    <w:rsid w:val="008C181D"/>
    <w:rsid w:val="008C1AEB"/>
    <w:rsid w:val="008C36F2"/>
    <w:rsid w:val="008C4836"/>
    <w:rsid w:val="008C5D6A"/>
    <w:rsid w:val="008C7270"/>
    <w:rsid w:val="008D045D"/>
    <w:rsid w:val="008D1304"/>
    <w:rsid w:val="008D157D"/>
    <w:rsid w:val="008D2746"/>
    <w:rsid w:val="008D3BD3"/>
    <w:rsid w:val="008D48D4"/>
    <w:rsid w:val="008D500F"/>
    <w:rsid w:val="008E4E3B"/>
    <w:rsid w:val="008E606F"/>
    <w:rsid w:val="008F33EE"/>
    <w:rsid w:val="008F4231"/>
    <w:rsid w:val="008F5BD8"/>
    <w:rsid w:val="008F5D98"/>
    <w:rsid w:val="00900202"/>
    <w:rsid w:val="00902F6F"/>
    <w:rsid w:val="0090372B"/>
    <w:rsid w:val="00906E6B"/>
    <w:rsid w:val="00907E25"/>
    <w:rsid w:val="00913881"/>
    <w:rsid w:val="009178C1"/>
    <w:rsid w:val="009205DE"/>
    <w:rsid w:val="00920810"/>
    <w:rsid w:val="00921976"/>
    <w:rsid w:val="00923640"/>
    <w:rsid w:val="009238E7"/>
    <w:rsid w:val="00925BA6"/>
    <w:rsid w:val="00926955"/>
    <w:rsid w:val="00926B75"/>
    <w:rsid w:val="00932DEE"/>
    <w:rsid w:val="00934841"/>
    <w:rsid w:val="0093700C"/>
    <w:rsid w:val="00940B9E"/>
    <w:rsid w:val="00940F70"/>
    <w:rsid w:val="00942ACD"/>
    <w:rsid w:val="00946496"/>
    <w:rsid w:val="00946572"/>
    <w:rsid w:val="00951903"/>
    <w:rsid w:val="009529CA"/>
    <w:rsid w:val="00952B82"/>
    <w:rsid w:val="00955484"/>
    <w:rsid w:val="00956DFB"/>
    <w:rsid w:val="0096165B"/>
    <w:rsid w:val="009618FC"/>
    <w:rsid w:val="00966455"/>
    <w:rsid w:val="009672D4"/>
    <w:rsid w:val="009678C0"/>
    <w:rsid w:val="009704C8"/>
    <w:rsid w:val="00971009"/>
    <w:rsid w:val="00974D64"/>
    <w:rsid w:val="00977150"/>
    <w:rsid w:val="009816E8"/>
    <w:rsid w:val="009846EE"/>
    <w:rsid w:val="00990A75"/>
    <w:rsid w:val="00993B4B"/>
    <w:rsid w:val="00993B99"/>
    <w:rsid w:val="00995D30"/>
    <w:rsid w:val="009A0314"/>
    <w:rsid w:val="009B0DEF"/>
    <w:rsid w:val="009B1B1A"/>
    <w:rsid w:val="009B1FA7"/>
    <w:rsid w:val="009B2CDA"/>
    <w:rsid w:val="009C0AC0"/>
    <w:rsid w:val="009C178D"/>
    <w:rsid w:val="009C2333"/>
    <w:rsid w:val="009C3298"/>
    <w:rsid w:val="009C3BA5"/>
    <w:rsid w:val="009C48CD"/>
    <w:rsid w:val="009C5B67"/>
    <w:rsid w:val="009C644C"/>
    <w:rsid w:val="009D1AFA"/>
    <w:rsid w:val="009D23D8"/>
    <w:rsid w:val="009D6D3D"/>
    <w:rsid w:val="009D6D91"/>
    <w:rsid w:val="009D79B4"/>
    <w:rsid w:val="009E02F4"/>
    <w:rsid w:val="009E05C3"/>
    <w:rsid w:val="009E188F"/>
    <w:rsid w:val="009E25BA"/>
    <w:rsid w:val="009E3694"/>
    <w:rsid w:val="009E63D0"/>
    <w:rsid w:val="009E72ED"/>
    <w:rsid w:val="009F58F4"/>
    <w:rsid w:val="009F5A53"/>
    <w:rsid w:val="009F5C6D"/>
    <w:rsid w:val="009F7ED9"/>
    <w:rsid w:val="009F7F0E"/>
    <w:rsid w:val="00A0246B"/>
    <w:rsid w:val="00A044E2"/>
    <w:rsid w:val="00A057DC"/>
    <w:rsid w:val="00A10B2C"/>
    <w:rsid w:val="00A14773"/>
    <w:rsid w:val="00A16845"/>
    <w:rsid w:val="00A16D29"/>
    <w:rsid w:val="00A16DD2"/>
    <w:rsid w:val="00A1753E"/>
    <w:rsid w:val="00A205B2"/>
    <w:rsid w:val="00A20A7A"/>
    <w:rsid w:val="00A22C58"/>
    <w:rsid w:val="00A235C3"/>
    <w:rsid w:val="00A24B2A"/>
    <w:rsid w:val="00A24FFF"/>
    <w:rsid w:val="00A26473"/>
    <w:rsid w:val="00A26545"/>
    <w:rsid w:val="00A2709A"/>
    <w:rsid w:val="00A31F67"/>
    <w:rsid w:val="00A336C1"/>
    <w:rsid w:val="00A3373C"/>
    <w:rsid w:val="00A42C9B"/>
    <w:rsid w:val="00A4751B"/>
    <w:rsid w:val="00A478DA"/>
    <w:rsid w:val="00A47D8F"/>
    <w:rsid w:val="00A5211A"/>
    <w:rsid w:val="00A522E9"/>
    <w:rsid w:val="00A5440D"/>
    <w:rsid w:val="00A62BB9"/>
    <w:rsid w:val="00A63485"/>
    <w:rsid w:val="00A63DCF"/>
    <w:rsid w:val="00A653E7"/>
    <w:rsid w:val="00A708ED"/>
    <w:rsid w:val="00A77947"/>
    <w:rsid w:val="00A916A4"/>
    <w:rsid w:val="00A925C7"/>
    <w:rsid w:val="00A93EBD"/>
    <w:rsid w:val="00A97C81"/>
    <w:rsid w:val="00AA064B"/>
    <w:rsid w:val="00AA0AD7"/>
    <w:rsid w:val="00AA3890"/>
    <w:rsid w:val="00AA3F59"/>
    <w:rsid w:val="00AA490E"/>
    <w:rsid w:val="00AA5198"/>
    <w:rsid w:val="00AA5830"/>
    <w:rsid w:val="00AA5A62"/>
    <w:rsid w:val="00AA5D36"/>
    <w:rsid w:val="00AA6124"/>
    <w:rsid w:val="00AB1962"/>
    <w:rsid w:val="00AC0C6B"/>
    <w:rsid w:val="00AC0DFA"/>
    <w:rsid w:val="00AC2ACD"/>
    <w:rsid w:val="00AC33BD"/>
    <w:rsid w:val="00AC47C4"/>
    <w:rsid w:val="00AC49E7"/>
    <w:rsid w:val="00AC5917"/>
    <w:rsid w:val="00AD04E3"/>
    <w:rsid w:val="00AD1BD9"/>
    <w:rsid w:val="00AD30FB"/>
    <w:rsid w:val="00AD4128"/>
    <w:rsid w:val="00AD6611"/>
    <w:rsid w:val="00AD6C3B"/>
    <w:rsid w:val="00AE1741"/>
    <w:rsid w:val="00AE1D1B"/>
    <w:rsid w:val="00AE36B4"/>
    <w:rsid w:val="00AE416D"/>
    <w:rsid w:val="00AE7642"/>
    <w:rsid w:val="00AF1F9F"/>
    <w:rsid w:val="00AF4753"/>
    <w:rsid w:val="00AF4B3F"/>
    <w:rsid w:val="00AF505B"/>
    <w:rsid w:val="00AF53CA"/>
    <w:rsid w:val="00AF7239"/>
    <w:rsid w:val="00B01890"/>
    <w:rsid w:val="00B04393"/>
    <w:rsid w:val="00B0473D"/>
    <w:rsid w:val="00B05C1B"/>
    <w:rsid w:val="00B10D1A"/>
    <w:rsid w:val="00B11EF6"/>
    <w:rsid w:val="00B14BFF"/>
    <w:rsid w:val="00B14CCD"/>
    <w:rsid w:val="00B17FC9"/>
    <w:rsid w:val="00B2437F"/>
    <w:rsid w:val="00B25467"/>
    <w:rsid w:val="00B26686"/>
    <w:rsid w:val="00B26CFB"/>
    <w:rsid w:val="00B32EA9"/>
    <w:rsid w:val="00B3319B"/>
    <w:rsid w:val="00B345C1"/>
    <w:rsid w:val="00B345D5"/>
    <w:rsid w:val="00B34D4B"/>
    <w:rsid w:val="00B34D68"/>
    <w:rsid w:val="00B373D7"/>
    <w:rsid w:val="00B40849"/>
    <w:rsid w:val="00B418E2"/>
    <w:rsid w:val="00B41CC9"/>
    <w:rsid w:val="00B41EE4"/>
    <w:rsid w:val="00B44D3A"/>
    <w:rsid w:val="00B45180"/>
    <w:rsid w:val="00B45249"/>
    <w:rsid w:val="00B466F6"/>
    <w:rsid w:val="00B469F9"/>
    <w:rsid w:val="00B46D92"/>
    <w:rsid w:val="00B50C26"/>
    <w:rsid w:val="00B52CCC"/>
    <w:rsid w:val="00B55F7B"/>
    <w:rsid w:val="00B56470"/>
    <w:rsid w:val="00B6322A"/>
    <w:rsid w:val="00B64753"/>
    <w:rsid w:val="00B648CA"/>
    <w:rsid w:val="00B65938"/>
    <w:rsid w:val="00B72229"/>
    <w:rsid w:val="00B74978"/>
    <w:rsid w:val="00B80654"/>
    <w:rsid w:val="00B8085E"/>
    <w:rsid w:val="00B81189"/>
    <w:rsid w:val="00B82184"/>
    <w:rsid w:val="00B85A81"/>
    <w:rsid w:val="00B875E6"/>
    <w:rsid w:val="00B90297"/>
    <w:rsid w:val="00B90F76"/>
    <w:rsid w:val="00B92116"/>
    <w:rsid w:val="00B942F4"/>
    <w:rsid w:val="00B94F40"/>
    <w:rsid w:val="00BA0749"/>
    <w:rsid w:val="00BA4559"/>
    <w:rsid w:val="00BA612C"/>
    <w:rsid w:val="00BA735B"/>
    <w:rsid w:val="00BA742E"/>
    <w:rsid w:val="00BB2D32"/>
    <w:rsid w:val="00BB6071"/>
    <w:rsid w:val="00BB6BF3"/>
    <w:rsid w:val="00BB711B"/>
    <w:rsid w:val="00BC13DA"/>
    <w:rsid w:val="00BC235C"/>
    <w:rsid w:val="00BC2F1C"/>
    <w:rsid w:val="00BC3C2E"/>
    <w:rsid w:val="00BC401C"/>
    <w:rsid w:val="00BC6C25"/>
    <w:rsid w:val="00BD1004"/>
    <w:rsid w:val="00BD1DE5"/>
    <w:rsid w:val="00BE1C27"/>
    <w:rsid w:val="00BE2286"/>
    <w:rsid w:val="00BE4F53"/>
    <w:rsid w:val="00BE6F2D"/>
    <w:rsid w:val="00BF5008"/>
    <w:rsid w:val="00C019AF"/>
    <w:rsid w:val="00C02D5B"/>
    <w:rsid w:val="00C04DF1"/>
    <w:rsid w:val="00C06EAE"/>
    <w:rsid w:val="00C076FD"/>
    <w:rsid w:val="00C14945"/>
    <w:rsid w:val="00C15131"/>
    <w:rsid w:val="00C16829"/>
    <w:rsid w:val="00C21115"/>
    <w:rsid w:val="00C21C03"/>
    <w:rsid w:val="00C23A3B"/>
    <w:rsid w:val="00C244D4"/>
    <w:rsid w:val="00C276B1"/>
    <w:rsid w:val="00C27B3F"/>
    <w:rsid w:val="00C27CE3"/>
    <w:rsid w:val="00C32EB8"/>
    <w:rsid w:val="00C368A0"/>
    <w:rsid w:val="00C400D5"/>
    <w:rsid w:val="00C41805"/>
    <w:rsid w:val="00C433FC"/>
    <w:rsid w:val="00C45BF4"/>
    <w:rsid w:val="00C46F55"/>
    <w:rsid w:val="00C475C5"/>
    <w:rsid w:val="00C47EBB"/>
    <w:rsid w:val="00C56B8B"/>
    <w:rsid w:val="00C60F21"/>
    <w:rsid w:val="00C63422"/>
    <w:rsid w:val="00C70787"/>
    <w:rsid w:val="00C70FE4"/>
    <w:rsid w:val="00C710D1"/>
    <w:rsid w:val="00C722B5"/>
    <w:rsid w:val="00C72C63"/>
    <w:rsid w:val="00C81364"/>
    <w:rsid w:val="00C87DF3"/>
    <w:rsid w:val="00C903CB"/>
    <w:rsid w:val="00C91D3A"/>
    <w:rsid w:val="00C93E34"/>
    <w:rsid w:val="00C945C6"/>
    <w:rsid w:val="00C96344"/>
    <w:rsid w:val="00CA08F8"/>
    <w:rsid w:val="00CA74FD"/>
    <w:rsid w:val="00CB4010"/>
    <w:rsid w:val="00CB40B0"/>
    <w:rsid w:val="00CB47F7"/>
    <w:rsid w:val="00CB5590"/>
    <w:rsid w:val="00CB6B80"/>
    <w:rsid w:val="00CC0C2E"/>
    <w:rsid w:val="00CC2400"/>
    <w:rsid w:val="00CC2DB7"/>
    <w:rsid w:val="00CC6B8B"/>
    <w:rsid w:val="00CD175D"/>
    <w:rsid w:val="00CD30AC"/>
    <w:rsid w:val="00CD5258"/>
    <w:rsid w:val="00CD665A"/>
    <w:rsid w:val="00CE0461"/>
    <w:rsid w:val="00CE066C"/>
    <w:rsid w:val="00CE0A8A"/>
    <w:rsid w:val="00CE1E0C"/>
    <w:rsid w:val="00CE1FE0"/>
    <w:rsid w:val="00CE2A03"/>
    <w:rsid w:val="00CE37E4"/>
    <w:rsid w:val="00CE4336"/>
    <w:rsid w:val="00CE4C2A"/>
    <w:rsid w:val="00CE6BA6"/>
    <w:rsid w:val="00CE76AD"/>
    <w:rsid w:val="00CE7CE7"/>
    <w:rsid w:val="00CF17F4"/>
    <w:rsid w:val="00CF3685"/>
    <w:rsid w:val="00CF4282"/>
    <w:rsid w:val="00CF5020"/>
    <w:rsid w:val="00CF5F64"/>
    <w:rsid w:val="00CF601C"/>
    <w:rsid w:val="00CF7D3F"/>
    <w:rsid w:val="00D03AB3"/>
    <w:rsid w:val="00D03FFF"/>
    <w:rsid w:val="00D079B6"/>
    <w:rsid w:val="00D07E6B"/>
    <w:rsid w:val="00D124F6"/>
    <w:rsid w:val="00D15A3E"/>
    <w:rsid w:val="00D173AD"/>
    <w:rsid w:val="00D201D4"/>
    <w:rsid w:val="00D20319"/>
    <w:rsid w:val="00D20467"/>
    <w:rsid w:val="00D248E7"/>
    <w:rsid w:val="00D25A45"/>
    <w:rsid w:val="00D2682A"/>
    <w:rsid w:val="00D27833"/>
    <w:rsid w:val="00D30288"/>
    <w:rsid w:val="00D3782D"/>
    <w:rsid w:val="00D402AC"/>
    <w:rsid w:val="00D41FC4"/>
    <w:rsid w:val="00D43057"/>
    <w:rsid w:val="00D44619"/>
    <w:rsid w:val="00D46189"/>
    <w:rsid w:val="00D471F7"/>
    <w:rsid w:val="00D478A0"/>
    <w:rsid w:val="00D53B10"/>
    <w:rsid w:val="00D53D1A"/>
    <w:rsid w:val="00D5421A"/>
    <w:rsid w:val="00D54CE3"/>
    <w:rsid w:val="00D6130F"/>
    <w:rsid w:val="00D6146D"/>
    <w:rsid w:val="00D61B71"/>
    <w:rsid w:val="00D62F82"/>
    <w:rsid w:val="00D65433"/>
    <w:rsid w:val="00D66601"/>
    <w:rsid w:val="00D71BD1"/>
    <w:rsid w:val="00D726FF"/>
    <w:rsid w:val="00D75DC6"/>
    <w:rsid w:val="00D765ED"/>
    <w:rsid w:val="00D7785E"/>
    <w:rsid w:val="00D81740"/>
    <w:rsid w:val="00D82238"/>
    <w:rsid w:val="00D86D44"/>
    <w:rsid w:val="00D86EA8"/>
    <w:rsid w:val="00DA364C"/>
    <w:rsid w:val="00DA55B9"/>
    <w:rsid w:val="00DA5BDE"/>
    <w:rsid w:val="00DA61E5"/>
    <w:rsid w:val="00DB10E4"/>
    <w:rsid w:val="00DB2A01"/>
    <w:rsid w:val="00DB37C6"/>
    <w:rsid w:val="00DB52ED"/>
    <w:rsid w:val="00DB535F"/>
    <w:rsid w:val="00DB6808"/>
    <w:rsid w:val="00DC0F50"/>
    <w:rsid w:val="00DC13BA"/>
    <w:rsid w:val="00DC1FD6"/>
    <w:rsid w:val="00DC32AE"/>
    <w:rsid w:val="00DC348E"/>
    <w:rsid w:val="00DC556E"/>
    <w:rsid w:val="00DC58ED"/>
    <w:rsid w:val="00DC6EE9"/>
    <w:rsid w:val="00DC7BD8"/>
    <w:rsid w:val="00DD44C6"/>
    <w:rsid w:val="00DD4FA6"/>
    <w:rsid w:val="00DD5F33"/>
    <w:rsid w:val="00DE196D"/>
    <w:rsid w:val="00DE29EB"/>
    <w:rsid w:val="00DE2F47"/>
    <w:rsid w:val="00DE31BE"/>
    <w:rsid w:val="00DE37D3"/>
    <w:rsid w:val="00DE6138"/>
    <w:rsid w:val="00DE6F39"/>
    <w:rsid w:val="00DF18FD"/>
    <w:rsid w:val="00DF2867"/>
    <w:rsid w:val="00DF5AD6"/>
    <w:rsid w:val="00DF759D"/>
    <w:rsid w:val="00E03E79"/>
    <w:rsid w:val="00E0512C"/>
    <w:rsid w:val="00E05AEF"/>
    <w:rsid w:val="00E074B6"/>
    <w:rsid w:val="00E106C9"/>
    <w:rsid w:val="00E10843"/>
    <w:rsid w:val="00E12DB8"/>
    <w:rsid w:val="00E16364"/>
    <w:rsid w:val="00E20775"/>
    <w:rsid w:val="00E21117"/>
    <w:rsid w:val="00E21285"/>
    <w:rsid w:val="00E22AA3"/>
    <w:rsid w:val="00E242B5"/>
    <w:rsid w:val="00E24CBF"/>
    <w:rsid w:val="00E26F2E"/>
    <w:rsid w:val="00E31C66"/>
    <w:rsid w:val="00E336CF"/>
    <w:rsid w:val="00E340D9"/>
    <w:rsid w:val="00E358D4"/>
    <w:rsid w:val="00E3714F"/>
    <w:rsid w:val="00E371E9"/>
    <w:rsid w:val="00E431B2"/>
    <w:rsid w:val="00E47482"/>
    <w:rsid w:val="00E5536D"/>
    <w:rsid w:val="00E55945"/>
    <w:rsid w:val="00E61859"/>
    <w:rsid w:val="00E6302A"/>
    <w:rsid w:val="00E646E2"/>
    <w:rsid w:val="00E65C54"/>
    <w:rsid w:val="00E70D4B"/>
    <w:rsid w:val="00E73178"/>
    <w:rsid w:val="00E7456E"/>
    <w:rsid w:val="00E74B48"/>
    <w:rsid w:val="00E758DF"/>
    <w:rsid w:val="00E77C5B"/>
    <w:rsid w:val="00E81517"/>
    <w:rsid w:val="00E82071"/>
    <w:rsid w:val="00E860A0"/>
    <w:rsid w:val="00E9185D"/>
    <w:rsid w:val="00E92657"/>
    <w:rsid w:val="00E92F20"/>
    <w:rsid w:val="00E96A7C"/>
    <w:rsid w:val="00E97303"/>
    <w:rsid w:val="00EA0524"/>
    <w:rsid w:val="00EA32B1"/>
    <w:rsid w:val="00EA335F"/>
    <w:rsid w:val="00EA3392"/>
    <w:rsid w:val="00EA69A7"/>
    <w:rsid w:val="00EA76E0"/>
    <w:rsid w:val="00EB1643"/>
    <w:rsid w:val="00EB2B81"/>
    <w:rsid w:val="00EB5E67"/>
    <w:rsid w:val="00EB6A53"/>
    <w:rsid w:val="00EC25E9"/>
    <w:rsid w:val="00EC49EF"/>
    <w:rsid w:val="00EC5161"/>
    <w:rsid w:val="00EC69D8"/>
    <w:rsid w:val="00EC7B44"/>
    <w:rsid w:val="00ED0146"/>
    <w:rsid w:val="00ED170C"/>
    <w:rsid w:val="00ED3690"/>
    <w:rsid w:val="00ED5A7E"/>
    <w:rsid w:val="00ED614A"/>
    <w:rsid w:val="00ED651B"/>
    <w:rsid w:val="00EE0929"/>
    <w:rsid w:val="00EE0943"/>
    <w:rsid w:val="00EE0DA3"/>
    <w:rsid w:val="00EE25C6"/>
    <w:rsid w:val="00EE3748"/>
    <w:rsid w:val="00EE3A54"/>
    <w:rsid w:val="00EE6EC2"/>
    <w:rsid w:val="00EE71BC"/>
    <w:rsid w:val="00EF07C9"/>
    <w:rsid w:val="00EF14FD"/>
    <w:rsid w:val="00EF218F"/>
    <w:rsid w:val="00EF31CA"/>
    <w:rsid w:val="00EF3258"/>
    <w:rsid w:val="00F0163D"/>
    <w:rsid w:val="00F02AB9"/>
    <w:rsid w:val="00F04F9E"/>
    <w:rsid w:val="00F05393"/>
    <w:rsid w:val="00F06D1D"/>
    <w:rsid w:val="00F12276"/>
    <w:rsid w:val="00F13007"/>
    <w:rsid w:val="00F13169"/>
    <w:rsid w:val="00F218A3"/>
    <w:rsid w:val="00F2191F"/>
    <w:rsid w:val="00F23042"/>
    <w:rsid w:val="00F24E14"/>
    <w:rsid w:val="00F261FA"/>
    <w:rsid w:val="00F270D5"/>
    <w:rsid w:val="00F321C3"/>
    <w:rsid w:val="00F32270"/>
    <w:rsid w:val="00F322AB"/>
    <w:rsid w:val="00F34EFB"/>
    <w:rsid w:val="00F405F7"/>
    <w:rsid w:val="00F409C7"/>
    <w:rsid w:val="00F422C5"/>
    <w:rsid w:val="00F43792"/>
    <w:rsid w:val="00F43B02"/>
    <w:rsid w:val="00F44D30"/>
    <w:rsid w:val="00F4608B"/>
    <w:rsid w:val="00F50588"/>
    <w:rsid w:val="00F50FB5"/>
    <w:rsid w:val="00F52E28"/>
    <w:rsid w:val="00F54EBE"/>
    <w:rsid w:val="00F55470"/>
    <w:rsid w:val="00F55800"/>
    <w:rsid w:val="00F57281"/>
    <w:rsid w:val="00F61BB7"/>
    <w:rsid w:val="00F66800"/>
    <w:rsid w:val="00F76720"/>
    <w:rsid w:val="00F81F44"/>
    <w:rsid w:val="00F8277F"/>
    <w:rsid w:val="00F83F82"/>
    <w:rsid w:val="00F8544E"/>
    <w:rsid w:val="00F8544F"/>
    <w:rsid w:val="00F86286"/>
    <w:rsid w:val="00F901B3"/>
    <w:rsid w:val="00F92CE2"/>
    <w:rsid w:val="00F95D94"/>
    <w:rsid w:val="00F96CAD"/>
    <w:rsid w:val="00FA0DC3"/>
    <w:rsid w:val="00FA19C2"/>
    <w:rsid w:val="00FA1B2D"/>
    <w:rsid w:val="00FA2F99"/>
    <w:rsid w:val="00FA36FB"/>
    <w:rsid w:val="00FA68FD"/>
    <w:rsid w:val="00FB103E"/>
    <w:rsid w:val="00FB18D6"/>
    <w:rsid w:val="00FB2F39"/>
    <w:rsid w:val="00FB470B"/>
    <w:rsid w:val="00FB4D0C"/>
    <w:rsid w:val="00FB5692"/>
    <w:rsid w:val="00FB5A8C"/>
    <w:rsid w:val="00FC094A"/>
    <w:rsid w:val="00FC162E"/>
    <w:rsid w:val="00FC3843"/>
    <w:rsid w:val="00FC486A"/>
    <w:rsid w:val="00FC52D1"/>
    <w:rsid w:val="00FC60A2"/>
    <w:rsid w:val="00FC779C"/>
    <w:rsid w:val="00FC7EC3"/>
    <w:rsid w:val="00FD0403"/>
    <w:rsid w:val="00FD1EEA"/>
    <w:rsid w:val="00FD2FD5"/>
    <w:rsid w:val="00FD549A"/>
    <w:rsid w:val="00FD5FE7"/>
    <w:rsid w:val="00FD746C"/>
    <w:rsid w:val="00FE0592"/>
    <w:rsid w:val="00FE0B6F"/>
    <w:rsid w:val="00FE1B7A"/>
    <w:rsid w:val="00FE5884"/>
    <w:rsid w:val="00FE5DE4"/>
    <w:rsid w:val="00FF0ABD"/>
    <w:rsid w:val="00FF0AD1"/>
    <w:rsid w:val="00FF18A3"/>
    <w:rsid w:val="00FF409B"/>
    <w:rsid w:val="00FF4A95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4BA168"/>
  <w15:chartTrackingRefBased/>
  <w15:docId w15:val="{80DD4DA6-0CF4-403E-85C6-3AA7B850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3690"/>
    <w:pPr>
      <w:ind w:left="720"/>
      <w:contextualSpacing/>
    </w:pPr>
    <w:rPr>
      <w:rFonts w:cs="Angsana New"/>
    </w:rPr>
  </w:style>
  <w:style w:type="paragraph" w:styleId="FootnoteText">
    <w:name w:val="footnote text"/>
    <w:aliases w:val="ข้อความเชิงอรรถ1,ข้อความเชิงอรรถ2,ข้อความเชิงอรรถ3,ข้อความเชิงอรรถ4,ข้อความเชิงอรรถ,¢éÍ¤ÇÒÁàªÔ§ÍÃÃ¶,¢éÍ¤ÇÒÁàªÔ§ÍÃÃ¶1,¢éÍ¤ÇÒÁàªÔ§ÍÃÃ¶2,¢éÍ¤ÇÒÁàªÔ§ÍÃÃ¶3,¢éÍ¤ÇÒÁàªÔ§ÍÃÃ¶4"/>
    <w:basedOn w:val="Normal"/>
    <w:link w:val="FootnoteTextChar"/>
    <w:rsid w:val="00CB4010"/>
    <w:pPr>
      <w:spacing w:after="0" w:line="240" w:lineRule="auto"/>
    </w:pPr>
    <w:rPr>
      <w:rFonts w:ascii="Angsana New" w:eastAsia="Times New Roman" w:hAnsi="Angsana New" w:cs="Angsana New"/>
      <w:sz w:val="20"/>
      <w:szCs w:val="23"/>
    </w:rPr>
  </w:style>
  <w:style w:type="character" w:customStyle="1" w:styleId="FootnoteTextChar">
    <w:name w:val="Footnote Text Char"/>
    <w:aliases w:val="ข้อความเชิงอรรถ1 Char,ข้อความเชิงอรรถ2 Char,ข้อความเชิงอรรถ3 Char,ข้อความเชิงอรรถ4 Char,ข้อความเชิงอรรถ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rsid w:val="00CB4010"/>
    <w:rPr>
      <w:rFonts w:ascii="Angsana New" w:eastAsia="Times New Roman" w:hAnsi="Angsana New" w:cs="Angsana New"/>
      <w:sz w:val="20"/>
      <w:szCs w:val="23"/>
    </w:rPr>
  </w:style>
  <w:style w:type="character" w:styleId="FootnoteReference">
    <w:name w:val="footnote reference"/>
    <w:aliases w:val="อ้างอิงเชิงอรรถ,ÍéÒ§ÍÔ§àªÔ§ÍÃÃ¶"/>
    <w:rsid w:val="00CB4010"/>
    <w:rPr>
      <w:sz w:val="32"/>
      <w:szCs w:val="32"/>
      <w:vertAlign w:val="superscript"/>
    </w:rPr>
  </w:style>
  <w:style w:type="paragraph" w:styleId="Header">
    <w:name w:val="header"/>
    <w:basedOn w:val="Normal"/>
    <w:link w:val="HeaderChar"/>
    <w:unhideWhenUsed/>
    <w:rsid w:val="007124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124D1"/>
  </w:style>
  <w:style w:type="paragraph" w:styleId="Footer">
    <w:name w:val="footer"/>
    <w:basedOn w:val="Normal"/>
    <w:link w:val="FooterChar"/>
    <w:uiPriority w:val="99"/>
    <w:unhideWhenUsed/>
    <w:rsid w:val="007124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4D1"/>
  </w:style>
  <w:style w:type="paragraph" w:styleId="BodyText2">
    <w:name w:val="Body Text 2"/>
    <w:basedOn w:val="Normal"/>
    <w:link w:val="BodyText2Char"/>
    <w:semiHidden/>
    <w:unhideWhenUsed/>
    <w:rsid w:val="00C41805"/>
    <w:pPr>
      <w:tabs>
        <w:tab w:val="left" w:pos="1418"/>
      </w:tabs>
      <w:spacing w:after="0" w:line="240" w:lineRule="auto"/>
      <w:ind w:right="-28"/>
    </w:pPr>
    <w:rPr>
      <w:rFonts w:ascii="Angsana New" w:eastAsia="Times New Roman" w:hAnsi="Cordia New" w:cs="Angsana New"/>
      <w:sz w:val="32"/>
      <w:szCs w:val="32"/>
    </w:rPr>
  </w:style>
  <w:style w:type="character" w:customStyle="1" w:styleId="BodyText2Char">
    <w:name w:val="Body Text 2 Char"/>
    <w:basedOn w:val="DefaultParagraphFont"/>
    <w:link w:val="BodyText2"/>
    <w:semiHidden/>
    <w:rsid w:val="00C41805"/>
    <w:rPr>
      <w:rFonts w:ascii="Angsana New" w:eastAsia="Times New Roman" w:hAnsi="Cordi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180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1805"/>
  </w:style>
  <w:style w:type="character" w:styleId="CommentReference">
    <w:name w:val="annotation reference"/>
    <w:basedOn w:val="DefaultParagraphFont"/>
    <w:uiPriority w:val="99"/>
    <w:semiHidden/>
    <w:unhideWhenUsed/>
    <w:rsid w:val="001B27EA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B27EA"/>
    <w:pPr>
      <w:spacing w:after="200"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27EA"/>
    <w:rPr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7E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7EA"/>
    <w:rPr>
      <w:rFonts w:ascii="Segoe UI" w:hAnsi="Segoe UI" w:cs="Angsana New"/>
      <w:sz w:val="18"/>
      <w:szCs w:val="22"/>
    </w:rPr>
  </w:style>
  <w:style w:type="character" w:styleId="Emphasis">
    <w:name w:val="Emphasis"/>
    <w:basedOn w:val="DefaultParagraphFont"/>
    <w:uiPriority w:val="20"/>
    <w:qFormat/>
    <w:rsid w:val="00B14CCD"/>
    <w:rPr>
      <w:i/>
      <w:iCs/>
    </w:rPr>
  </w:style>
  <w:style w:type="paragraph" w:styleId="NoSpacing">
    <w:name w:val="No Spacing"/>
    <w:link w:val="NoSpacingChar"/>
    <w:uiPriority w:val="1"/>
    <w:qFormat/>
    <w:rsid w:val="00946496"/>
    <w:pPr>
      <w:spacing w:after="0" w:line="240" w:lineRule="auto"/>
    </w:pPr>
    <w:rPr>
      <w:rFonts w:eastAsiaTheme="minorEastAsia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946496"/>
    <w:rPr>
      <w:rFonts w:eastAsiaTheme="minorEastAsia"/>
      <w:szCs w:val="22"/>
      <w:lang w:bidi="ar-SA"/>
    </w:rPr>
  </w:style>
  <w:style w:type="paragraph" w:styleId="Revision">
    <w:name w:val="Revision"/>
    <w:hidden/>
    <w:uiPriority w:val="99"/>
    <w:semiHidden/>
    <w:rsid w:val="0088536A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536A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536A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b5359a5df2c0375fb736bd4e4a0288e0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dbcc5384d8c4aa3e1190e7251617e334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EDD370-02F3-496B-AF34-808858A260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1E0E68-A468-4143-BCDE-E65108459981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customXml/itemProps3.xml><?xml version="1.0" encoding="utf-8"?>
<ds:datastoreItem xmlns:ds="http://schemas.openxmlformats.org/officeDocument/2006/customXml" ds:itemID="{205F68AD-F0E6-4D20-BE65-6767B8D26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B1788E-CCF1-4714-A261-A42696EB54E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17</Pages>
  <Words>5202</Words>
  <Characters>24712</Characters>
  <Application>Microsoft Office Word</Application>
  <DocSecurity>0</DocSecurity>
  <Lines>426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Sirinad Pornsiripratharn</dc:creator>
  <cp:keywords/>
  <dc:description/>
  <cp:lastModifiedBy>Suppawit Wareesurahan</cp:lastModifiedBy>
  <cp:revision>19</cp:revision>
  <cp:lastPrinted>2019-02-07T08:50:00Z</cp:lastPrinted>
  <dcterms:created xsi:type="dcterms:W3CDTF">2026-06-15T03:37:00Z</dcterms:created>
  <dcterms:modified xsi:type="dcterms:W3CDTF">2026-07-03T03:45:00Z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2022-02-28T07:49:12Z</vt:lpwstr>
  </property>
  <property fmtid="{D5CDD505-2E9C-101B-9397-08002B2CF9AE}" pid="4" name="MSIP_Label_0e3df69d-cc49-4c13-988f-0bcfcc9b663c_Method">
    <vt:lpwstr>Standard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84ed63a5-8459-4d3b-b8a1-842791022db6</vt:lpwstr>
  </property>
  <property fmtid="{D5CDD505-2E9C-101B-9397-08002B2CF9AE}" pid="8" name="MSIP_Label_0e3df69d-cc49-4c13-988f-0bcfcc9b663c_ContentBits">
    <vt:lpwstr>2</vt:lpwstr>
  </property>
  <property fmtid="{D5CDD505-2E9C-101B-9397-08002B2CF9AE}" pid="9" name="ContentTypeId">
    <vt:lpwstr>0x0101006852D20922A4FE44AF5F0891B658F2E2</vt:lpwstr>
  </property>
  <property fmtid="{D5CDD505-2E9C-101B-9397-08002B2CF9AE}" pid="10" name="MediaServiceImageTags">
    <vt:lpwstr/>
  </property>
</Properties>
</file>