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1E77225" w14:textId="6611F6A4" w:rsidR="007D09D5" w:rsidRPr="00B05C70" w:rsidRDefault="007D09D5" w:rsidP="00813855">
      <w:pPr>
        <w:tabs>
          <w:tab w:val="left" w:pos="0"/>
        </w:tabs>
        <w:jc w:val="center"/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lang w:eastAsia="th-TH"/>
        </w:rPr>
      </w:pPr>
      <w:r w:rsidRPr="00B05C70"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cs/>
          <w:lang w:eastAsia="th-TH"/>
        </w:rPr>
        <w:t>-ร่าง</w:t>
      </w:r>
      <w:r w:rsidRPr="00B05C70"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lang w:eastAsia="th-TH"/>
        </w:rPr>
        <w:t>-</w:t>
      </w:r>
    </w:p>
    <w:p w14:paraId="7712A16C" w14:textId="04FF2B1D" w:rsidR="007D09D5" w:rsidRPr="00997295" w:rsidRDefault="00610E0A" w:rsidP="00813855">
      <w:pPr>
        <w:tabs>
          <w:tab w:val="left" w:pos="0"/>
        </w:tabs>
        <w:jc w:val="center"/>
        <w:rPr>
          <w:rFonts w:ascii="TH SarabunPSK" w:hAnsi="TH SarabunPSK" w:cs="TH SarabunPSK"/>
          <w:spacing w:val="0"/>
          <w:sz w:val="48"/>
          <w:szCs w:val="48"/>
          <w:cs/>
        </w:rPr>
      </w:pPr>
      <w:r w:rsidRPr="00997295">
        <w:rPr>
          <w:rFonts w:ascii="TH SarabunPSK" w:hAnsi="TH SarabunPSK" w:cs="TH SarabunPSK"/>
          <w:spacing w:val="0"/>
          <w:sz w:val="48"/>
          <w:szCs w:val="48"/>
          <w:cs/>
        </w:rPr>
        <w:t>ประกาศคณะกรรมการกำกับตลาดทุน</w:t>
      </w:r>
    </w:p>
    <w:p w14:paraId="351A2B55" w14:textId="2B4DECB9" w:rsidR="007C0BCB" w:rsidRPr="007C0BCB" w:rsidRDefault="007D09D5" w:rsidP="00813855">
      <w:pPr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997295">
        <w:rPr>
          <w:rFonts w:ascii="TH SarabunPSK" w:hAnsi="TH SarabunPSK" w:cs="TH SarabunPSK"/>
          <w:spacing w:val="0"/>
          <w:sz w:val="34"/>
          <w:szCs w:val="34"/>
          <w:cs/>
        </w:rPr>
        <w:t xml:space="preserve">ที่ </w:t>
      </w:r>
      <w:r w:rsidR="00A405D8" w:rsidRPr="00997295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0E0A" w:rsidRPr="00997295">
        <w:rPr>
          <w:rFonts w:ascii="TH SarabunPSK" w:hAnsi="TH SarabunPSK" w:cs="TH SarabunPSK"/>
          <w:spacing w:val="0"/>
          <w:sz w:val="34"/>
          <w:szCs w:val="34"/>
          <w:cs/>
        </w:rPr>
        <w:t>ท</w:t>
      </w:r>
      <w:r w:rsidRPr="00997295">
        <w:rPr>
          <w:rFonts w:ascii="TH SarabunPSK" w:hAnsi="TH SarabunPSK" w:cs="TH SarabunPSK"/>
          <w:spacing w:val="0"/>
          <w:sz w:val="34"/>
          <w:szCs w:val="34"/>
          <w:cs/>
        </w:rPr>
        <w:t>จ</w:t>
      </w:r>
      <w:r w:rsidRPr="00997295">
        <w:rPr>
          <w:rFonts w:ascii="TH SarabunPSK" w:hAnsi="TH SarabunPSK" w:cs="TH SarabunPSK"/>
          <w:spacing w:val="0"/>
          <w:sz w:val="34"/>
          <w:szCs w:val="34"/>
        </w:rPr>
        <w:t xml:space="preserve">.  </w:t>
      </w:r>
      <w:r w:rsidR="00251BC9">
        <w:rPr>
          <w:rFonts w:ascii="TH SarabunPSK" w:hAnsi="TH SarabunPSK" w:cs="TH SarabunPSK" w:hint="cs"/>
          <w:spacing w:val="0"/>
          <w:sz w:val="34"/>
          <w:szCs w:val="34"/>
          <w:cs/>
        </w:rPr>
        <w:t>๓๔</w:t>
      </w:r>
      <w:r w:rsidRPr="00997295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2C2083" w:rsidRPr="00997295">
        <w:rPr>
          <w:rFonts w:ascii="TH SarabunPSK" w:hAnsi="TH SarabunPSK" w:cs="TH SarabunPSK"/>
          <w:spacing w:val="0"/>
          <w:sz w:val="34"/>
          <w:szCs w:val="34"/>
          <w:cs/>
        </w:rPr>
        <w:t>๒๕๖</w:t>
      </w:r>
      <w:r w:rsidR="00583A28">
        <w:rPr>
          <w:rFonts w:ascii="TH SarabunPSK" w:hAnsi="TH SarabunPSK" w:cs="TH SarabunPSK" w:hint="cs"/>
          <w:spacing w:val="0"/>
          <w:sz w:val="34"/>
          <w:szCs w:val="34"/>
          <w:cs/>
        </w:rPr>
        <w:t>๙</w:t>
      </w:r>
      <w:r w:rsidRPr="00997295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7C0BCB" w:rsidRPr="007C0BCB">
        <w:rPr>
          <w:rFonts w:ascii="TH SarabunPSK" w:hAnsi="TH SarabunPSK" w:cs="TH SarabunPSK"/>
          <w:spacing w:val="0"/>
          <w:sz w:val="34"/>
          <w:szCs w:val="34"/>
          <w:cs/>
        </w:rPr>
        <w:t>เรื่อง  รายการในหนังสือนัดประชุมผู้ถือหุ้นของบริษัทจดทะเบียน</w:t>
      </w:r>
    </w:p>
    <w:p w14:paraId="363EC4A9" w14:textId="47FD24A2" w:rsidR="00BE056F" w:rsidRPr="00997295" w:rsidRDefault="007C0BCB" w:rsidP="00813855">
      <w:pPr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7C0BCB">
        <w:rPr>
          <w:rFonts w:ascii="TH SarabunPSK" w:hAnsi="TH SarabunPSK" w:cs="TH SarabunPSK"/>
          <w:spacing w:val="0"/>
          <w:sz w:val="34"/>
          <w:szCs w:val="34"/>
          <w:cs/>
        </w:rPr>
        <w:t>เพื่อขออนุมัติการออกและเสนอขายหลักทรัพย์</w:t>
      </w:r>
    </w:p>
    <w:p w14:paraId="25044F79" w14:textId="7A65A34C" w:rsidR="007D09D5" w:rsidRPr="00997295" w:rsidRDefault="00531832" w:rsidP="00EF1FFB">
      <w:pPr>
        <w:jc w:val="center"/>
        <w:rPr>
          <w:rFonts w:ascii="TH SarabunPSK" w:hAnsi="TH SarabunPSK" w:cs="TH SarabunPSK"/>
          <w:spacing w:val="0"/>
          <w:sz w:val="16"/>
          <w:szCs w:val="16"/>
        </w:rPr>
      </w:pPr>
      <w:r w:rsidRPr="00997295">
        <w:rPr>
          <w:rFonts w:ascii="TH SarabunPSK" w:hAnsi="TH SarabunPSK" w:cs="TH SarabunPSK"/>
          <w:spacing w:val="0"/>
          <w:sz w:val="34"/>
          <w:szCs w:val="34"/>
        </w:rPr>
        <w:t>(</w:t>
      </w:r>
      <w:r w:rsidRPr="00997295">
        <w:rPr>
          <w:rFonts w:ascii="TH SarabunPSK" w:hAnsi="TH SarabunPSK" w:cs="TH SarabunPSK"/>
          <w:spacing w:val="0"/>
          <w:sz w:val="34"/>
          <w:szCs w:val="34"/>
          <w:cs/>
        </w:rPr>
        <w:t xml:space="preserve">ฉบับที่  </w:t>
      </w:r>
      <w:r w:rsidR="00251BC9">
        <w:rPr>
          <w:rFonts w:ascii="TH SarabunPSK" w:hAnsi="TH SarabunPSK" w:cs="TH SarabunPSK" w:hint="cs"/>
          <w:spacing w:val="0"/>
          <w:sz w:val="34"/>
          <w:szCs w:val="34"/>
          <w:cs/>
        </w:rPr>
        <w:t>๔</w:t>
      </w:r>
      <w:r w:rsidRPr="00997295">
        <w:rPr>
          <w:rFonts w:ascii="TH SarabunPSK" w:hAnsi="TH SarabunPSK" w:cs="TH SarabunPSK"/>
          <w:spacing w:val="0"/>
          <w:sz w:val="34"/>
          <w:szCs w:val="34"/>
        </w:rPr>
        <w:t>)</w:t>
      </w:r>
      <w:r w:rsidRPr="00997295">
        <w:rPr>
          <w:rFonts w:ascii="TH SarabunPSK" w:hAnsi="TH SarabunPSK" w:cs="TH SarabunPSK"/>
          <w:spacing w:val="0"/>
          <w:sz w:val="34"/>
          <w:szCs w:val="34"/>
          <w:cs/>
        </w:rPr>
        <w:br/>
      </w:r>
    </w:p>
    <w:p w14:paraId="2AB65267" w14:textId="416ABA09" w:rsidR="00EC5653" w:rsidRPr="00AD4937" w:rsidRDefault="00605EAC" w:rsidP="00EF1FFB">
      <w:pPr>
        <w:jc w:val="center"/>
        <w:rPr>
          <w:rFonts w:ascii="TH SarabunPSK" w:hAnsi="TH SarabunPSK" w:cs="TH SarabunPSK"/>
          <w:snapToGrid w:val="0"/>
          <w:spacing w:val="0"/>
          <w:sz w:val="16"/>
          <w:szCs w:val="16"/>
          <w:lang w:eastAsia="th-TH"/>
        </w:rPr>
      </w:pPr>
      <w:r w:rsidRPr="00997295">
        <w:rPr>
          <w:rFonts w:ascii="TH SarabunPSK" w:hAnsi="TH SarabunPSK" w:cs="TH SarabunPSK"/>
          <w:noProof/>
          <w:spacing w:val="0"/>
          <w:sz w:val="16"/>
          <w:szCs w:val="16"/>
          <w:lang w:eastAsia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56E9CA" wp14:editId="5D68D20D">
                <wp:simplePos x="0" y="0"/>
                <wp:positionH relativeFrom="margin">
                  <wp:posOffset>1708150</wp:posOffset>
                </wp:positionH>
                <wp:positionV relativeFrom="paragraph">
                  <wp:posOffset>1270</wp:posOffset>
                </wp:positionV>
                <wp:extent cx="237744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74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A7DAE2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34.5pt,.1pt" to="321.7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" strokecolor="#0d0d0d [3069]" strokeweight=".5pt">
                <v:stroke joinstyle="miter"/>
                <w10:wrap anchorx="margin"/>
              </v:line>
            </w:pict>
          </mc:Fallback>
        </mc:AlternateContent>
      </w:r>
    </w:p>
    <w:p w14:paraId="62607F15" w14:textId="35747189" w:rsidR="001B278D" w:rsidRPr="00AD4937" w:rsidRDefault="00241B69" w:rsidP="00813855">
      <w:pPr>
        <w:ind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AD4937">
        <w:rPr>
          <w:rFonts w:ascii="TH SarabunPSK" w:hAnsi="TH SarabunPSK" w:cs="TH SarabunPSK"/>
          <w:spacing w:val="0"/>
          <w:sz w:val="34"/>
          <w:szCs w:val="34"/>
          <w:cs/>
        </w:rPr>
        <w:t>อาศัยอำนาจตามความในมาตรา</w:t>
      </w:r>
      <w:r w:rsidR="00DC019E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D4937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DC019E">
        <w:rPr>
          <w:rFonts w:ascii="TH SarabunPSK" w:hAnsi="TH SarabunPSK" w:cs="TH SarabunPSK" w:hint="cs"/>
          <w:spacing w:val="0"/>
          <w:sz w:val="34"/>
          <w:szCs w:val="34"/>
          <w:cs/>
        </w:rPr>
        <w:t>๑๖</w:t>
      </w:r>
      <w:r w:rsidRPr="00AD4937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DC019E">
        <w:rPr>
          <w:rFonts w:ascii="TH SarabunPSK" w:hAnsi="TH SarabunPSK" w:cs="TH SarabunPSK" w:hint="cs"/>
          <w:spacing w:val="0"/>
          <w:sz w:val="34"/>
          <w:szCs w:val="34"/>
          <w:cs/>
        </w:rPr>
        <w:t>๖</w:t>
      </w:r>
      <w:r w:rsidR="00DD39C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วรรคสอง</w:t>
      </w:r>
      <w:r w:rsidR="008332F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(๑)</w:t>
      </w:r>
      <w:r w:rsidR="00DC019E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D4937">
        <w:rPr>
          <w:rFonts w:ascii="TH SarabunPSK" w:hAnsi="TH SarabunPSK" w:cs="TH SarabunPSK"/>
          <w:spacing w:val="0"/>
          <w:sz w:val="34"/>
          <w:szCs w:val="34"/>
          <w:cs/>
        </w:rPr>
        <w:t xml:space="preserve"> และมาตรา </w:t>
      </w:r>
      <w:r w:rsidR="00DC019E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๘๙</w:t>
      </w:r>
      <w:r w:rsidRPr="00AD4937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DC019E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๒๗ </w:t>
      </w:r>
      <w:r w:rsidRPr="00AD4937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614648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AD4937">
        <w:rPr>
          <w:rFonts w:ascii="TH SarabunPSK" w:hAnsi="TH SarabunPSK" w:cs="TH SarabunPSK"/>
          <w:spacing w:val="0"/>
          <w:sz w:val="34"/>
          <w:szCs w:val="34"/>
          <w:cs/>
        </w:rPr>
        <w:t xml:space="preserve">แห่งพระราชบัญญัติหลักทรัพย์และตลาดหลักทรัพย์ </w:t>
      </w:r>
      <w:r w:rsidR="00DC019E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D4937">
        <w:rPr>
          <w:rFonts w:ascii="TH SarabunPSK" w:hAnsi="TH SarabunPSK" w:cs="TH SarabunPSK"/>
          <w:spacing w:val="0"/>
          <w:sz w:val="34"/>
          <w:szCs w:val="34"/>
          <w:cs/>
        </w:rPr>
        <w:t xml:space="preserve">พ.ศ. </w:t>
      </w:r>
      <w:r w:rsidR="00DC019E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๒๕๓๕</w:t>
      </w:r>
      <w:r w:rsidRPr="00AD4937">
        <w:rPr>
          <w:rFonts w:ascii="TH SarabunPSK" w:hAnsi="TH SarabunPSK" w:cs="TH SarabunPSK"/>
          <w:spacing w:val="0"/>
          <w:sz w:val="34"/>
          <w:szCs w:val="34"/>
          <w:cs/>
        </w:rPr>
        <w:t xml:space="preserve">  ซึ่งแก้ไขเพิ่มเติมโดยพระราชบัญญัติ</w:t>
      </w:r>
      <w:r w:rsidRPr="00614648">
        <w:rPr>
          <w:rFonts w:ascii="TH SarabunPSK" w:hAnsi="TH SarabunPSK" w:cs="TH SarabunPSK"/>
          <w:spacing w:val="-2"/>
          <w:sz w:val="34"/>
          <w:szCs w:val="34"/>
          <w:cs/>
        </w:rPr>
        <w:t xml:space="preserve">หลักทรัพย์และตลาดหลักทรัพย์ </w:t>
      </w:r>
      <w:r w:rsidR="00DC019E" w:rsidRPr="00614648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614648">
        <w:rPr>
          <w:rFonts w:ascii="TH SarabunPSK" w:hAnsi="TH SarabunPSK" w:cs="TH SarabunPSK"/>
          <w:spacing w:val="-2"/>
          <w:sz w:val="34"/>
          <w:szCs w:val="34"/>
          <w:cs/>
        </w:rPr>
        <w:t xml:space="preserve">(ฉบับที่ </w:t>
      </w:r>
      <w:r w:rsidR="00DC019E" w:rsidRPr="00614648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๔</w:t>
      </w:r>
      <w:r w:rsidRPr="00614648">
        <w:rPr>
          <w:rFonts w:ascii="TH SarabunPSK" w:hAnsi="TH SarabunPSK" w:cs="TH SarabunPSK"/>
          <w:spacing w:val="-2"/>
          <w:sz w:val="34"/>
          <w:szCs w:val="34"/>
          <w:cs/>
        </w:rPr>
        <w:t>)</w:t>
      </w:r>
      <w:r w:rsidR="00DC019E" w:rsidRPr="00614648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614648">
        <w:rPr>
          <w:rFonts w:ascii="TH SarabunPSK" w:hAnsi="TH SarabunPSK" w:cs="TH SarabunPSK"/>
          <w:spacing w:val="-2"/>
          <w:sz w:val="34"/>
          <w:szCs w:val="34"/>
          <w:cs/>
        </w:rPr>
        <w:t xml:space="preserve"> พ.ศ. </w:t>
      </w:r>
      <w:r w:rsidR="00DC019E" w:rsidRPr="00614648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๒๕๕๑</w:t>
      </w:r>
      <w:r w:rsidRPr="00614648">
        <w:rPr>
          <w:rFonts w:ascii="TH SarabunPSK" w:hAnsi="TH SarabunPSK" w:cs="TH SarabunPSK"/>
          <w:spacing w:val="-2"/>
          <w:sz w:val="34"/>
          <w:szCs w:val="34"/>
          <w:cs/>
        </w:rPr>
        <w:t xml:space="preserve">  คณะกรรมการกำกับตลาดทุนออก</w:t>
      </w:r>
      <w:r w:rsidR="00A85846" w:rsidRPr="00614648">
        <w:rPr>
          <w:rFonts w:ascii="TH SarabunPSK" w:hAnsi="TH SarabunPSK" w:cs="TH SarabunPSK" w:hint="cs"/>
          <w:spacing w:val="-2"/>
          <w:sz w:val="34"/>
          <w:szCs w:val="34"/>
          <w:cs/>
        </w:rPr>
        <w:t>ประกาศ</w:t>
      </w:r>
      <w:r w:rsidRPr="00614648">
        <w:rPr>
          <w:rFonts w:ascii="TH SarabunPSK" w:hAnsi="TH SarabunPSK" w:cs="TH SarabunPSK"/>
          <w:spacing w:val="-2"/>
          <w:sz w:val="34"/>
          <w:szCs w:val="34"/>
          <w:cs/>
        </w:rPr>
        <w:t>ไว้</w:t>
      </w:r>
      <w:r w:rsidR="00401CAE">
        <w:rPr>
          <w:rFonts w:ascii="TH SarabunPSK" w:hAnsi="TH SarabunPSK" w:cs="TH SarabunPSK"/>
          <w:spacing w:val="-2"/>
          <w:sz w:val="34"/>
          <w:szCs w:val="34"/>
        </w:rPr>
        <w:t xml:space="preserve">  </w:t>
      </w:r>
      <w:r w:rsidRPr="00AD4937">
        <w:rPr>
          <w:rFonts w:ascii="TH SarabunPSK" w:hAnsi="TH SarabunPSK" w:cs="TH SarabunPSK"/>
          <w:spacing w:val="0"/>
          <w:sz w:val="34"/>
          <w:szCs w:val="34"/>
          <w:cs/>
        </w:rPr>
        <w:t>ดังต่อไปนี้</w:t>
      </w:r>
    </w:p>
    <w:p w14:paraId="73B4224C" w14:textId="098BBB15" w:rsidR="001B278D" w:rsidRDefault="00593E24" w:rsidP="00813855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93E24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Pr="00593E24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510422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Pr="00593E24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ให้เพิ่มความต่อไปนี้เป็น  (๔)  </w:t>
      </w:r>
      <w:r w:rsidR="00CF53AF">
        <w:rPr>
          <w:rFonts w:ascii="TH SarabunPSK" w:hAnsi="TH SarabunPSK" w:cs="TH SarabunPSK" w:hint="cs"/>
          <w:spacing w:val="0"/>
          <w:sz w:val="34"/>
          <w:szCs w:val="34"/>
          <w:cs/>
        </w:rPr>
        <w:t>ของ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ข้อ  ๖  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>แห่งประกาศคณะกรรมการกำกับตลาดทุน  ที่  ทจ.  ๗๓/๒๕๕๘  เรื่อง  รายการในหนังสือนัดประชุมผู้ถือหุ้นของบริษัทจดทะเบียนเพื่อขออนุมัติ</w:t>
      </w:r>
      <w:r w:rsidR="00813855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 xml:space="preserve">การออกและเสนอขายหลักทรัพย์  ลงวันที่  ๒๘  ตุลาคม  พ.ศ.  ๒๕๕๘  ซึ่งแก้ไขเพิ่มเติมโดยประกาศคณะกรรมการกำกับตลาดทุน 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 xml:space="preserve"> ทจ.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>๒๒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>๒๕๕๙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 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>รายการในหนังสือนัดประชุมผู้ถือหุ้น</w:t>
      </w:r>
      <w:r w:rsidR="00813855">
        <w:rPr>
          <w:rFonts w:ascii="TH SarabunPSK" w:hAnsi="TH SarabunPSK" w:cs="TH SarabunPSK"/>
          <w:spacing w:val="0"/>
          <w:sz w:val="34"/>
          <w:szCs w:val="34"/>
        </w:rPr>
        <w:br/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 xml:space="preserve">ของบริษัทจดทะเบียนเพื่อขออนุมัติการออกและเสนอขายหลักทรัพย์ 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>(ฉบับที่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>๒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813855">
        <w:rPr>
          <w:rFonts w:ascii="TH SarabunPSK" w:hAnsi="TH SarabunPSK" w:cs="TH SarabunPSK"/>
          <w:spacing w:val="0"/>
          <w:sz w:val="34"/>
          <w:szCs w:val="34"/>
        </w:rPr>
        <w:br/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>๑๓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 xml:space="preserve">มิถุนายน 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1B278D" w:rsidRPr="001B278D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1B278D">
        <w:rPr>
          <w:rFonts w:ascii="TH SarabunPSK" w:hAnsi="TH SarabunPSK" w:cs="TH SarabunPSK" w:hint="cs"/>
          <w:spacing w:val="0"/>
          <w:sz w:val="34"/>
          <w:szCs w:val="34"/>
          <w:cs/>
        </w:rPr>
        <w:t>๒๕๕๙</w:t>
      </w:r>
    </w:p>
    <w:p w14:paraId="4154F44E" w14:textId="54224CD1" w:rsidR="001B278D" w:rsidRDefault="001B278D" w:rsidP="00813855">
      <w:pPr>
        <w:tabs>
          <w:tab w:val="left" w:pos="1440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>
        <w:rPr>
          <w:rFonts w:ascii="TH SarabunPSK" w:hAnsi="TH SarabunPSK" w:cs="TH SarabunPSK" w:hint="cs"/>
          <w:spacing w:val="0"/>
          <w:sz w:val="34"/>
          <w:szCs w:val="34"/>
          <w:cs/>
        </w:rPr>
        <w:t>“(๔)</w:t>
      </w:r>
      <w:r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813855">
        <w:rPr>
          <w:rFonts w:ascii="TH SarabunPSK" w:hAnsi="TH SarabunPSK" w:cs="TH SarabunPSK" w:hint="cs"/>
          <w:spacing w:val="-4"/>
          <w:sz w:val="34"/>
          <w:szCs w:val="34"/>
          <w:cs/>
        </w:rPr>
        <w:t>การออกและเสนอขายหุ้น</w:t>
      </w:r>
      <w:r w:rsidR="003411C7" w:rsidRPr="00813855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Pr="00813855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ตามประกาศคณะกรรมการกำกับตลาดทุนว่าด้วย</w:t>
      </w:r>
      <w:r w:rsidRPr="00813855">
        <w:rPr>
          <w:rFonts w:ascii="TH SarabunPSK" w:hAnsi="TH SarabunPSK" w:cs="TH SarabunPSK"/>
          <w:spacing w:val="-4"/>
          <w:sz w:val="34"/>
          <w:szCs w:val="34"/>
          <w:cs/>
        </w:rPr>
        <w:t>การเสนอขาย</w:t>
      </w:r>
      <w:r w:rsidRPr="001B278D">
        <w:rPr>
          <w:rFonts w:ascii="TH SarabunPSK" w:hAnsi="TH SarabunPSK" w:cs="TH SarabunPSK"/>
          <w:spacing w:val="0"/>
          <w:sz w:val="34"/>
          <w:szCs w:val="34"/>
          <w:cs/>
        </w:rPr>
        <w:t>หุ้นที่ออกใหม่โดยบริษัทมหาชนจำกัดเพื่อการเป็นบริษัทจดทะเบียนในตลาดหลักทรัพย์ไลฟ์เอ็กซ์เช้นจ์  และการเสนอขายหลักทรัพย์ของบริษัทจดทะเบียนในตลาดหลักทรัพย์ไลฟ์เอ็กซ์เช้นจ์</w:t>
      </w:r>
      <w:r>
        <w:rPr>
          <w:rFonts w:ascii="TH SarabunPSK" w:hAnsi="TH SarabunPSK" w:cs="TH SarabunPSK" w:hint="cs"/>
          <w:spacing w:val="0"/>
          <w:sz w:val="34"/>
          <w:szCs w:val="34"/>
          <w:cs/>
        </w:rPr>
        <w:t>”</w:t>
      </w:r>
    </w:p>
    <w:p w14:paraId="7602ECA4" w14:textId="7E0138D3" w:rsidR="00593E24" w:rsidRDefault="001B278D" w:rsidP="00813855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834744">
        <w:rPr>
          <w:rFonts w:ascii="TH SarabunPSK" w:hAnsi="TH SarabunPSK" w:cs="TH SarabunPSK" w:hint="cs"/>
          <w:spacing w:val="0"/>
          <w:sz w:val="34"/>
          <w:szCs w:val="34"/>
          <w:cs/>
        </w:rPr>
        <w:t>ข้อ</w:t>
      </w:r>
      <w:r w:rsidRPr="00834744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834744">
        <w:rPr>
          <w:rFonts w:ascii="TH SarabunPSK" w:hAnsi="TH SarabunPSK" w:cs="TH SarabunPSK" w:hint="cs"/>
          <w:spacing w:val="0"/>
          <w:sz w:val="34"/>
          <w:szCs w:val="34"/>
          <w:cs/>
        </w:rPr>
        <w:t>๒</w:t>
      </w:r>
      <w:r w:rsidRPr="00834744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593E24" w:rsidRPr="002D66DE">
        <w:rPr>
          <w:rFonts w:ascii="TH SarabunPSK" w:hAnsi="TH SarabunPSK" w:cs="TH SarabunPSK"/>
          <w:spacing w:val="0"/>
          <w:sz w:val="34"/>
          <w:szCs w:val="34"/>
          <w:cs/>
        </w:rPr>
        <w:t xml:space="preserve">ให้ยกเลิกความในข้อ  </w:t>
      </w:r>
      <w:r w:rsidR="009E343C" w:rsidRPr="002D66DE">
        <w:rPr>
          <w:rFonts w:ascii="TH SarabunPSK" w:hAnsi="TH SarabunPSK" w:cs="TH SarabunPSK"/>
          <w:spacing w:val="0"/>
          <w:sz w:val="34"/>
          <w:szCs w:val="34"/>
          <w:cs/>
        </w:rPr>
        <w:t>๑๐</w:t>
      </w:r>
      <w:r w:rsidR="00593E24" w:rsidRPr="002D66DE">
        <w:rPr>
          <w:rFonts w:ascii="TH SarabunPSK" w:hAnsi="TH SarabunPSK" w:cs="TH SarabunPSK"/>
          <w:spacing w:val="0"/>
          <w:sz w:val="34"/>
          <w:szCs w:val="34"/>
          <w:cs/>
        </w:rPr>
        <w:t xml:space="preserve">  แห่งประกาศคณะกรรมการกำกับตลาดทุน  </w:t>
      </w:r>
      <w:r w:rsidR="00834744" w:rsidRPr="002D66DE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593E24" w:rsidRPr="002D66DE">
        <w:rPr>
          <w:rFonts w:ascii="TH SarabunPSK" w:hAnsi="TH SarabunPSK" w:cs="TH SarabunPSK"/>
          <w:spacing w:val="0"/>
          <w:sz w:val="34"/>
          <w:szCs w:val="34"/>
          <w:cs/>
        </w:rPr>
        <w:t xml:space="preserve">ที่  ทจ.  </w:t>
      </w:r>
      <w:r w:rsidR="00652BC1" w:rsidRPr="002D66DE">
        <w:rPr>
          <w:rFonts w:ascii="TH SarabunPSK" w:hAnsi="TH SarabunPSK" w:cs="TH SarabunPSK"/>
          <w:spacing w:val="0"/>
          <w:sz w:val="34"/>
          <w:szCs w:val="34"/>
          <w:cs/>
        </w:rPr>
        <w:t>๗๓</w:t>
      </w:r>
      <w:r w:rsidR="00593E24" w:rsidRPr="002D66DE">
        <w:rPr>
          <w:rFonts w:ascii="TH SarabunPSK" w:hAnsi="TH SarabunPSK" w:cs="TH SarabunPSK"/>
          <w:spacing w:val="0"/>
          <w:sz w:val="34"/>
          <w:szCs w:val="34"/>
          <w:cs/>
        </w:rPr>
        <w:t>/๒๕</w:t>
      </w:r>
      <w:r w:rsidR="00652BC1" w:rsidRPr="002D66DE">
        <w:rPr>
          <w:rFonts w:ascii="TH SarabunPSK" w:hAnsi="TH SarabunPSK" w:cs="TH SarabunPSK"/>
          <w:spacing w:val="0"/>
          <w:sz w:val="34"/>
          <w:szCs w:val="34"/>
          <w:cs/>
        </w:rPr>
        <w:t>๕๘</w:t>
      </w:r>
      <w:r w:rsidR="00593E24" w:rsidRPr="002D66DE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 </w:t>
      </w:r>
      <w:r w:rsidR="00593E24" w:rsidRPr="002D66DE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AC2333" w:rsidRPr="002D66DE">
        <w:rPr>
          <w:rFonts w:ascii="TH SarabunPSK" w:hAnsi="TH SarabunPSK" w:cs="TH SarabunPSK"/>
          <w:spacing w:val="0"/>
          <w:sz w:val="34"/>
          <w:szCs w:val="34"/>
          <w:cs/>
        </w:rPr>
        <w:t>รายการในหนังสือนัดประชุมผู้ถือหุ้นของบริษัทจดทะเบียน</w:t>
      </w:r>
      <w:r w:rsidR="00E373E2" w:rsidRPr="002D66DE">
        <w:rPr>
          <w:rFonts w:ascii="TH SarabunPSK" w:hAnsi="TH SarabunPSK" w:cs="TH SarabunPSK"/>
          <w:spacing w:val="0"/>
          <w:sz w:val="34"/>
          <w:szCs w:val="34"/>
          <w:cs/>
        </w:rPr>
        <w:t>เพื่อขออนุมัติ</w:t>
      </w:r>
      <w:r w:rsidR="00E373E2" w:rsidRPr="002D66DE">
        <w:rPr>
          <w:rFonts w:ascii="TH SarabunPSK" w:hAnsi="TH SarabunPSK" w:cs="TH SarabunPSK"/>
          <w:spacing w:val="0"/>
          <w:sz w:val="34"/>
          <w:szCs w:val="34"/>
        </w:rPr>
        <w:br/>
      </w:r>
      <w:r w:rsidR="00E373E2" w:rsidRPr="002D66DE">
        <w:rPr>
          <w:rFonts w:ascii="TH SarabunPSK" w:hAnsi="TH SarabunPSK" w:cs="TH SarabunPSK"/>
          <w:spacing w:val="0"/>
          <w:sz w:val="34"/>
          <w:szCs w:val="34"/>
          <w:cs/>
        </w:rPr>
        <w:t>การออกและเสนอขายหลักทรัพย์</w:t>
      </w:r>
      <w:r w:rsidR="00593E24" w:rsidRPr="002D66DE">
        <w:rPr>
          <w:rFonts w:ascii="TH SarabunPSK" w:hAnsi="TH SarabunPSK" w:cs="TH SarabunPSK"/>
          <w:spacing w:val="0"/>
          <w:sz w:val="34"/>
          <w:szCs w:val="34"/>
          <w:cs/>
        </w:rPr>
        <w:t xml:space="preserve">  ลงวันที่  ๒๘  </w:t>
      </w:r>
      <w:r w:rsidR="00635E78" w:rsidRPr="002D66DE">
        <w:rPr>
          <w:rFonts w:ascii="TH SarabunPSK" w:hAnsi="TH SarabunPSK" w:cs="TH SarabunPSK"/>
          <w:spacing w:val="0"/>
          <w:sz w:val="34"/>
          <w:szCs w:val="34"/>
          <w:cs/>
        </w:rPr>
        <w:t>ตุลา</w:t>
      </w:r>
      <w:r w:rsidR="00593E24" w:rsidRPr="002D66DE">
        <w:rPr>
          <w:rFonts w:ascii="TH SarabunPSK" w:hAnsi="TH SarabunPSK" w:cs="TH SarabunPSK"/>
          <w:spacing w:val="0"/>
          <w:sz w:val="34"/>
          <w:szCs w:val="34"/>
          <w:cs/>
        </w:rPr>
        <w:t xml:space="preserve">คม  พ.ศ. </w:t>
      </w:r>
      <w:r w:rsidR="00593E24" w:rsidRPr="002D66DE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593E24" w:rsidRPr="002D66DE">
        <w:rPr>
          <w:rFonts w:ascii="TH SarabunPSK" w:hAnsi="TH SarabunPSK" w:cs="TH SarabunPSK"/>
          <w:spacing w:val="0"/>
          <w:sz w:val="34"/>
          <w:szCs w:val="34"/>
          <w:cs/>
        </w:rPr>
        <w:t>๒๕</w:t>
      </w:r>
      <w:r w:rsidR="00635E78" w:rsidRPr="002D66DE">
        <w:rPr>
          <w:rFonts w:ascii="TH SarabunPSK" w:hAnsi="TH SarabunPSK" w:cs="TH SarabunPSK"/>
          <w:spacing w:val="0"/>
          <w:sz w:val="34"/>
          <w:szCs w:val="34"/>
          <w:cs/>
        </w:rPr>
        <w:t xml:space="preserve">๕๘  ซึ่งแก้ไขเพิ่มเติมโดยประกาศคณะกรรมการกำกับตลาดทุน  ที่  ทจ.  </w:t>
      </w:r>
      <w:r w:rsidR="00970B79" w:rsidRPr="002D66DE">
        <w:rPr>
          <w:rFonts w:ascii="TH SarabunPSK" w:hAnsi="TH SarabunPSK" w:cs="TH SarabunPSK"/>
          <w:spacing w:val="0"/>
          <w:sz w:val="34"/>
          <w:szCs w:val="34"/>
          <w:cs/>
        </w:rPr>
        <w:t>๒๙</w:t>
      </w:r>
      <w:r w:rsidR="00635E78" w:rsidRPr="002D66DE">
        <w:rPr>
          <w:rFonts w:ascii="TH SarabunPSK" w:hAnsi="TH SarabunPSK" w:cs="TH SarabunPSK"/>
          <w:spacing w:val="0"/>
          <w:sz w:val="34"/>
          <w:szCs w:val="34"/>
          <w:cs/>
        </w:rPr>
        <w:t>/๒๕</w:t>
      </w:r>
      <w:r w:rsidR="00970B79" w:rsidRPr="002D66DE">
        <w:rPr>
          <w:rFonts w:ascii="TH SarabunPSK" w:hAnsi="TH SarabunPSK" w:cs="TH SarabunPSK"/>
          <w:spacing w:val="0"/>
          <w:sz w:val="34"/>
          <w:szCs w:val="34"/>
          <w:cs/>
        </w:rPr>
        <w:t>๖๕</w:t>
      </w:r>
      <w:r w:rsidR="00635E78" w:rsidRPr="002D66DE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 </w:t>
      </w:r>
      <w:r w:rsidR="00635E78" w:rsidRPr="002D66DE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635E78" w:rsidRPr="002D66DE">
        <w:rPr>
          <w:rFonts w:ascii="TH SarabunPSK" w:hAnsi="TH SarabunPSK" w:cs="TH SarabunPSK"/>
          <w:spacing w:val="0"/>
          <w:sz w:val="34"/>
          <w:szCs w:val="34"/>
          <w:cs/>
        </w:rPr>
        <w:t>รายการในหนังสือนัดประชุมผู้ถือหุ้น</w:t>
      </w:r>
      <w:r w:rsidR="00813855" w:rsidRPr="002D66DE">
        <w:rPr>
          <w:rFonts w:ascii="TH SarabunPSK" w:hAnsi="TH SarabunPSK" w:cs="TH SarabunPSK"/>
          <w:spacing w:val="0"/>
          <w:sz w:val="34"/>
          <w:szCs w:val="34"/>
        </w:rPr>
        <w:br/>
      </w:r>
      <w:r w:rsidR="00635E78" w:rsidRPr="002D66DE">
        <w:rPr>
          <w:rFonts w:ascii="TH SarabunPSK" w:hAnsi="TH SarabunPSK" w:cs="TH SarabunPSK"/>
          <w:spacing w:val="0"/>
          <w:sz w:val="34"/>
          <w:szCs w:val="34"/>
          <w:cs/>
        </w:rPr>
        <w:t>ของบริษัทจดทะเบียนเพื่อขออนุมัติการออกและเสนอขายหลักทรัพย์</w:t>
      </w:r>
      <w:r w:rsidR="00970B79" w:rsidRPr="002D66DE">
        <w:rPr>
          <w:rFonts w:ascii="TH SarabunPSK" w:hAnsi="TH SarabunPSK" w:cs="TH SarabunPSK"/>
          <w:spacing w:val="0"/>
          <w:sz w:val="34"/>
          <w:szCs w:val="34"/>
          <w:cs/>
        </w:rPr>
        <w:t xml:space="preserve">  (ฉบับที่  ๓)  ลงวันที่  </w:t>
      </w:r>
      <w:r w:rsidR="00813855" w:rsidRPr="002D66DE">
        <w:rPr>
          <w:rFonts w:ascii="TH SarabunPSK" w:hAnsi="TH SarabunPSK" w:cs="TH SarabunPSK"/>
          <w:spacing w:val="0"/>
          <w:sz w:val="34"/>
          <w:szCs w:val="34"/>
        </w:rPr>
        <w:br/>
      </w:r>
      <w:r w:rsidR="00970B79" w:rsidRPr="002D66DE">
        <w:rPr>
          <w:rFonts w:ascii="TH SarabunPSK" w:hAnsi="TH SarabunPSK" w:cs="TH SarabunPSK"/>
          <w:spacing w:val="0"/>
          <w:sz w:val="34"/>
          <w:szCs w:val="34"/>
          <w:cs/>
        </w:rPr>
        <w:t>๒๘  ธันวาคม  พ.ศ.  ๒๕๖๕</w:t>
      </w:r>
      <w:r w:rsidR="00593E24" w:rsidRPr="002D66DE">
        <w:rPr>
          <w:rFonts w:ascii="TH SarabunPSK" w:hAnsi="TH SarabunPSK" w:cs="TH SarabunPSK"/>
          <w:spacing w:val="0"/>
          <w:sz w:val="34"/>
          <w:szCs w:val="34"/>
          <w:cs/>
        </w:rPr>
        <w:t xml:space="preserve">  และให้ใช้ความต่อไปนี้แทน</w:t>
      </w:r>
    </w:p>
    <w:p w14:paraId="3673961C" w14:textId="77777777" w:rsidR="00A41E8F" w:rsidRPr="00834744" w:rsidRDefault="00A41E8F" w:rsidP="00813855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</w:p>
    <w:p w14:paraId="0D88362E" w14:textId="3F87FA0D" w:rsidR="00457887" w:rsidRPr="00B44D80" w:rsidRDefault="00593E24" w:rsidP="00677642">
      <w:pPr>
        <w:tabs>
          <w:tab w:val="left" w:pos="1350"/>
          <w:tab w:val="left" w:pos="1440"/>
          <w:tab w:val="left" w:pos="180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B44D80">
        <w:rPr>
          <w:rFonts w:ascii="TH SarabunPSK" w:hAnsi="TH SarabunPSK" w:cs="TH SarabunPSK" w:hint="cs"/>
          <w:spacing w:val="0"/>
          <w:sz w:val="34"/>
          <w:szCs w:val="34"/>
          <w:cs/>
        </w:rPr>
        <w:lastRenderedPageBreak/>
        <w:t>“</w:t>
      </w:r>
      <w:r w:rsidR="001A7476" w:rsidRPr="00B44D80">
        <w:rPr>
          <w:rFonts w:ascii="TH SarabunPSK" w:hAnsi="TH SarabunPSK" w:cs="TH SarabunPSK" w:hint="cs"/>
          <w:spacing w:val="0"/>
          <w:sz w:val="34"/>
          <w:szCs w:val="34"/>
          <w:cs/>
        </w:rPr>
        <w:t>ข้อ</w:t>
      </w:r>
      <w:r w:rsidR="001A7476" w:rsidRPr="00B44D80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C335E4" w:rsidRPr="00B44D80">
        <w:rPr>
          <w:rFonts w:ascii="TH SarabunPSK" w:hAnsi="TH SarabunPSK" w:cs="TH SarabunPSK" w:hint="cs"/>
          <w:spacing w:val="0"/>
          <w:sz w:val="34"/>
          <w:szCs w:val="34"/>
          <w:cs/>
        </w:rPr>
        <w:t>๑๐</w:t>
      </w:r>
      <w:r w:rsidR="001A7476" w:rsidRPr="00B44D80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DB5DE9" w:rsidRPr="00B44D80">
        <w:rPr>
          <w:rFonts w:ascii="TH SarabunPSK" w:hAnsi="TH SarabunPSK" w:cs="TH SarabunPSK"/>
          <w:spacing w:val="0"/>
          <w:sz w:val="34"/>
          <w:szCs w:val="34"/>
          <w:cs/>
        </w:rPr>
        <w:t xml:space="preserve">เพื่อประโยชน์ตามความในข้อ </w:t>
      </w:r>
      <w:r w:rsidR="00DB5DE9" w:rsidRPr="00B44D80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๘ </w:t>
      </w:r>
      <w:r w:rsidR="00DB5DE9" w:rsidRPr="00B44D80">
        <w:rPr>
          <w:rFonts w:ascii="TH SarabunPSK" w:hAnsi="TH SarabunPSK" w:cs="TH SarabunPSK"/>
          <w:spacing w:val="0"/>
          <w:sz w:val="34"/>
          <w:szCs w:val="34"/>
          <w:cs/>
        </w:rPr>
        <w:t xml:space="preserve"> และข้อ </w:t>
      </w:r>
      <w:r w:rsidR="00DB5DE9" w:rsidRPr="00B44D80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๙ </w:t>
      </w:r>
      <w:r w:rsidR="00DB5DE9" w:rsidRPr="00B44D80">
        <w:rPr>
          <w:rFonts w:ascii="TH SarabunPSK" w:hAnsi="TH SarabunPSK" w:cs="TH SarabunPSK"/>
          <w:spacing w:val="0"/>
          <w:sz w:val="34"/>
          <w:szCs w:val="34"/>
          <w:cs/>
        </w:rPr>
        <w:t xml:space="preserve"> ให้ใช้วิธีคำนวณราคาตลาด</w:t>
      </w:r>
      <w:r w:rsidR="00EF1FF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E61C64" w:rsidRPr="00B44D80">
        <w:rPr>
          <w:rFonts w:ascii="TH SarabunPSK" w:hAnsi="TH SarabunPSK" w:cs="TH SarabunPSK"/>
          <w:spacing w:val="0"/>
          <w:sz w:val="34"/>
          <w:szCs w:val="34"/>
          <w:cs/>
        </w:rPr>
        <w:t>ดัง</w:t>
      </w:r>
      <w:r w:rsidR="00EF1FFB">
        <w:rPr>
          <w:rFonts w:ascii="TH SarabunPSK" w:hAnsi="TH SarabunPSK" w:cs="TH SarabunPSK" w:hint="cs"/>
          <w:spacing w:val="0"/>
          <w:sz w:val="34"/>
          <w:szCs w:val="34"/>
          <w:cs/>
        </w:rPr>
        <w:t>ต่อไป</w:t>
      </w:r>
      <w:r w:rsidR="00E61C64" w:rsidRPr="00B44D80">
        <w:rPr>
          <w:rFonts w:ascii="TH SarabunPSK" w:hAnsi="TH SarabunPSK" w:cs="TH SarabunPSK"/>
          <w:spacing w:val="0"/>
          <w:sz w:val="34"/>
          <w:szCs w:val="34"/>
          <w:cs/>
        </w:rPr>
        <w:t>นี้</w:t>
      </w:r>
      <w:r w:rsidR="00DB5DE9" w:rsidRPr="00B44D80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B5DE9" w:rsidRPr="00B44D80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</w:p>
    <w:p w14:paraId="732C6D3F" w14:textId="1011E6B3" w:rsidR="00FA0F0F" w:rsidRPr="00B44D80" w:rsidRDefault="009F48BA" w:rsidP="00E844CE">
      <w:pPr>
        <w:tabs>
          <w:tab w:val="left" w:pos="1350"/>
          <w:tab w:val="left" w:pos="198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44D80">
        <w:rPr>
          <w:rFonts w:ascii="TH SarabunPSK" w:hAnsi="TH SarabunPSK" w:cs="TH SarabunPSK"/>
          <w:spacing w:val="0"/>
          <w:sz w:val="34"/>
          <w:szCs w:val="34"/>
          <w:cs/>
        </w:rPr>
        <w:t>(๑)</w:t>
      </w:r>
      <w:r w:rsidR="00E844CE" w:rsidRPr="00B44D80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B44D80">
        <w:rPr>
          <w:rFonts w:ascii="TH SarabunPSK" w:hAnsi="TH SarabunPSK" w:cs="TH SarabunPSK"/>
          <w:spacing w:val="0"/>
          <w:sz w:val="34"/>
          <w:szCs w:val="34"/>
          <w:cs/>
        </w:rPr>
        <w:t>กรณีการออกและเสนอขายตามข้อ  ๖  (๑)  (๒)  และ  (๓)  ให้ใช้วิธีคำนวณราคาตลาด</w:t>
      </w:r>
      <w:r w:rsidR="00DB5DE9" w:rsidRPr="00B44D80">
        <w:rPr>
          <w:rFonts w:ascii="TH SarabunPSK" w:hAnsi="TH SarabunPSK" w:cs="TH SarabunPSK"/>
          <w:sz w:val="34"/>
          <w:szCs w:val="34"/>
          <w:cs/>
        </w:rPr>
        <w:t>ตามที่กำหนดในประกาศคณะกรรมการกำกับตลาดทุนว่าด้วยการอนุญาตให้บริษัทจดทะเบียนเสนอขายหุ้น</w:t>
      </w:r>
      <w:r w:rsidR="00720946" w:rsidRPr="00B44D80">
        <w:rPr>
          <w:rFonts w:ascii="TH SarabunPSK" w:hAnsi="TH SarabunPSK" w:cs="TH SarabunPSK"/>
          <w:sz w:val="34"/>
          <w:szCs w:val="34"/>
        </w:rPr>
        <w:br/>
      </w:r>
      <w:r w:rsidR="00DB5DE9" w:rsidRPr="00B44D80">
        <w:rPr>
          <w:rFonts w:ascii="TH SarabunPSK" w:hAnsi="TH SarabunPSK" w:cs="TH SarabunPSK"/>
          <w:sz w:val="34"/>
          <w:szCs w:val="34"/>
          <w:cs/>
        </w:rPr>
        <w:t xml:space="preserve">ที่ออกใหม่ต่อบุคคลในวงจำกัด </w:t>
      </w:r>
      <w:r w:rsidR="00F04AB1" w:rsidRPr="00B44D80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4E7F6E" w:rsidRPr="00B44D80">
        <w:rPr>
          <w:rFonts w:ascii="TH SarabunPSK" w:hAnsi="TH SarabunPSK" w:cs="TH SarabunPSK"/>
          <w:spacing w:val="0"/>
          <w:sz w:val="34"/>
          <w:szCs w:val="34"/>
          <w:cs/>
        </w:rPr>
        <w:t>โดยอนุโลม</w:t>
      </w:r>
      <w:r w:rsidR="004E7F6E" w:rsidRPr="00B44D80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</w:p>
    <w:p w14:paraId="3A27C5A7" w14:textId="71C77DE5" w:rsidR="00DF55C6" w:rsidRPr="00B44D80" w:rsidRDefault="009733A0" w:rsidP="00E844CE">
      <w:pPr>
        <w:tabs>
          <w:tab w:val="left" w:pos="1350"/>
          <w:tab w:val="left" w:pos="198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B44D80">
        <w:rPr>
          <w:rFonts w:ascii="TH SarabunPSK" w:hAnsi="TH SarabunPSK" w:cs="TH SarabunPSK"/>
          <w:sz w:val="34"/>
          <w:szCs w:val="34"/>
          <w:cs/>
        </w:rPr>
        <w:t>(๒)</w:t>
      </w:r>
      <w:r w:rsidRPr="00B44D80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B44D80">
        <w:rPr>
          <w:rFonts w:ascii="TH SarabunPSK" w:hAnsi="TH SarabunPSK" w:cs="TH SarabunPSK"/>
          <w:sz w:val="34"/>
          <w:szCs w:val="34"/>
          <w:cs/>
        </w:rPr>
        <w:t>กรณีการออกและเสนอขายตามข้อ  ๖  (๔)  ให้ใช้วิธีคำนวณราคาตลาด</w:t>
      </w:r>
      <w:r w:rsidR="00141116" w:rsidRPr="00B44D80">
        <w:rPr>
          <w:rFonts w:ascii="TH SarabunPSK" w:hAnsi="TH SarabunPSK" w:cs="TH SarabunPSK"/>
          <w:sz w:val="34"/>
          <w:szCs w:val="34"/>
          <w:cs/>
        </w:rPr>
        <w:t>ตามที่กำหนดใน</w:t>
      </w:r>
      <w:r w:rsidR="00F04AB1" w:rsidRPr="00B44D80">
        <w:rPr>
          <w:rFonts w:ascii="TH SarabunPSK" w:hAnsi="TH SarabunPSK" w:cs="TH SarabunPSK"/>
          <w:sz w:val="34"/>
          <w:szCs w:val="34"/>
          <w:cs/>
        </w:rPr>
        <w:t>ประกาศคณะกรรมการกำกับตลาดทุนว่าด้วย</w:t>
      </w:r>
      <w:r w:rsidR="00480085" w:rsidRPr="00B44D80">
        <w:rPr>
          <w:rFonts w:ascii="TH SarabunPSK" w:hAnsi="TH SarabunPSK" w:cs="TH SarabunPSK"/>
          <w:sz w:val="34"/>
          <w:szCs w:val="34"/>
          <w:cs/>
        </w:rPr>
        <w:t>การเสนอขายหุ้นที่ออกใหม่</w:t>
      </w:r>
      <w:r w:rsidR="00480085" w:rsidRPr="00B44D80">
        <w:rPr>
          <w:rFonts w:ascii="TH SarabunPSK" w:hAnsi="TH SarabunPSK" w:cs="TH SarabunPSK"/>
          <w:spacing w:val="-4"/>
          <w:sz w:val="34"/>
          <w:szCs w:val="34"/>
          <w:cs/>
        </w:rPr>
        <w:t xml:space="preserve">โดยบริษัทมหาชนจำกัดเพื่อการเป็นบริษัทจดทะเบียนในตลาดหลักทรัพย์ไลฟ์เอ็กซ์เช้นจ์ </w:t>
      </w:r>
      <w:r w:rsidR="001E5061" w:rsidRPr="00B44D80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="00480085" w:rsidRPr="00B44D80">
        <w:rPr>
          <w:rFonts w:ascii="TH SarabunPSK" w:hAnsi="TH SarabunPSK" w:cs="TH SarabunPSK"/>
          <w:spacing w:val="-4"/>
          <w:sz w:val="34"/>
          <w:szCs w:val="34"/>
          <w:cs/>
        </w:rPr>
        <w:t>และการเสนอขาย</w:t>
      </w:r>
      <w:r w:rsidR="00480085" w:rsidRPr="00B44D80">
        <w:rPr>
          <w:rFonts w:ascii="TH SarabunPSK" w:hAnsi="TH SarabunPSK" w:cs="TH SarabunPSK"/>
          <w:spacing w:val="0"/>
          <w:sz w:val="34"/>
          <w:szCs w:val="34"/>
          <w:cs/>
        </w:rPr>
        <w:t>หลักทรัพย์ของบริษัทจดทะเบียนในตลาดหลักทรัพย์ไลฟ์เอ็กซ์เช้นจ์</w:t>
      </w:r>
      <w:r w:rsidR="00974DCF" w:rsidRPr="00B44D80">
        <w:rPr>
          <w:rFonts w:ascii="TH SarabunPSK" w:hAnsi="TH SarabunPSK" w:cs="TH SarabunPSK" w:hint="cs"/>
          <w:spacing w:val="0"/>
          <w:sz w:val="34"/>
          <w:szCs w:val="34"/>
          <w:cs/>
        </w:rPr>
        <w:t>”</w:t>
      </w:r>
    </w:p>
    <w:p w14:paraId="6A82F3CF" w14:textId="2D681747" w:rsidR="007D09D5" w:rsidRPr="00997295" w:rsidRDefault="007D09D5" w:rsidP="00813855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997295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="00201DAB" w:rsidRPr="00997295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C25711">
        <w:rPr>
          <w:rFonts w:ascii="TH SarabunPSK" w:hAnsi="TH SarabunPSK" w:cs="TH SarabunPSK" w:hint="cs"/>
          <w:spacing w:val="0"/>
          <w:sz w:val="34"/>
          <w:szCs w:val="34"/>
          <w:cs/>
        </w:rPr>
        <w:t>๓</w:t>
      </w:r>
      <w:r w:rsidR="00201DAB" w:rsidRPr="00997295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997295">
        <w:rPr>
          <w:rFonts w:ascii="TH SarabunPSK" w:hAnsi="TH SarabunPSK" w:cs="TH SarabunPSK"/>
          <w:spacing w:val="0"/>
          <w:sz w:val="34"/>
          <w:szCs w:val="34"/>
          <w:cs/>
        </w:rPr>
        <w:t>ประกาศนี้ให้ใช้บังคับตั้งแต่วันที่</w:t>
      </w:r>
      <w:r w:rsidR="00251BC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251BC9" w:rsidRPr="00251BC9">
        <w:rPr>
          <w:rFonts w:ascii="TH SarabunPSK" w:hAnsi="TH SarabunPSK" w:cs="TH SarabunPSK"/>
          <w:spacing w:val="0"/>
          <w:sz w:val="34"/>
          <w:szCs w:val="34"/>
          <w:cs/>
        </w:rPr>
        <w:t xml:space="preserve">๑  พฤศจิกายน  พ.ศ.  ๒๕๖๙  </w:t>
      </w:r>
      <w:r w:rsidRPr="00997295">
        <w:rPr>
          <w:rFonts w:ascii="TH SarabunPSK" w:hAnsi="TH SarabunPSK" w:cs="TH SarabunPSK"/>
          <w:spacing w:val="0"/>
          <w:sz w:val="34"/>
          <w:szCs w:val="34"/>
          <w:cs/>
        </w:rPr>
        <w:t>เป็นต้นไป</w:t>
      </w:r>
    </w:p>
    <w:p w14:paraId="3CD041C3" w14:textId="52BE330C" w:rsidR="007D09D5" w:rsidRPr="00997295" w:rsidRDefault="007D09D5" w:rsidP="00813855">
      <w:pPr>
        <w:tabs>
          <w:tab w:val="left" w:pos="0"/>
        </w:tabs>
        <w:ind w:firstLine="1890"/>
        <w:rPr>
          <w:rFonts w:ascii="TH SarabunPSK" w:eastAsiaTheme="majorEastAsia" w:hAnsi="TH SarabunPSK" w:cs="TH SarabunPSK"/>
          <w:spacing w:val="0"/>
          <w:sz w:val="34"/>
          <w:szCs w:val="34"/>
        </w:rPr>
      </w:pPr>
      <w:r w:rsidRPr="00997295">
        <w:rPr>
          <w:rFonts w:ascii="TH SarabunPSK" w:eastAsiaTheme="majorEastAsia" w:hAnsi="TH SarabunPSK" w:cs="TH SarabunPSK"/>
          <w:spacing w:val="0"/>
          <w:sz w:val="34"/>
          <w:szCs w:val="34"/>
          <w:cs/>
        </w:rPr>
        <w:t>ประกาศ  ณ  วันที่</w:t>
      </w:r>
      <w:r w:rsidR="00F85AF7" w:rsidRPr="00F85AF7">
        <w:rPr>
          <w:rFonts w:ascii="TH SarabunPSK" w:eastAsiaTheme="majorEastAsia" w:hAnsi="TH SarabunPSK" w:cs="TH SarabunPSK"/>
          <w:spacing w:val="0"/>
          <w:sz w:val="34"/>
          <w:szCs w:val="34"/>
          <w:cs/>
        </w:rPr>
        <w:t xml:space="preserve">  ๑๒  ตุลาคม  พ.ศ.  ๒๕๖๙</w:t>
      </w:r>
    </w:p>
    <w:p w14:paraId="28210DE7" w14:textId="61FD66AF" w:rsidR="00F4065A" w:rsidRDefault="00F4065A" w:rsidP="00813855">
      <w:pPr>
        <w:rPr>
          <w:rFonts w:ascii="TH SarabunPSK" w:eastAsia="Calibri" w:hAnsi="TH SarabunPSK" w:cs="TH SarabunPSK"/>
          <w:sz w:val="34"/>
          <w:szCs w:val="34"/>
        </w:rPr>
      </w:pPr>
    </w:p>
    <w:p w14:paraId="515940CF" w14:textId="40D81DE2" w:rsidR="00813855" w:rsidRDefault="00813855" w:rsidP="00813855">
      <w:pPr>
        <w:rPr>
          <w:rFonts w:ascii="TH SarabunPSK" w:eastAsia="Calibri" w:hAnsi="TH SarabunPSK" w:cs="TH SarabunPSK"/>
          <w:sz w:val="34"/>
          <w:szCs w:val="34"/>
        </w:rPr>
      </w:pPr>
    </w:p>
    <w:p w14:paraId="3DFF3614" w14:textId="77777777" w:rsidR="00813855" w:rsidRPr="00813855" w:rsidRDefault="00813855" w:rsidP="00813855">
      <w:pPr>
        <w:rPr>
          <w:rFonts w:ascii="TH SarabunPSK" w:eastAsia="Calibri" w:hAnsi="TH SarabunPSK" w:cs="TH SarabunPSK"/>
          <w:sz w:val="34"/>
          <w:szCs w:val="34"/>
        </w:rPr>
      </w:pPr>
    </w:p>
    <w:p w14:paraId="1B8E4C4D" w14:textId="31449F95" w:rsidR="00BF7A0E" w:rsidRPr="00997295" w:rsidRDefault="00BF7A0E" w:rsidP="00813855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997295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bookmarkStart w:id="0" w:name="_Hlk57032377"/>
      <w:r w:rsidRPr="00997295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(</w:t>
      </w:r>
      <w:r w:rsidRPr="00997295">
        <w:rPr>
          <w:rFonts w:ascii="TH SarabunPSK" w:hAnsi="TH SarabunPSK" w:cs="TH SarabunPSK"/>
          <w:spacing w:val="0"/>
          <w:sz w:val="34"/>
          <w:szCs w:val="34"/>
          <w:cs/>
        </w:rPr>
        <w:t>นางพรอนงค์  บุษราตระกูล</w:t>
      </w:r>
      <w:r w:rsidRPr="00997295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)</w:t>
      </w:r>
      <w:bookmarkEnd w:id="0"/>
    </w:p>
    <w:p w14:paraId="0C9788DE" w14:textId="77777777" w:rsidR="005B2E82" w:rsidRPr="00997295" w:rsidRDefault="00BF7A0E" w:rsidP="00813855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997295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997295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เลขาธิการ</w:t>
      </w:r>
    </w:p>
    <w:p w14:paraId="3D11D434" w14:textId="000CF820" w:rsidR="00BF7A0E" w:rsidRPr="00997295" w:rsidRDefault="00BF7A0E" w:rsidP="00813855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997295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7006AB80" w14:textId="77777777" w:rsidR="00BF7A0E" w:rsidRPr="00997295" w:rsidRDefault="00BF7A0E" w:rsidP="00813855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997295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997295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ประธานกรรมการ</w:t>
      </w:r>
    </w:p>
    <w:p w14:paraId="386735CF" w14:textId="1B15776C" w:rsidR="00172A3E" w:rsidRPr="00997295" w:rsidRDefault="00BF7A0E" w:rsidP="00813855">
      <w:pPr>
        <w:tabs>
          <w:tab w:val="center" w:pos="5580"/>
        </w:tabs>
        <w:rPr>
          <w:rFonts w:ascii="TH SarabunPSK" w:eastAsia="Times New Roman" w:hAnsi="TH SarabunPSK" w:cs="TH SarabunPSK"/>
          <w:spacing w:val="0"/>
          <w:sz w:val="34"/>
          <w:szCs w:val="34"/>
        </w:rPr>
      </w:pPr>
      <w:r w:rsidRPr="00997295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997295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คณะกรรมการกำกับตลาดทุน</w:t>
      </w:r>
    </w:p>
    <w:sectPr w:rsidR="00172A3E" w:rsidRPr="00997295" w:rsidSect="00EC565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EDD25" w14:textId="77777777" w:rsidR="00563F5D" w:rsidRDefault="00563F5D" w:rsidP="009928A1">
      <w:r>
        <w:separator/>
      </w:r>
    </w:p>
  </w:endnote>
  <w:endnote w:type="continuationSeparator" w:id="0">
    <w:p w14:paraId="57462E05" w14:textId="77777777" w:rsidR="00563F5D" w:rsidRDefault="00563F5D" w:rsidP="0099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7EEAE" w14:textId="6F668112" w:rsidR="009B695C" w:rsidRDefault="009B6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F283" w14:textId="5A112CE1" w:rsidR="009928A1" w:rsidRDefault="009928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96E2" w14:textId="68A17F84" w:rsidR="009928A1" w:rsidRDefault="00992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5842B" w14:textId="77777777" w:rsidR="00563F5D" w:rsidRDefault="00563F5D" w:rsidP="009928A1">
      <w:r>
        <w:separator/>
      </w:r>
    </w:p>
  </w:footnote>
  <w:footnote w:type="continuationSeparator" w:id="0">
    <w:p w14:paraId="0D31BC85" w14:textId="77777777" w:rsidR="00563F5D" w:rsidRDefault="00563F5D" w:rsidP="00992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BA8A" w14:textId="258C777A" w:rsidR="00C42356" w:rsidRPr="00975006" w:rsidRDefault="00F85AF7" w:rsidP="00D26BCC">
    <w:pPr>
      <w:pStyle w:val="Header"/>
      <w:spacing w:before="30" w:after="29"/>
      <w:ind w:left="544" w:right="544"/>
      <w:jc w:val="center"/>
      <w:rPr>
        <w:rFonts w:ascii="TH SarabunPSK" w:hAnsi="TH SarabunPSK" w:cs="TH SarabunPSK"/>
        <w:sz w:val="34"/>
        <w:szCs w:val="34"/>
      </w:rPr>
    </w:pPr>
    <w:sdt>
      <w:sdtPr>
        <w:rPr>
          <w:rFonts w:ascii="Angsana New" w:hAnsi="Angsana New" w:cs="Angsana New"/>
          <w:szCs w:val="32"/>
        </w:rPr>
        <w:id w:val="23080110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sz w:val="34"/>
          <w:szCs w:val="34"/>
        </w:rPr>
      </w:sdtEndPr>
      <w:sdtContent>
        <w:r w:rsidR="00E90E49" w:rsidRPr="00975006">
          <w:rPr>
            <w:rFonts w:ascii="TH SarabunPSK" w:hAnsi="TH SarabunPSK" w:cs="TH SarabunPSK"/>
            <w:sz w:val="34"/>
            <w:szCs w:val="34"/>
          </w:rPr>
          <w:fldChar w:fldCharType="begin"/>
        </w:r>
        <w:r w:rsidR="00E90E49" w:rsidRPr="00975006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="00E90E49" w:rsidRPr="00975006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="002C2083">
          <w:rPr>
            <w:rFonts w:ascii="TH SarabunPSK" w:hAnsi="TH SarabunPSK" w:cs="TH SarabunPSK"/>
            <w:noProof/>
            <w:sz w:val="34"/>
            <w:szCs w:val="34"/>
            <w:cs/>
          </w:rPr>
          <w:t>๒</w:t>
        </w:r>
        <w:r w:rsidR="00E90E49" w:rsidRPr="00975006">
          <w:rPr>
            <w:rFonts w:ascii="TH SarabunPSK" w:hAnsi="TH SarabunPSK" w:cs="TH SarabunPSK"/>
            <w:sz w:val="34"/>
            <w:szCs w:val="3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FEB1" w14:textId="77777777" w:rsidR="00B05C70" w:rsidRPr="00B05C70" w:rsidRDefault="00B05C70" w:rsidP="00B05C70">
    <w:pPr>
      <w:spacing w:after="160" w:line="259" w:lineRule="auto"/>
      <w:jc w:val="center"/>
      <w:rPr>
        <w:rFonts w:ascii="TH SarabunPSK" w:hAnsi="TH SarabunPSK" w:cs="TH SarabunPSK"/>
        <w:b/>
        <w:bCs/>
        <w:spacing w:val="0"/>
        <w:sz w:val="40"/>
        <w:szCs w:val="48"/>
      </w:rPr>
    </w:pPr>
    <w:r w:rsidRPr="00B05C70">
      <w:rPr>
        <w:rFonts w:ascii="TH SarabunPSK" w:hAnsi="TH SarabunPSK" w:cs="TH SarabunPSK"/>
        <w:b/>
        <w:bCs/>
        <w:spacing w:val="0"/>
        <w:sz w:val="40"/>
        <w:szCs w:val="48"/>
        <w:cs/>
      </w:rPr>
      <w:t>คณะกรรมการกำกับตลาดทุน</w:t>
    </w:r>
  </w:p>
  <w:p w14:paraId="6B9EE95D" w14:textId="0D22C203" w:rsidR="00C42356" w:rsidRPr="00CE14D9" w:rsidRDefault="00C42356" w:rsidP="00D26BCC">
    <w:pPr>
      <w:pStyle w:val="Header"/>
      <w:tabs>
        <w:tab w:val="clear" w:pos="4513"/>
        <w:tab w:val="clear" w:pos="9026"/>
      </w:tabs>
      <w:spacing w:before="30" w:after="29"/>
      <w:ind w:left="544" w:right="544"/>
      <w:rPr>
        <w:rFonts w:ascii="Angsana New" w:hAnsi="Angsana New" w:cs="Angsana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F271E"/>
    <w:multiLevelType w:val="hybridMultilevel"/>
    <w:tmpl w:val="5C2EAC9E"/>
    <w:lvl w:ilvl="0" w:tplc="6082B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27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5"/>
    <w:rsid w:val="00000E37"/>
    <w:rsid w:val="0000405C"/>
    <w:rsid w:val="00006575"/>
    <w:rsid w:val="00007E3F"/>
    <w:rsid w:val="000101FD"/>
    <w:rsid w:val="0001247D"/>
    <w:rsid w:val="000135F0"/>
    <w:rsid w:val="00014E82"/>
    <w:rsid w:val="0002248A"/>
    <w:rsid w:val="0002297D"/>
    <w:rsid w:val="000232CD"/>
    <w:rsid w:val="00031666"/>
    <w:rsid w:val="00041C6A"/>
    <w:rsid w:val="00043C8E"/>
    <w:rsid w:val="00045978"/>
    <w:rsid w:val="000503EA"/>
    <w:rsid w:val="00050CFB"/>
    <w:rsid w:val="00052906"/>
    <w:rsid w:val="000559FD"/>
    <w:rsid w:val="00061E7C"/>
    <w:rsid w:val="0006209D"/>
    <w:rsid w:val="00063891"/>
    <w:rsid w:val="00063A9C"/>
    <w:rsid w:val="00064CD1"/>
    <w:rsid w:val="00065509"/>
    <w:rsid w:val="00067D68"/>
    <w:rsid w:val="0008435C"/>
    <w:rsid w:val="00085FFD"/>
    <w:rsid w:val="00086C77"/>
    <w:rsid w:val="0008792E"/>
    <w:rsid w:val="00087D9F"/>
    <w:rsid w:val="000906A2"/>
    <w:rsid w:val="000907C6"/>
    <w:rsid w:val="00090CEC"/>
    <w:rsid w:val="0009524F"/>
    <w:rsid w:val="00095865"/>
    <w:rsid w:val="00095FEB"/>
    <w:rsid w:val="00096B1A"/>
    <w:rsid w:val="000A157F"/>
    <w:rsid w:val="000A2711"/>
    <w:rsid w:val="000A354A"/>
    <w:rsid w:val="000A40E5"/>
    <w:rsid w:val="000B0255"/>
    <w:rsid w:val="000B4732"/>
    <w:rsid w:val="000B563E"/>
    <w:rsid w:val="000B5C7F"/>
    <w:rsid w:val="000B73B1"/>
    <w:rsid w:val="000C0E00"/>
    <w:rsid w:val="000C1ACB"/>
    <w:rsid w:val="000C22DB"/>
    <w:rsid w:val="000D2791"/>
    <w:rsid w:val="000D301A"/>
    <w:rsid w:val="000D5E4D"/>
    <w:rsid w:val="000D68B2"/>
    <w:rsid w:val="000D6FDE"/>
    <w:rsid w:val="000E2ADB"/>
    <w:rsid w:val="000E5908"/>
    <w:rsid w:val="000F1CDC"/>
    <w:rsid w:val="00103012"/>
    <w:rsid w:val="001038B3"/>
    <w:rsid w:val="00103BCE"/>
    <w:rsid w:val="0010449F"/>
    <w:rsid w:val="0010624E"/>
    <w:rsid w:val="00115AFB"/>
    <w:rsid w:val="00120BB6"/>
    <w:rsid w:val="0012255A"/>
    <w:rsid w:val="001316CE"/>
    <w:rsid w:val="00131EFA"/>
    <w:rsid w:val="001334A5"/>
    <w:rsid w:val="00140350"/>
    <w:rsid w:val="00140682"/>
    <w:rsid w:val="00141116"/>
    <w:rsid w:val="00147DA7"/>
    <w:rsid w:val="0015116E"/>
    <w:rsid w:val="00151399"/>
    <w:rsid w:val="001520DB"/>
    <w:rsid w:val="00152548"/>
    <w:rsid w:val="00153AD0"/>
    <w:rsid w:val="001571E2"/>
    <w:rsid w:val="00157ADC"/>
    <w:rsid w:val="00160556"/>
    <w:rsid w:val="00161305"/>
    <w:rsid w:val="00163BAF"/>
    <w:rsid w:val="00163C2E"/>
    <w:rsid w:val="0016472A"/>
    <w:rsid w:val="00165C97"/>
    <w:rsid w:val="0017199F"/>
    <w:rsid w:val="00172A3E"/>
    <w:rsid w:val="00186E25"/>
    <w:rsid w:val="00193687"/>
    <w:rsid w:val="001963E5"/>
    <w:rsid w:val="00197B1B"/>
    <w:rsid w:val="001A3C89"/>
    <w:rsid w:val="001A3D68"/>
    <w:rsid w:val="001A45EC"/>
    <w:rsid w:val="001A7476"/>
    <w:rsid w:val="001B24C7"/>
    <w:rsid w:val="001B278D"/>
    <w:rsid w:val="001B37EC"/>
    <w:rsid w:val="001C37CC"/>
    <w:rsid w:val="001C5305"/>
    <w:rsid w:val="001C669A"/>
    <w:rsid w:val="001C7BE0"/>
    <w:rsid w:val="001D40FB"/>
    <w:rsid w:val="001D498F"/>
    <w:rsid w:val="001D6D9C"/>
    <w:rsid w:val="001D7DBD"/>
    <w:rsid w:val="001E09B0"/>
    <w:rsid w:val="001E1F74"/>
    <w:rsid w:val="001E3524"/>
    <w:rsid w:val="001E35B8"/>
    <w:rsid w:val="001E5061"/>
    <w:rsid w:val="001E6391"/>
    <w:rsid w:val="001F2C62"/>
    <w:rsid w:val="001F750A"/>
    <w:rsid w:val="001F79BB"/>
    <w:rsid w:val="00200813"/>
    <w:rsid w:val="00200F46"/>
    <w:rsid w:val="00201DAB"/>
    <w:rsid w:val="0020337F"/>
    <w:rsid w:val="00211B28"/>
    <w:rsid w:val="0021400B"/>
    <w:rsid w:val="00214416"/>
    <w:rsid w:val="00214B92"/>
    <w:rsid w:val="00217805"/>
    <w:rsid w:val="00222CA2"/>
    <w:rsid w:val="00235D8A"/>
    <w:rsid w:val="002365F9"/>
    <w:rsid w:val="00240F21"/>
    <w:rsid w:val="00241B69"/>
    <w:rsid w:val="00242310"/>
    <w:rsid w:val="0024317E"/>
    <w:rsid w:val="002444F6"/>
    <w:rsid w:val="00244D7B"/>
    <w:rsid w:val="00251BC9"/>
    <w:rsid w:val="00251F6E"/>
    <w:rsid w:val="00252549"/>
    <w:rsid w:val="00253378"/>
    <w:rsid w:val="00257F3C"/>
    <w:rsid w:val="002643FE"/>
    <w:rsid w:val="00266C89"/>
    <w:rsid w:val="00273ABD"/>
    <w:rsid w:val="00274ABB"/>
    <w:rsid w:val="00276105"/>
    <w:rsid w:val="002761BC"/>
    <w:rsid w:val="00277859"/>
    <w:rsid w:val="002809F3"/>
    <w:rsid w:val="002838A4"/>
    <w:rsid w:val="00285790"/>
    <w:rsid w:val="00291C8D"/>
    <w:rsid w:val="00291ED8"/>
    <w:rsid w:val="002A16DA"/>
    <w:rsid w:val="002A4AA8"/>
    <w:rsid w:val="002A5A20"/>
    <w:rsid w:val="002A7160"/>
    <w:rsid w:val="002B2238"/>
    <w:rsid w:val="002B4C19"/>
    <w:rsid w:val="002B5369"/>
    <w:rsid w:val="002B57B0"/>
    <w:rsid w:val="002C2083"/>
    <w:rsid w:val="002C238B"/>
    <w:rsid w:val="002C33A7"/>
    <w:rsid w:val="002D06D3"/>
    <w:rsid w:val="002D66DE"/>
    <w:rsid w:val="002E0BBA"/>
    <w:rsid w:val="002E5502"/>
    <w:rsid w:val="002F3921"/>
    <w:rsid w:val="002F3B1B"/>
    <w:rsid w:val="002F3F0E"/>
    <w:rsid w:val="003024FD"/>
    <w:rsid w:val="0030741D"/>
    <w:rsid w:val="003156EF"/>
    <w:rsid w:val="00320146"/>
    <w:rsid w:val="00322BCF"/>
    <w:rsid w:val="003370D9"/>
    <w:rsid w:val="00340496"/>
    <w:rsid w:val="0034050F"/>
    <w:rsid w:val="003407D5"/>
    <w:rsid w:val="003411C7"/>
    <w:rsid w:val="00347333"/>
    <w:rsid w:val="0035140D"/>
    <w:rsid w:val="003516AA"/>
    <w:rsid w:val="00352647"/>
    <w:rsid w:val="003555D2"/>
    <w:rsid w:val="00355FFA"/>
    <w:rsid w:val="00362D1F"/>
    <w:rsid w:val="003637F9"/>
    <w:rsid w:val="00363AF0"/>
    <w:rsid w:val="00373A91"/>
    <w:rsid w:val="00375344"/>
    <w:rsid w:val="00383BFD"/>
    <w:rsid w:val="0038505F"/>
    <w:rsid w:val="0038517F"/>
    <w:rsid w:val="00391228"/>
    <w:rsid w:val="00391770"/>
    <w:rsid w:val="00391814"/>
    <w:rsid w:val="00392400"/>
    <w:rsid w:val="00394A12"/>
    <w:rsid w:val="00395660"/>
    <w:rsid w:val="003A0D34"/>
    <w:rsid w:val="003A1988"/>
    <w:rsid w:val="003A2781"/>
    <w:rsid w:val="003A36C0"/>
    <w:rsid w:val="003A3BA2"/>
    <w:rsid w:val="003B59DE"/>
    <w:rsid w:val="003B61D9"/>
    <w:rsid w:val="003B6396"/>
    <w:rsid w:val="003C074D"/>
    <w:rsid w:val="003C123C"/>
    <w:rsid w:val="003C1368"/>
    <w:rsid w:val="003C1457"/>
    <w:rsid w:val="003D2E3E"/>
    <w:rsid w:val="003D47FA"/>
    <w:rsid w:val="003D6F61"/>
    <w:rsid w:val="003D7702"/>
    <w:rsid w:val="003E19F4"/>
    <w:rsid w:val="003E32DE"/>
    <w:rsid w:val="003E6ECA"/>
    <w:rsid w:val="003F1AF5"/>
    <w:rsid w:val="003F5F22"/>
    <w:rsid w:val="003F6203"/>
    <w:rsid w:val="00400538"/>
    <w:rsid w:val="00401CAE"/>
    <w:rsid w:val="00402C0D"/>
    <w:rsid w:val="00402EDE"/>
    <w:rsid w:val="00411294"/>
    <w:rsid w:val="00413AAE"/>
    <w:rsid w:val="004164BC"/>
    <w:rsid w:val="0041712E"/>
    <w:rsid w:val="0041782C"/>
    <w:rsid w:val="00420CA3"/>
    <w:rsid w:val="00421785"/>
    <w:rsid w:val="00426811"/>
    <w:rsid w:val="00431B00"/>
    <w:rsid w:val="004321C0"/>
    <w:rsid w:val="00432372"/>
    <w:rsid w:val="0043421E"/>
    <w:rsid w:val="00440447"/>
    <w:rsid w:val="00441719"/>
    <w:rsid w:val="00442D02"/>
    <w:rsid w:val="004448E3"/>
    <w:rsid w:val="004452D2"/>
    <w:rsid w:val="00446159"/>
    <w:rsid w:val="00446850"/>
    <w:rsid w:val="0044711C"/>
    <w:rsid w:val="00450334"/>
    <w:rsid w:val="00451F66"/>
    <w:rsid w:val="00452124"/>
    <w:rsid w:val="0045284A"/>
    <w:rsid w:val="00454C0A"/>
    <w:rsid w:val="00455984"/>
    <w:rsid w:val="00456004"/>
    <w:rsid w:val="00457887"/>
    <w:rsid w:val="00470351"/>
    <w:rsid w:val="004709E7"/>
    <w:rsid w:val="004742A0"/>
    <w:rsid w:val="00476349"/>
    <w:rsid w:val="00476E0E"/>
    <w:rsid w:val="00480085"/>
    <w:rsid w:val="004864A4"/>
    <w:rsid w:val="004866A2"/>
    <w:rsid w:val="00494C00"/>
    <w:rsid w:val="004A12EA"/>
    <w:rsid w:val="004A5295"/>
    <w:rsid w:val="004A5627"/>
    <w:rsid w:val="004B0A23"/>
    <w:rsid w:val="004B57AD"/>
    <w:rsid w:val="004B738F"/>
    <w:rsid w:val="004C59E2"/>
    <w:rsid w:val="004D1202"/>
    <w:rsid w:val="004D3B4F"/>
    <w:rsid w:val="004D6252"/>
    <w:rsid w:val="004E7F6E"/>
    <w:rsid w:val="004F10BA"/>
    <w:rsid w:val="004F4892"/>
    <w:rsid w:val="00501E9D"/>
    <w:rsid w:val="00502C61"/>
    <w:rsid w:val="00502FB4"/>
    <w:rsid w:val="0050523E"/>
    <w:rsid w:val="00505510"/>
    <w:rsid w:val="00510422"/>
    <w:rsid w:val="0051077F"/>
    <w:rsid w:val="00514ADF"/>
    <w:rsid w:val="00516B57"/>
    <w:rsid w:val="00517743"/>
    <w:rsid w:val="00526C3A"/>
    <w:rsid w:val="00527376"/>
    <w:rsid w:val="005302C5"/>
    <w:rsid w:val="00531832"/>
    <w:rsid w:val="005318F4"/>
    <w:rsid w:val="00535F08"/>
    <w:rsid w:val="00537EFA"/>
    <w:rsid w:val="0054168C"/>
    <w:rsid w:val="005441A2"/>
    <w:rsid w:val="00544EDC"/>
    <w:rsid w:val="00547BCE"/>
    <w:rsid w:val="00560345"/>
    <w:rsid w:val="00563F5D"/>
    <w:rsid w:val="0056647B"/>
    <w:rsid w:val="00570CAC"/>
    <w:rsid w:val="0057340C"/>
    <w:rsid w:val="00573A75"/>
    <w:rsid w:val="00573DAA"/>
    <w:rsid w:val="00575472"/>
    <w:rsid w:val="00577D94"/>
    <w:rsid w:val="00581527"/>
    <w:rsid w:val="00581AB3"/>
    <w:rsid w:val="00583A28"/>
    <w:rsid w:val="005865CC"/>
    <w:rsid w:val="00590705"/>
    <w:rsid w:val="00593E24"/>
    <w:rsid w:val="005942EA"/>
    <w:rsid w:val="0059738B"/>
    <w:rsid w:val="005A1AB6"/>
    <w:rsid w:val="005A3E24"/>
    <w:rsid w:val="005A62FD"/>
    <w:rsid w:val="005B2E82"/>
    <w:rsid w:val="005B3247"/>
    <w:rsid w:val="005B39E4"/>
    <w:rsid w:val="005B6A4F"/>
    <w:rsid w:val="005C1D39"/>
    <w:rsid w:val="005C4EEC"/>
    <w:rsid w:val="005C6019"/>
    <w:rsid w:val="005D0C56"/>
    <w:rsid w:val="005D2754"/>
    <w:rsid w:val="005D453E"/>
    <w:rsid w:val="005D67B5"/>
    <w:rsid w:val="005E1F67"/>
    <w:rsid w:val="005E43E2"/>
    <w:rsid w:val="005E7B5E"/>
    <w:rsid w:val="005F43DE"/>
    <w:rsid w:val="005F7D50"/>
    <w:rsid w:val="006002D4"/>
    <w:rsid w:val="0060066D"/>
    <w:rsid w:val="0060083A"/>
    <w:rsid w:val="00602E6A"/>
    <w:rsid w:val="00603D6E"/>
    <w:rsid w:val="0060467A"/>
    <w:rsid w:val="00605EAC"/>
    <w:rsid w:val="00610E0A"/>
    <w:rsid w:val="00613D56"/>
    <w:rsid w:val="0061402F"/>
    <w:rsid w:val="00614648"/>
    <w:rsid w:val="006154C0"/>
    <w:rsid w:val="00616977"/>
    <w:rsid w:val="00617ABC"/>
    <w:rsid w:val="00621290"/>
    <w:rsid w:val="006231DE"/>
    <w:rsid w:val="00624992"/>
    <w:rsid w:val="006276DC"/>
    <w:rsid w:val="0063010F"/>
    <w:rsid w:val="00630B7B"/>
    <w:rsid w:val="00632CF2"/>
    <w:rsid w:val="00634134"/>
    <w:rsid w:val="00634C87"/>
    <w:rsid w:val="00635E78"/>
    <w:rsid w:val="00645E94"/>
    <w:rsid w:val="00647989"/>
    <w:rsid w:val="00652BC1"/>
    <w:rsid w:val="00656888"/>
    <w:rsid w:val="0066234C"/>
    <w:rsid w:val="0066587F"/>
    <w:rsid w:val="0066625F"/>
    <w:rsid w:val="006735FA"/>
    <w:rsid w:val="00676A86"/>
    <w:rsid w:val="00677642"/>
    <w:rsid w:val="006836ED"/>
    <w:rsid w:val="006848CF"/>
    <w:rsid w:val="006849EC"/>
    <w:rsid w:val="0069283E"/>
    <w:rsid w:val="0069606E"/>
    <w:rsid w:val="00696890"/>
    <w:rsid w:val="006A0B44"/>
    <w:rsid w:val="006A17AF"/>
    <w:rsid w:val="006A4D30"/>
    <w:rsid w:val="006A7A42"/>
    <w:rsid w:val="006B1DE4"/>
    <w:rsid w:val="006B6A25"/>
    <w:rsid w:val="006C059B"/>
    <w:rsid w:val="006C0784"/>
    <w:rsid w:val="006C3B56"/>
    <w:rsid w:val="006C49F8"/>
    <w:rsid w:val="006C55CB"/>
    <w:rsid w:val="006C7327"/>
    <w:rsid w:val="006D0131"/>
    <w:rsid w:val="006D2AD2"/>
    <w:rsid w:val="006D3175"/>
    <w:rsid w:val="006D3E5F"/>
    <w:rsid w:val="006D4624"/>
    <w:rsid w:val="006D4A00"/>
    <w:rsid w:val="006D4DDD"/>
    <w:rsid w:val="006D4EEE"/>
    <w:rsid w:val="006D6300"/>
    <w:rsid w:val="006E0FE1"/>
    <w:rsid w:val="006E2EF5"/>
    <w:rsid w:val="006E728E"/>
    <w:rsid w:val="006E7F6D"/>
    <w:rsid w:val="006F0B61"/>
    <w:rsid w:val="006F25EF"/>
    <w:rsid w:val="006F3314"/>
    <w:rsid w:val="006F34A0"/>
    <w:rsid w:val="006F4A4B"/>
    <w:rsid w:val="006F5290"/>
    <w:rsid w:val="006F785C"/>
    <w:rsid w:val="007024D3"/>
    <w:rsid w:val="007063D0"/>
    <w:rsid w:val="00706963"/>
    <w:rsid w:val="007071BF"/>
    <w:rsid w:val="007110BF"/>
    <w:rsid w:val="00711611"/>
    <w:rsid w:val="00714A91"/>
    <w:rsid w:val="00715D6D"/>
    <w:rsid w:val="00717049"/>
    <w:rsid w:val="00720946"/>
    <w:rsid w:val="00722890"/>
    <w:rsid w:val="00725946"/>
    <w:rsid w:val="00731506"/>
    <w:rsid w:val="00734726"/>
    <w:rsid w:val="0073608B"/>
    <w:rsid w:val="00737FAE"/>
    <w:rsid w:val="00753435"/>
    <w:rsid w:val="00753B8D"/>
    <w:rsid w:val="00766C0A"/>
    <w:rsid w:val="00775AD1"/>
    <w:rsid w:val="00776EC4"/>
    <w:rsid w:val="007857E7"/>
    <w:rsid w:val="00785FCC"/>
    <w:rsid w:val="0078744F"/>
    <w:rsid w:val="0078766D"/>
    <w:rsid w:val="00787884"/>
    <w:rsid w:val="00790312"/>
    <w:rsid w:val="007903E9"/>
    <w:rsid w:val="00794AEC"/>
    <w:rsid w:val="007978D1"/>
    <w:rsid w:val="007A36CE"/>
    <w:rsid w:val="007A4ECB"/>
    <w:rsid w:val="007A596E"/>
    <w:rsid w:val="007A65F1"/>
    <w:rsid w:val="007A7E2D"/>
    <w:rsid w:val="007B3D87"/>
    <w:rsid w:val="007C0336"/>
    <w:rsid w:val="007C0BCB"/>
    <w:rsid w:val="007D09D5"/>
    <w:rsid w:val="007D0EC0"/>
    <w:rsid w:val="007D1F6B"/>
    <w:rsid w:val="007D43C4"/>
    <w:rsid w:val="007D653B"/>
    <w:rsid w:val="007D6727"/>
    <w:rsid w:val="007E22BA"/>
    <w:rsid w:val="007E49EC"/>
    <w:rsid w:val="007E52CA"/>
    <w:rsid w:val="007E67C6"/>
    <w:rsid w:val="007F1F8C"/>
    <w:rsid w:val="007F3DF9"/>
    <w:rsid w:val="007F7015"/>
    <w:rsid w:val="00800819"/>
    <w:rsid w:val="00801BEF"/>
    <w:rsid w:val="008027A0"/>
    <w:rsid w:val="0080379A"/>
    <w:rsid w:val="00805652"/>
    <w:rsid w:val="00805CB5"/>
    <w:rsid w:val="00807AAA"/>
    <w:rsid w:val="0081068C"/>
    <w:rsid w:val="00811666"/>
    <w:rsid w:val="00812919"/>
    <w:rsid w:val="00813855"/>
    <w:rsid w:val="00826C39"/>
    <w:rsid w:val="00832D07"/>
    <w:rsid w:val="008332F9"/>
    <w:rsid w:val="00834744"/>
    <w:rsid w:val="00836175"/>
    <w:rsid w:val="008404EB"/>
    <w:rsid w:val="00847D4E"/>
    <w:rsid w:val="00852D70"/>
    <w:rsid w:val="008550BB"/>
    <w:rsid w:val="00861B05"/>
    <w:rsid w:val="00861CDB"/>
    <w:rsid w:val="0086265D"/>
    <w:rsid w:val="00862E58"/>
    <w:rsid w:val="008714B7"/>
    <w:rsid w:val="008724BE"/>
    <w:rsid w:val="00872B44"/>
    <w:rsid w:val="00875C90"/>
    <w:rsid w:val="00875DA3"/>
    <w:rsid w:val="0088367F"/>
    <w:rsid w:val="00883C79"/>
    <w:rsid w:val="0088416B"/>
    <w:rsid w:val="00884788"/>
    <w:rsid w:val="00887EB5"/>
    <w:rsid w:val="00895285"/>
    <w:rsid w:val="008A12A2"/>
    <w:rsid w:val="008A1B12"/>
    <w:rsid w:val="008A1BAB"/>
    <w:rsid w:val="008B17EC"/>
    <w:rsid w:val="008C3887"/>
    <w:rsid w:val="008D5684"/>
    <w:rsid w:val="008E0F38"/>
    <w:rsid w:val="008E1E0C"/>
    <w:rsid w:val="008E4A0D"/>
    <w:rsid w:val="008E6168"/>
    <w:rsid w:val="008E64DA"/>
    <w:rsid w:val="008E6617"/>
    <w:rsid w:val="008F13E8"/>
    <w:rsid w:val="008F2ACE"/>
    <w:rsid w:val="008F351E"/>
    <w:rsid w:val="008F3EAD"/>
    <w:rsid w:val="008F67CB"/>
    <w:rsid w:val="00901078"/>
    <w:rsid w:val="00903831"/>
    <w:rsid w:val="00903E24"/>
    <w:rsid w:val="0090532A"/>
    <w:rsid w:val="00905C4C"/>
    <w:rsid w:val="00915D13"/>
    <w:rsid w:val="00922FB3"/>
    <w:rsid w:val="009232D0"/>
    <w:rsid w:val="00923B6F"/>
    <w:rsid w:val="00924648"/>
    <w:rsid w:val="009279F3"/>
    <w:rsid w:val="00931B58"/>
    <w:rsid w:val="009342DB"/>
    <w:rsid w:val="00936322"/>
    <w:rsid w:val="00937F0A"/>
    <w:rsid w:val="00944BC8"/>
    <w:rsid w:val="009471BA"/>
    <w:rsid w:val="00947D70"/>
    <w:rsid w:val="00950FE6"/>
    <w:rsid w:val="0095122B"/>
    <w:rsid w:val="00952197"/>
    <w:rsid w:val="00954E27"/>
    <w:rsid w:val="009550FC"/>
    <w:rsid w:val="00960D93"/>
    <w:rsid w:val="0096107D"/>
    <w:rsid w:val="009622AD"/>
    <w:rsid w:val="00963423"/>
    <w:rsid w:val="0096497C"/>
    <w:rsid w:val="00965D68"/>
    <w:rsid w:val="0096623F"/>
    <w:rsid w:val="00966314"/>
    <w:rsid w:val="00970542"/>
    <w:rsid w:val="00970B79"/>
    <w:rsid w:val="00972A8D"/>
    <w:rsid w:val="009733A0"/>
    <w:rsid w:val="009749F7"/>
    <w:rsid w:val="00974DCF"/>
    <w:rsid w:val="00975006"/>
    <w:rsid w:val="00980457"/>
    <w:rsid w:val="0098142B"/>
    <w:rsid w:val="00982056"/>
    <w:rsid w:val="0098261F"/>
    <w:rsid w:val="00985F51"/>
    <w:rsid w:val="00987732"/>
    <w:rsid w:val="00990ADA"/>
    <w:rsid w:val="00990EF1"/>
    <w:rsid w:val="0099145B"/>
    <w:rsid w:val="009928A1"/>
    <w:rsid w:val="00997295"/>
    <w:rsid w:val="009A3771"/>
    <w:rsid w:val="009A5847"/>
    <w:rsid w:val="009B092B"/>
    <w:rsid w:val="009B29F2"/>
    <w:rsid w:val="009B3FC2"/>
    <w:rsid w:val="009B45D0"/>
    <w:rsid w:val="009B57D7"/>
    <w:rsid w:val="009B695C"/>
    <w:rsid w:val="009C11DF"/>
    <w:rsid w:val="009C56F2"/>
    <w:rsid w:val="009C655B"/>
    <w:rsid w:val="009D0D47"/>
    <w:rsid w:val="009D2323"/>
    <w:rsid w:val="009D29C4"/>
    <w:rsid w:val="009E343C"/>
    <w:rsid w:val="009E5763"/>
    <w:rsid w:val="009E66D6"/>
    <w:rsid w:val="009E7694"/>
    <w:rsid w:val="009F0AFA"/>
    <w:rsid w:val="009F0B79"/>
    <w:rsid w:val="009F48BA"/>
    <w:rsid w:val="009F5FD1"/>
    <w:rsid w:val="009F6661"/>
    <w:rsid w:val="009F7DA9"/>
    <w:rsid w:val="00A0642A"/>
    <w:rsid w:val="00A06533"/>
    <w:rsid w:val="00A07083"/>
    <w:rsid w:val="00A15CE3"/>
    <w:rsid w:val="00A17804"/>
    <w:rsid w:val="00A20C74"/>
    <w:rsid w:val="00A21872"/>
    <w:rsid w:val="00A21A5C"/>
    <w:rsid w:val="00A21D39"/>
    <w:rsid w:val="00A24932"/>
    <w:rsid w:val="00A2501C"/>
    <w:rsid w:val="00A322DB"/>
    <w:rsid w:val="00A3645D"/>
    <w:rsid w:val="00A367EE"/>
    <w:rsid w:val="00A405D8"/>
    <w:rsid w:val="00A41E8F"/>
    <w:rsid w:val="00A44939"/>
    <w:rsid w:val="00A55913"/>
    <w:rsid w:val="00A56B42"/>
    <w:rsid w:val="00A60048"/>
    <w:rsid w:val="00A6040A"/>
    <w:rsid w:val="00A61756"/>
    <w:rsid w:val="00A66732"/>
    <w:rsid w:val="00A66A06"/>
    <w:rsid w:val="00A67D08"/>
    <w:rsid w:val="00A70C0C"/>
    <w:rsid w:val="00A71A4E"/>
    <w:rsid w:val="00A767E9"/>
    <w:rsid w:val="00A77EEB"/>
    <w:rsid w:val="00A77FA2"/>
    <w:rsid w:val="00A83F19"/>
    <w:rsid w:val="00A84DF2"/>
    <w:rsid w:val="00A85846"/>
    <w:rsid w:val="00A86C14"/>
    <w:rsid w:val="00A902BA"/>
    <w:rsid w:val="00A907FD"/>
    <w:rsid w:val="00A918B2"/>
    <w:rsid w:val="00A92A17"/>
    <w:rsid w:val="00A962F1"/>
    <w:rsid w:val="00AA168D"/>
    <w:rsid w:val="00AA26EE"/>
    <w:rsid w:val="00AA6372"/>
    <w:rsid w:val="00AA7753"/>
    <w:rsid w:val="00AB2E52"/>
    <w:rsid w:val="00AB60C8"/>
    <w:rsid w:val="00AB7EC7"/>
    <w:rsid w:val="00AC2333"/>
    <w:rsid w:val="00AC63FE"/>
    <w:rsid w:val="00AC7DD6"/>
    <w:rsid w:val="00AD0992"/>
    <w:rsid w:val="00AD4937"/>
    <w:rsid w:val="00AD6716"/>
    <w:rsid w:val="00AD7D6E"/>
    <w:rsid w:val="00AE0475"/>
    <w:rsid w:val="00AE1387"/>
    <w:rsid w:val="00AE2682"/>
    <w:rsid w:val="00AE67E8"/>
    <w:rsid w:val="00AF5D37"/>
    <w:rsid w:val="00AF63BE"/>
    <w:rsid w:val="00AF69D9"/>
    <w:rsid w:val="00AF77E9"/>
    <w:rsid w:val="00B00C16"/>
    <w:rsid w:val="00B025F2"/>
    <w:rsid w:val="00B030B5"/>
    <w:rsid w:val="00B05B16"/>
    <w:rsid w:val="00B05C70"/>
    <w:rsid w:val="00B07410"/>
    <w:rsid w:val="00B1215F"/>
    <w:rsid w:val="00B12352"/>
    <w:rsid w:val="00B12DF0"/>
    <w:rsid w:val="00B139FF"/>
    <w:rsid w:val="00B147CE"/>
    <w:rsid w:val="00B16579"/>
    <w:rsid w:val="00B21622"/>
    <w:rsid w:val="00B24DC4"/>
    <w:rsid w:val="00B27D65"/>
    <w:rsid w:val="00B30AA7"/>
    <w:rsid w:val="00B30D5A"/>
    <w:rsid w:val="00B30FFA"/>
    <w:rsid w:val="00B32169"/>
    <w:rsid w:val="00B335E1"/>
    <w:rsid w:val="00B34E12"/>
    <w:rsid w:val="00B358A4"/>
    <w:rsid w:val="00B35B6E"/>
    <w:rsid w:val="00B36C40"/>
    <w:rsid w:val="00B4073B"/>
    <w:rsid w:val="00B44D80"/>
    <w:rsid w:val="00B46A59"/>
    <w:rsid w:val="00B50201"/>
    <w:rsid w:val="00B50A0F"/>
    <w:rsid w:val="00B513D4"/>
    <w:rsid w:val="00B52FD5"/>
    <w:rsid w:val="00B60781"/>
    <w:rsid w:val="00B620D2"/>
    <w:rsid w:val="00B629A4"/>
    <w:rsid w:val="00B638C6"/>
    <w:rsid w:val="00B65DDB"/>
    <w:rsid w:val="00B663EC"/>
    <w:rsid w:val="00B8015B"/>
    <w:rsid w:val="00B80CA1"/>
    <w:rsid w:val="00B813F4"/>
    <w:rsid w:val="00B85554"/>
    <w:rsid w:val="00B9098A"/>
    <w:rsid w:val="00B91A32"/>
    <w:rsid w:val="00B929FA"/>
    <w:rsid w:val="00B94ACD"/>
    <w:rsid w:val="00B97181"/>
    <w:rsid w:val="00BA1200"/>
    <w:rsid w:val="00BA205D"/>
    <w:rsid w:val="00BA4898"/>
    <w:rsid w:val="00BA7826"/>
    <w:rsid w:val="00BB300C"/>
    <w:rsid w:val="00BB53B0"/>
    <w:rsid w:val="00BB55DF"/>
    <w:rsid w:val="00BC1999"/>
    <w:rsid w:val="00BC2370"/>
    <w:rsid w:val="00BC2514"/>
    <w:rsid w:val="00BC2E84"/>
    <w:rsid w:val="00BC439C"/>
    <w:rsid w:val="00BC43AB"/>
    <w:rsid w:val="00BC5A65"/>
    <w:rsid w:val="00BC6F86"/>
    <w:rsid w:val="00BD0418"/>
    <w:rsid w:val="00BD0DA4"/>
    <w:rsid w:val="00BD4924"/>
    <w:rsid w:val="00BD52BE"/>
    <w:rsid w:val="00BD58A0"/>
    <w:rsid w:val="00BE056F"/>
    <w:rsid w:val="00BE29A3"/>
    <w:rsid w:val="00BE36E1"/>
    <w:rsid w:val="00BE6D1C"/>
    <w:rsid w:val="00BF7A0E"/>
    <w:rsid w:val="00C034BE"/>
    <w:rsid w:val="00C076D4"/>
    <w:rsid w:val="00C14834"/>
    <w:rsid w:val="00C168B9"/>
    <w:rsid w:val="00C16DB8"/>
    <w:rsid w:val="00C23C7A"/>
    <w:rsid w:val="00C25711"/>
    <w:rsid w:val="00C30851"/>
    <w:rsid w:val="00C335E4"/>
    <w:rsid w:val="00C42356"/>
    <w:rsid w:val="00C43163"/>
    <w:rsid w:val="00C43E50"/>
    <w:rsid w:val="00C45810"/>
    <w:rsid w:val="00C45951"/>
    <w:rsid w:val="00C479FA"/>
    <w:rsid w:val="00C518FE"/>
    <w:rsid w:val="00C52721"/>
    <w:rsid w:val="00C5296F"/>
    <w:rsid w:val="00C6255D"/>
    <w:rsid w:val="00C656B0"/>
    <w:rsid w:val="00C70DAA"/>
    <w:rsid w:val="00C72D90"/>
    <w:rsid w:val="00C742DD"/>
    <w:rsid w:val="00C76AF3"/>
    <w:rsid w:val="00C77063"/>
    <w:rsid w:val="00C77475"/>
    <w:rsid w:val="00C87121"/>
    <w:rsid w:val="00C90EBB"/>
    <w:rsid w:val="00C91F62"/>
    <w:rsid w:val="00C9542C"/>
    <w:rsid w:val="00C9567C"/>
    <w:rsid w:val="00CA1E73"/>
    <w:rsid w:val="00CA42E5"/>
    <w:rsid w:val="00CA4432"/>
    <w:rsid w:val="00CA487E"/>
    <w:rsid w:val="00CB0B08"/>
    <w:rsid w:val="00CB26A7"/>
    <w:rsid w:val="00CB2FA3"/>
    <w:rsid w:val="00CB4BEA"/>
    <w:rsid w:val="00CB5746"/>
    <w:rsid w:val="00CB726A"/>
    <w:rsid w:val="00CB7A58"/>
    <w:rsid w:val="00CC3B75"/>
    <w:rsid w:val="00CC3BC6"/>
    <w:rsid w:val="00CC5A9F"/>
    <w:rsid w:val="00CC74B3"/>
    <w:rsid w:val="00CD3DA8"/>
    <w:rsid w:val="00CE101C"/>
    <w:rsid w:val="00CE1141"/>
    <w:rsid w:val="00CE24D1"/>
    <w:rsid w:val="00CE35A8"/>
    <w:rsid w:val="00CE4EB5"/>
    <w:rsid w:val="00CE59B5"/>
    <w:rsid w:val="00CE65B8"/>
    <w:rsid w:val="00CE740D"/>
    <w:rsid w:val="00CF28B4"/>
    <w:rsid w:val="00CF2AA2"/>
    <w:rsid w:val="00CF2FF9"/>
    <w:rsid w:val="00CF3FDB"/>
    <w:rsid w:val="00CF53AF"/>
    <w:rsid w:val="00D0509D"/>
    <w:rsid w:val="00D05CF9"/>
    <w:rsid w:val="00D06372"/>
    <w:rsid w:val="00D06831"/>
    <w:rsid w:val="00D06BB2"/>
    <w:rsid w:val="00D13A27"/>
    <w:rsid w:val="00D21504"/>
    <w:rsid w:val="00D26BCC"/>
    <w:rsid w:val="00D27E3F"/>
    <w:rsid w:val="00D34F65"/>
    <w:rsid w:val="00D355C4"/>
    <w:rsid w:val="00D36650"/>
    <w:rsid w:val="00D36CBA"/>
    <w:rsid w:val="00D37F5F"/>
    <w:rsid w:val="00D41EB6"/>
    <w:rsid w:val="00D45D6E"/>
    <w:rsid w:val="00D47175"/>
    <w:rsid w:val="00D47AA0"/>
    <w:rsid w:val="00D52EB0"/>
    <w:rsid w:val="00D547AA"/>
    <w:rsid w:val="00D60466"/>
    <w:rsid w:val="00D60EAD"/>
    <w:rsid w:val="00D659C7"/>
    <w:rsid w:val="00D7040F"/>
    <w:rsid w:val="00D726F0"/>
    <w:rsid w:val="00D76A2C"/>
    <w:rsid w:val="00D77BE5"/>
    <w:rsid w:val="00D81537"/>
    <w:rsid w:val="00D87603"/>
    <w:rsid w:val="00D91B11"/>
    <w:rsid w:val="00D95A9A"/>
    <w:rsid w:val="00D9765B"/>
    <w:rsid w:val="00DA122F"/>
    <w:rsid w:val="00DA1497"/>
    <w:rsid w:val="00DA33AB"/>
    <w:rsid w:val="00DA4BB7"/>
    <w:rsid w:val="00DA5B95"/>
    <w:rsid w:val="00DA5D58"/>
    <w:rsid w:val="00DA6646"/>
    <w:rsid w:val="00DB2253"/>
    <w:rsid w:val="00DB2C58"/>
    <w:rsid w:val="00DB30D2"/>
    <w:rsid w:val="00DB3367"/>
    <w:rsid w:val="00DB5DE9"/>
    <w:rsid w:val="00DC019E"/>
    <w:rsid w:val="00DC1470"/>
    <w:rsid w:val="00DC3CC4"/>
    <w:rsid w:val="00DC5382"/>
    <w:rsid w:val="00DC5A46"/>
    <w:rsid w:val="00DD1587"/>
    <w:rsid w:val="00DD39C4"/>
    <w:rsid w:val="00DD4593"/>
    <w:rsid w:val="00DE44AB"/>
    <w:rsid w:val="00DE6B6B"/>
    <w:rsid w:val="00DE7F23"/>
    <w:rsid w:val="00DF08B7"/>
    <w:rsid w:val="00DF0B94"/>
    <w:rsid w:val="00DF55C6"/>
    <w:rsid w:val="00E11A95"/>
    <w:rsid w:val="00E1279A"/>
    <w:rsid w:val="00E12C62"/>
    <w:rsid w:val="00E137F7"/>
    <w:rsid w:val="00E1481E"/>
    <w:rsid w:val="00E2246E"/>
    <w:rsid w:val="00E23CE5"/>
    <w:rsid w:val="00E2404D"/>
    <w:rsid w:val="00E255AE"/>
    <w:rsid w:val="00E25AAF"/>
    <w:rsid w:val="00E313BA"/>
    <w:rsid w:val="00E33448"/>
    <w:rsid w:val="00E35078"/>
    <w:rsid w:val="00E352B2"/>
    <w:rsid w:val="00E35B0B"/>
    <w:rsid w:val="00E373E2"/>
    <w:rsid w:val="00E42789"/>
    <w:rsid w:val="00E43D3D"/>
    <w:rsid w:val="00E4405C"/>
    <w:rsid w:val="00E442B7"/>
    <w:rsid w:val="00E50395"/>
    <w:rsid w:val="00E54A43"/>
    <w:rsid w:val="00E556DE"/>
    <w:rsid w:val="00E57C43"/>
    <w:rsid w:val="00E609DC"/>
    <w:rsid w:val="00E61C64"/>
    <w:rsid w:val="00E63A3E"/>
    <w:rsid w:val="00E64061"/>
    <w:rsid w:val="00E641AC"/>
    <w:rsid w:val="00E65ADB"/>
    <w:rsid w:val="00E73FCB"/>
    <w:rsid w:val="00E77E7A"/>
    <w:rsid w:val="00E844CE"/>
    <w:rsid w:val="00E85A21"/>
    <w:rsid w:val="00E85AB7"/>
    <w:rsid w:val="00E90E49"/>
    <w:rsid w:val="00E9557E"/>
    <w:rsid w:val="00EA1CBC"/>
    <w:rsid w:val="00EA718F"/>
    <w:rsid w:val="00EB0324"/>
    <w:rsid w:val="00EB1322"/>
    <w:rsid w:val="00EB1454"/>
    <w:rsid w:val="00EB22D9"/>
    <w:rsid w:val="00EB322C"/>
    <w:rsid w:val="00EB4B68"/>
    <w:rsid w:val="00EB61CC"/>
    <w:rsid w:val="00EC09D3"/>
    <w:rsid w:val="00EC0A79"/>
    <w:rsid w:val="00EC166D"/>
    <w:rsid w:val="00EC215C"/>
    <w:rsid w:val="00EC554F"/>
    <w:rsid w:val="00EC5653"/>
    <w:rsid w:val="00ED1CF7"/>
    <w:rsid w:val="00ED7A2B"/>
    <w:rsid w:val="00EE0E3A"/>
    <w:rsid w:val="00EE6100"/>
    <w:rsid w:val="00EF00EA"/>
    <w:rsid w:val="00EF1FFB"/>
    <w:rsid w:val="00EF364B"/>
    <w:rsid w:val="00EF6799"/>
    <w:rsid w:val="00EF7279"/>
    <w:rsid w:val="00F04AB1"/>
    <w:rsid w:val="00F1123D"/>
    <w:rsid w:val="00F11F2C"/>
    <w:rsid w:val="00F14184"/>
    <w:rsid w:val="00F14BB7"/>
    <w:rsid w:val="00F1643E"/>
    <w:rsid w:val="00F2465E"/>
    <w:rsid w:val="00F2476C"/>
    <w:rsid w:val="00F30543"/>
    <w:rsid w:val="00F3161D"/>
    <w:rsid w:val="00F402C8"/>
    <w:rsid w:val="00F4065A"/>
    <w:rsid w:val="00F424FA"/>
    <w:rsid w:val="00F45CE2"/>
    <w:rsid w:val="00F540EB"/>
    <w:rsid w:val="00F56FF3"/>
    <w:rsid w:val="00F630FC"/>
    <w:rsid w:val="00F63462"/>
    <w:rsid w:val="00F73B68"/>
    <w:rsid w:val="00F73E08"/>
    <w:rsid w:val="00F77205"/>
    <w:rsid w:val="00F85AF7"/>
    <w:rsid w:val="00F865C7"/>
    <w:rsid w:val="00FA0F0F"/>
    <w:rsid w:val="00FA4A21"/>
    <w:rsid w:val="00FA7C6A"/>
    <w:rsid w:val="00FB06DD"/>
    <w:rsid w:val="00FB1A30"/>
    <w:rsid w:val="00FB46C3"/>
    <w:rsid w:val="00FB55A3"/>
    <w:rsid w:val="00FC0D99"/>
    <w:rsid w:val="00FC35C6"/>
    <w:rsid w:val="00FC3DFA"/>
    <w:rsid w:val="00FC7F85"/>
    <w:rsid w:val="00FD2D1C"/>
    <w:rsid w:val="00FD41B5"/>
    <w:rsid w:val="00FD4BF8"/>
    <w:rsid w:val="00FD5EC4"/>
    <w:rsid w:val="00FD624F"/>
    <w:rsid w:val="00FE2897"/>
    <w:rsid w:val="00FE4B99"/>
    <w:rsid w:val="00FE5242"/>
    <w:rsid w:val="00FE77A8"/>
    <w:rsid w:val="00FF68F6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51DCA"/>
  <w15:chartTrackingRefBased/>
  <w15:docId w15:val="{36D54AA5-7F96-4A98-BAA6-0E775C51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5EF"/>
    <w:pPr>
      <w:spacing w:after="0" w:line="240" w:lineRule="auto"/>
    </w:pPr>
    <w:rPr>
      <w:rFonts w:asciiTheme="majorBidi" w:hAnsiTheme="majorBidi" w:cstheme="majorBidi"/>
      <w:spacing w:val="-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9D5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D09D5"/>
    <w:rPr>
      <w:rFonts w:asciiTheme="majorBidi" w:hAnsiTheme="majorBidi" w:cstheme="majorBidi"/>
      <w:spacing w:val="-6"/>
      <w:szCs w:val="35"/>
    </w:rPr>
  </w:style>
  <w:style w:type="character" w:styleId="CommentReference">
    <w:name w:val="annotation reference"/>
    <w:basedOn w:val="DefaultParagraphFont"/>
    <w:uiPriority w:val="99"/>
    <w:semiHidden/>
    <w:unhideWhenUsed/>
    <w:rsid w:val="007D09D5"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rsid w:val="00C25711"/>
    <w:rPr>
      <w:rFonts w:ascii="TH SarabunPSK" w:eastAsia="TH SarabunPSK" w:hAnsi="TH SarabunPSK" w:cs="TH SarabunPSK"/>
      <w:sz w:val="28"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5711"/>
    <w:rPr>
      <w:rFonts w:eastAsia="TH SarabunPSK"/>
      <w:spacing w:val="-6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A30"/>
    <w:rPr>
      <w:rFonts w:asciiTheme="majorBidi" w:hAnsiTheme="majorBidi" w:cstheme="majorBidi"/>
      <w:b/>
      <w:bCs/>
      <w:sz w:val="20"/>
      <w:szCs w:val="2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A30"/>
    <w:rPr>
      <w:rFonts w:asciiTheme="majorBidi" w:eastAsia="TH SarabunPSK" w:hAnsiTheme="majorBidi" w:cstheme="majorBidi"/>
      <w:b/>
      <w:bCs/>
      <w:spacing w:val="-6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9928A1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928A1"/>
    <w:rPr>
      <w:rFonts w:asciiTheme="majorBidi" w:hAnsiTheme="majorBidi" w:cstheme="majorBidi"/>
      <w:spacing w:val="-6"/>
      <w:szCs w:val="40"/>
    </w:rPr>
  </w:style>
  <w:style w:type="paragraph" w:styleId="Revision">
    <w:name w:val="Revision"/>
    <w:hidden/>
    <w:uiPriority w:val="99"/>
    <w:semiHidden/>
    <w:rsid w:val="00937F0A"/>
    <w:pPr>
      <w:spacing w:after="0" w:line="240" w:lineRule="auto"/>
    </w:pPr>
    <w:rPr>
      <w:rFonts w:asciiTheme="majorBidi" w:hAnsiTheme="majorBidi" w:cstheme="majorBidi"/>
      <w:spacing w:val="-6"/>
      <w:szCs w:val="40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6F25EF"/>
    <w:rPr>
      <w:sz w:val="20"/>
      <w:szCs w:val="25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6F25EF"/>
    <w:rPr>
      <w:rFonts w:asciiTheme="majorBidi" w:hAnsiTheme="majorBidi" w:cstheme="majorBidi"/>
      <w:spacing w:val="-6"/>
      <w:sz w:val="20"/>
      <w:szCs w:val="25"/>
    </w:rPr>
  </w:style>
  <w:style w:type="character" w:styleId="FootnoteReference">
    <w:name w:val="footnote reference"/>
    <w:aliases w:val="อ้างอิงเชิงอรรถ"/>
    <w:basedOn w:val="DefaultParagraphFont"/>
    <w:uiPriority w:val="99"/>
    <w:unhideWhenUsed/>
    <w:rsid w:val="006F25EF"/>
    <w:rPr>
      <w:rFonts w:ascii="TH SarabunPSK" w:eastAsia="TH SarabunPSK" w:hAnsi="TH SarabunPSK" w:cs="TH SarabunPSK"/>
      <w:sz w:val="25"/>
      <w:szCs w:val="25"/>
      <w:vertAlign w:val="superscript"/>
    </w:rPr>
  </w:style>
  <w:style w:type="table" w:styleId="TableGrid">
    <w:name w:val="Table Grid"/>
    <w:basedOn w:val="TableNormal"/>
    <w:uiPriority w:val="39"/>
    <w:rsid w:val="001571E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71E2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ce4f43-2c86-4779-90f5-62b94f051d29">
      <Terms xmlns="http://schemas.microsoft.com/office/infopath/2007/PartnerControls"/>
    </lcf76f155ced4ddcb4097134ff3c332f>
    <TaxCatchAll xmlns="e04e083e-3dd8-47d9-9f2f-b62b586a49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9EB012A7E239EC448DC753A0F2CDAD7D" ma:contentTypeVersion="11" ma:contentTypeDescription="สร้างเอกสารใหม่" ma:contentTypeScope="" ma:versionID="b74eb8ae41453d507e2d25b45b1f135b">
  <xsd:schema xmlns:xsd="http://www.w3.org/2001/XMLSchema" xmlns:xs="http://www.w3.org/2001/XMLSchema" xmlns:p="http://schemas.microsoft.com/office/2006/metadata/properties" xmlns:ns2="95ce4f43-2c86-4779-90f5-62b94f051d29" xmlns:ns3="e04e083e-3dd8-47d9-9f2f-b62b586a49a5" targetNamespace="http://schemas.microsoft.com/office/2006/metadata/properties" ma:root="true" ma:fieldsID="6440f278fd1b5b80974b7fdb9e33903a" ns2:_="" ns3:_="">
    <xsd:import namespace="95ce4f43-2c86-4779-90f5-62b94f051d29"/>
    <xsd:import namespace="e04e083e-3dd8-47d9-9f2f-b62b586a4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4f43-2c86-4779-90f5-62b94f051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e083e-3dd8-47d9-9f2f-b62b586a49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56e6c6-879d-4d12-ada4-09f2a788f93e}" ma:internalName="TaxCatchAll" ma:showField="CatchAllData" ma:web="e04e083e-3dd8-47d9-9f2f-b62b586a4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ECDA7D-B147-4504-8FD5-DB8E3CE8A7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11AD29-3354-434B-882B-E094E265B6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2BDCA5-38C8-4390-8D93-265936922A3E}">
  <ds:schemaRefs>
    <ds:schemaRef ds:uri="http://schemas.microsoft.com/office/2006/metadata/properties"/>
    <ds:schemaRef ds:uri="http://schemas.microsoft.com/office/infopath/2007/PartnerControls"/>
    <ds:schemaRef ds:uri="95ce4f43-2c86-4779-90f5-62b94f051d29"/>
    <ds:schemaRef ds:uri="e04e083e-3dd8-47d9-9f2f-b62b586a49a5"/>
  </ds:schemaRefs>
</ds:datastoreItem>
</file>

<file path=customXml/itemProps4.xml><?xml version="1.0" encoding="utf-8"?>
<ds:datastoreItem xmlns:ds="http://schemas.openxmlformats.org/officeDocument/2006/customXml" ds:itemID="{01548A68-7621-452B-8371-B773E22BF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e4f43-2c86-4779-90f5-62b94f051d29"/>
    <ds:schemaRef ds:uri="e04e083e-3dd8-47d9-9f2f-b62b586a4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Keetasil Saekhang</dc:creator>
  <cp:keywords/>
  <dc:description/>
  <cp:lastModifiedBy>Booranima Arunnimitkul</cp:lastModifiedBy>
  <cp:revision>6</cp:revision>
  <cp:lastPrinted>2021-10-21T09:03:00Z</cp:lastPrinted>
  <dcterms:created xsi:type="dcterms:W3CDTF">2026-10-08T04:17:00Z</dcterms:created>
  <dcterms:modified xsi:type="dcterms:W3CDTF">2026-10-14T02:39:00Z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2022-09-30T13:08:05Z</vt:lpwstr>
  </property>
  <property fmtid="{D5CDD505-2E9C-101B-9397-08002B2CF9AE}" pid="4" name="MSIP_Label_0e3df69d-cc49-4c13-988f-0bcfcc9b663c_Method">
    <vt:lpwstr>Privileged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fe3ee996-60f9-43a5-b049-16825b544579</vt:lpwstr>
  </property>
  <property fmtid="{D5CDD505-2E9C-101B-9397-08002B2CF9AE}" pid="8" name="MSIP_Label_0e3df69d-cc49-4c13-988f-0bcfcc9b663c_ContentBits">
    <vt:lpwstr>2</vt:lpwstr>
  </property>
  <property fmtid="{D5CDD505-2E9C-101B-9397-08002B2CF9AE}" pid="9" name="ContentTypeId">
    <vt:lpwstr>0x0101009EB012A7E239EC448DC753A0F2CDAD7D</vt:lpwstr>
  </property>
  <property fmtid="{D5CDD505-2E9C-101B-9397-08002B2CF9AE}" pid="10" name="MediaServiceImageTags">
    <vt:lpwstr/>
  </property>
</Properties>
</file>