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0A248" w14:textId="77777777" w:rsidR="00DE3374" w:rsidRDefault="00DE3374" w:rsidP="00040FFB">
      <w:pPr>
        <w:tabs>
          <w:tab w:val="center" w:pos="5580"/>
        </w:tabs>
        <w:ind w:right="12"/>
        <w:jc w:val="center"/>
        <w:rPr>
          <w:rFonts w:ascii="TH SarabunPSK" w:hAnsi="TH SarabunPSK" w:cs="TH SarabunPSK"/>
          <w:sz w:val="34"/>
          <w:szCs w:val="34"/>
        </w:rPr>
      </w:pPr>
    </w:p>
    <w:p w14:paraId="4FD2423B" w14:textId="36F6E5F0" w:rsidR="00DE3374" w:rsidRPr="00FE763D" w:rsidRDefault="003706D9" w:rsidP="00DE3374">
      <w:pPr>
        <w:tabs>
          <w:tab w:val="center" w:pos="5580"/>
        </w:tabs>
        <w:ind w:right="12"/>
        <w:jc w:val="center"/>
        <w:rPr>
          <w:rFonts w:ascii="TH SarabunPSK" w:hAnsi="TH SarabunPSK" w:cs="TH SarabunPSK"/>
          <w:spacing w:val="-4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4CF49CD" wp14:editId="6C238313">
            <wp:simplePos x="0" y="0"/>
            <wp:positionH relativeFrom="page">
              <wp:posOffset>-12700</wp:posOffset>
            </wp:positionH>
            <wp:positionV relativeFrom="paragraph">
              <wp:posOffset>-1543050</wp:posOffset>
            </wp:positionV>
            <wp:extent cx="7562215" cy="1319530"/>
            <wp:effectExtent l="0" t="0" r="635" b="0"/>
            <wp:wrapNone/>
            <wp:docPr id="1309244561" name="Picture 1309244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st 3.wmf"/>
                    <pic:cNvPicPr/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3374" w:rsidRPr="00FE763D">
        <w:rPr>
          <w:rFonts w:ascii="TH SarabunPSK" w:hAnsi="TH SarabunPSK" w:cs="TH SarabunPSK"/>
          <w:spacing w:val="-4"/>
          <w:sz w:val="48"/>
          <w:szCs w:val="48"/>
          <w:cs/>
        </w:rPr>
        <w:t>ประกาศ</w:t>
      </w:r>
      <w:r w:rsidR="00DE3374" w:rsidRPr="00FE763D">
        <w:rPr>
          <w:rFonts w:ascii="TH SarabunPSK" w:hAnsi="TH SarabunPSK" w:cs="TH SarabunPSK"/>
          <w:spacing w:val="-4"/>
          <w:sz w:val="48"/>
          <w:szCs w:val="48"/>
          <w:cs/>
          <w:lang w:val="th-TH"/>
        </w:rPr>
        <w:t>สำนักงานคณะกรรมการกำกับหลักทรัพย์และตลาดหลักทรัพย์</w:t>
      </w:r>
    </w:p>
    <w:p w14:paraId="5043A727" w14:textId="6A0BF8F5" w:rsidR="00DE3374" w:rsidRPr="00406B65" w:rsidRDefault="00DE3374" w:rsidP="00DE3374">
      <w:pPr>
        <w:jc w:val="center"/>
        <w:rPr>
          <w:rFonts w:ascii="TH SarabunPSK" w:hAnsi="TH SarabunPSK" w:cs="TH SarabunPSK"/>
          <w:sz w:val="34"/>
          <w:szCs w:val="34"/>
          <w:cs/>
        </w:rPr>
      </w:pPr>
      <w:bookmarkStart w:id="0" w:name="bookmark1"/>
      <w:r w:rsidRPr="00406B65">
        <w:rPr>
          <w:rFonts w:ascii="TH SarabunPSK" w:hAnsi="TH SarabunPSK" w:cs="TH SarabunPSK"/>
          <w:sz w:val="34"/>
          <w:szCs w:val="34"/>
          <w:cs/>
        </w:rPr>
        <w:t>ที่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406B65">
        <w:rPr>
          <w:rFonts w:ascii="TH SarabunPSK" w:hAnsi="TH SarabunPSK" w:cs="TH SarabunPSK"/>
          <w:sz w:val="34"/>
          <w:szCs w:val="34"/>
          <w:cs/>
        </w:rPr>
        <w:t xml:space="preserve"> สน</w:t>
      </w:r>
      <w:r w:rsidRPr="00406B65">
        <w:rPr>
          <w:rFonts w:ascii="TH SarabunPSK" w:hAnsi="TH SarabunPSK" w:cs="TH SarabunPSK"/>
          <w:sz w:val="34"/>
          <w:szCs w:val="34"/>
        </w:rPr>
        <w:t>.</w:t>
      </w:r>
      <w:r w:rsidRPr="00EB6A80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A67FA2">
        <w:rPr>
          <w:rFonts w:ascii="TH SarabunPSK" w:hAnsi="TH SarabunPSK" w:cs="TH SarabunPSK" w:hint="cs"/>
          <w:sz w:val="34"/>
          <w:szCs w:val="34"/>
          <w:cs/>
        </w:rPr>
        <w:t>๒๕</w:t>
      </w:r>
      <w:r w:rsidRPr="00E66758">
        <w:rPr>
          <w:rFonts w:ascii="TH SarabunPSK" w:hAnsi="TH SarabunPSK" w:cs="TH SarabunPSK" w:hint="cs"/>
          <w:sz w:val="34"/>
          <w:szCs w:val="34"/>
          <w:cs/>
        </w:rPr>
        <w:t>/๒๕๖</w:t>
      </w:r>
      <w:r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4E706C38" w14:textId="77777777" w:rsidR="00DE3374" w:rsidRPr="00406B65" w:rsidRDefault="00DE3374" w:rsidP="00DE3374">
      <w:pPr>
        <w:jc w:val="center"/>
        <w:rPr>
          <w:rFonts w:ascii="TH SarabunPSK" w:hAnsi="TH SarabunPSK" w:cs="TH SarabunPSK"/>
          <w:sz w:val="34"/>
          <w:szCs w:val="34"/>
          <w:cs/>
        </w:rPr>
      </w:pPr>
      <w:r w:rsidRPr="00406B65">
        <w:rPr>
          <w:rFonts w:ascii="TH SarabunPSK" w:hAnsi="TH SarabunPSK" w:cs="TH SarabunPSK"/>
          <w:sz w:val="34"/>
          <w:szCs w:val="34"/>
          <w:cs/>
        </w:rPr>
        <w:t xml:space="preserve">เรื่อง  </w:t>
      </w:r>
      <w:bookmarkStart w:id="1" w:name="_Hlk193124774"/>
      <w:bookmarkStart w:id="2" w:name="_Hlk72485059"/>
      <w:bookmarkEnd w:id="0"/>
      <w:r w:rsidRPr="00406B65">
        <w:rPr>
          <w:rFonts w:ascii="TH SarabunPSK" w:hAnsi="TH SarabunPSK" w:cs="TH SarabunPSK"/>
          <w:sz w:val="34"/>
          <w:szCs w:val="34"/>
          <w:cs/>
        </w:rPr>
        <w:t>หนังสือชี้ชวนเสนอขายหน่วยลงทุนของกองทุนรวม</w:t>
      </w:r>
      <w:bookmarkEnd w:id="1"/>
    </w:p>
    <w:p w14:paraId="49F46D25" w14:textId="77777777" w:rsidR="00DE3374" w:rsidRPr="00406B65" w:rsidRDefault="00DE3374" w:rsidP="00DE3374">
      <w:pPr>
        <w:jc w:val="center"/>
        <w:rPr>
          <w:rFonts w:ascii="TH SarabunPSK" w:hAnsi="TH SarabunPSK" w:cs="TH SarabunPSK"/>
          <w:sz w:val="34"/>
          <w:szCs w:val="34"/>
        </w:rPr>
      </w:pPr>
      <w:r w:rsidRPr="00406B65">
        <w:rPr>
          <w:rFonts w:ascii="TH SarabunPSK" w:hAnsi="TH SarabunPSK" w:cs="TH SarabunPSK"/>
          <w:sz w:val="34"/>
          <w:szCs w:val="34"/>
          <w:cs/>
        </w:rPr>
        <w:t xml:space="preserve">เพื่อผู้ลงทุนทั่วไป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406B65">
        <w:rPr>
          <w:rFonts w:ascii="TH SarabunPSK" w:hAnsi="TH SarabunPSK" w:cs="TH SarabunPSK"/>
          <w:sz w:val="34"/>
          <w:szCs w:val="34"/>
          <w:cs/>
        </w:rPr>
        <w:t>กองทุนรวมเพื่อผู้ลงทุนที่มิใช่รายย่อย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 </w:t>
      </w:r>
    </w:p>
    <w:p w14:paraId="410C0540" w14:textId="77777777" w:rsidR="00DE3374" w:rsidRPr="00406B65" w:rsidRDefault="00DE3374" w:rsidP="00DE3374">
      <w:pPr>
        <w:jc w:val="center"/>
        <w:rPr>
          <w:rFonts w:ascii="TH SarabunPSK" w:hAnsi="TH SarabunPSK" w:cs="TH SarabunPSK"/>
          <w:sz w:val="34"/>
          <w:szCs w:val="34"/>
        </w:rPr>
      </w:pPr>
      <w:r w:rsidRPr="00406B65">
        <w:rPr>
          <w:rFonts w:ascii="TH SarabunPSK" w:hAnsi="TH SarabunPSK" w:cs="TH SarabunPSK"/>
          <w:sz w:val="34"/>
          <w:szCs w:val="34"/>
          <w:cs/>
        </w:rPr>
        <w:t>และกองทุนรวมเพื่อผู้ลงทุนประเภทสถาบัน</w:t>
      </w:r>
    </w:p>
    <w:bookmarkEnd w:id="2"/>
    <w:p w14:paraId="053235CE" w14:textId="4FD158B2" w:rsidR="00DE3374" w:rsidRPr="00EB6A80" w:rsidRDefault="00DE3374" w:rsidP="00DE3374">
      <w:pPr>
        <w:jc w:val="center"/>
        <w:rPr>
          <w:rFonts w:ascii="TH SarabunPSK" w:hAnsi="TH SarabunPSK" w:cs="TH SarabunPSK"/>
          <w:sz w:val="34"/>
          <w:szCs w:val="34"/>
        </w:rPr>
      </w:pPr>
      <w:r w:rsidRPr="00EB6A80">
        <w:rPr>
          <w:rFonts w:ascii="TH SarabunPSK" w:hAnsi="TH SarabunPSK" w:cs="TH SarabunPSK" w:hint="cs"/>
          <w:sz w:val="34"/>
          <w:szCs w:val="34"/>
          <w:cs/>
        </w:rPr>
        <w:t>(ฉบับที่</w:t>
      </w:r>
      <w:r w:rsidRPr="00EB6A80">
        <w:rPr>
          <w:rFonts w:ascii="TH SarabunPSK" w:hAnsi="TH SarabunPSK" w:cs="TH SarabunPSK"/>
          <w:sz w:val="34"/>
          <w:szCs w:val="34"/>
        </w:rPr>
        <w:t xml:space="preserve">  </w:t>
      </w:r>
      <w:r w:rsidR="00350791">
        <w:rPr>
          <w:rFonts w:ascii="TH SarabunPSK" w:hAnsi="TH SarabunPSK" w:cs="TH SarabunPSK" w:hint="cs"/>
          <w:sz w:val="34"/>
          <w:szCs w:val="34"/>
          <w:cs/>
        </w:rPr>
        <w:t>๑๓</w:t>
      </w:r>
      <w:r w:rsidRPr="00EB6A80">
        <w:rPr>
          <w:rFonts w:ascii="TH SarabunPSK" w:hAnsi="TH SarabunPSK" w:cs="TH SarabunPSK" w:hint="cs"/>
          <w:sz w:val="34"/>
          <w:szCs w:val="34"/>
          <w:cs/>
        </w:rPr>
        <w:t>)</w:t>
      </w:r>
    </w:p>
    <w:p w14:paraId="7246D33C" w14:textId="77777777" w:rsidR="00DE3374" w:rsidRPr="00EB6A80" w:rsidRDefault="00DE3374" w:rsidP="00DE3374">
      <w:pPr>
        <w:tabs>
          <w:tab w:val="left" w:pos="426"/>
          <w:tab w:val="left" w:pos="5475"/>
        </w:tabs>
        <w:ind w:firstLine="720"/>
        <w:jc w:val="both"/>
        <w:rPr>
          <w:rFonts w:ascii="TH SarabunPSK" w:hAnsi="TH SarabunPSK" w:cs="TH SarabunPSK"/>
          <w:sz w:val="16"/>
          <w:szCs w:val="16"/>
          <w:cs/>
        </w:rPr>
      </w:pPr>
    </w:p>
    <w:p w14:paraId="222295DE" w14:textId="77777777" w:rsidR="00DE3374" w:rsidRPr="00EF4DC8" w:rsidRDefault="00DE3374" w:rsidP="00DE3374">
      <w:pPr>
        <w:tabs>
          <w:tab w:val="left" w:pos="426"/>
          <w:tab w:val="left" w:pos="5475"/>
        </w:tabs>
        <w:ind w:firstLine="720"/>
        <w:jc w:val="both"/>
        <w:rPr>
          <w:rFonts w:ascii="TH SarabunPSK" w:hAnsi="TH SarabunPSK" w:cs="TH SarabunPSK"/>
          <w:sz w:val="16"/>
          <w:szCs w:val="16"/>
        </w:rPr>
      </w:pPr>
      <w:r w:rsidRPr="00E6387D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70CA5B44" wp14:editId="1E1C36EB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1750947808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2E6E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84.45pt;margin-top:.95pt;width:92.9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23DC1CDF" w14:textId="77777777" w:rsidR="00DE3374" w:rsidRPr="00406B65" w:rsidRDefault="00DE3374" w:rsidP="00DE3374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D96B74">
        <w:rPr>
          <w:rFonts w:ascii="TH SarabunPSK" w:hAnsi="TH SarabunPSK" w:cs="TH SarabunPSK"/>
          <w:sz w:val="34"/>
          <w:szCs w:val="34"/>
          <w:cs/>
        </w:rPr>
        <w:t xml:space="preserve">อาศัยอำนาจตามความในมาตรา </w:t>
      </w:r>
      <w:r w:rsidRPr="00D96B74">
        <w:rPr>
          <w:rFonts w:ascii="TH SarabunPSK" w:hAnsi="TH SarabunPSK" w:cs="TH SarabunPSK" w:hint="cs"/>
          <w:sz w:val="34"/>
          <w:szCs w:val="34"/>
          <w:cs/>
        </w:rPr>
        <w:t xml:space="preserve"> ๑๒๓</w:t>
      </w:r>
      <w:r w:rsidRPr="00D96B74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D96B74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D96B74">
        <w:rPr>
          <w:rFonts w:ascii="TH SarabunPSK" w:hAnsi="TH SarabunPSK" w:cs="TH SarabunPSK"/>
          <w:sz w:val="34"/>
          <w:szCs w:val="34"/>
          <w:cs/>
        </w:rPr>
        <w:t>วรรคสอง</w:t>
      </w:r>
      <w:r w:rsidRPr="00D96B74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D96B74">
        <w:rPr>
          <w:rFonts w:ascii="TH SarabunPSK" w:hAnsi="TH SarabunPSK" w:cs="TH SarabunPSK"/>
          <w:sz w:val="34"/>
          <w:szCs w:val="34"/>
          <w:cs/>
        </w:rPr>
        <w:t xml:space="preserve"> </w:t>
      </w:r>
      <w:bookmarkStart w:id="3" w:name="Detail3"/>
      <w:r w:rsidRPr="00D96B74">
        <w:rPr>
          <w:rFonts w:ascii="TH SarabunPSK" w:hAnsi="TH SarabunPSK" w:cs="TH SarabunPSK"/>
          <w:sz w:val="34"/>
          <w:szCs w:val="34"/>
          <w:cs/>
        </w:rPr>
        <w:t>แห่งพระราชบัญญัติหลักทรัพย์และ</w:t>
      </w:r>
      <w:r>
        <w:rPr>
          <w:rFonts w:ascii="TH SarabunPSK" w:hAnsi="TH SarabunPSK" w:cs="TH SarabunPSK"/>
          <w:sz w:val="34"/>
          <w:szCs w:val="34"/>
          <w:cs/>
        </w:rPr>
        <w:br/>
      </w:r>
      <w:r w:rsidRPr="00D96B74">
        <w:rPr>
          <w:rFonts w:ascii="TH SarabunPSK" w:hAnsi="TH SarabunPSK" w:cs="TH SarabunPSK"/>
          <w:sz w:val="34"/>
          <w:szCs w:val="34"/>
          <w:cs/>
        </w:rPr>
        <w:t>ตลาดหลักทรัพย์</w:t>
      </w:r>
      <w:r w:rsidRPr="00406B65">
        <w:rPr>
          <w:rFonts w:ascii="TH SarabunPSK" w:hAnsi="TH SarabunPSK" w:cs="TH SarabunPSK"/>
          <w:sz w:val="34"/>
          <w:szCs w:val="34"/>
          <w:cs/>
        </w:rPr>
        <w:t xml:space="preserve"> 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>พ</w:t>
      </w:r>
      <w:r w:rsidRPr="00406B65">
        <w:rPr>
          <w:rFonts w:ascii="TH SarabunPSK" w:hAnsi="TH SarabunPSK" w:cs="TH SarabunPSK"/>
          <w:sz w:val="34"/>
          <w:szCs w:val="34"/>
          <w:cs/>
        </w:rPr>
        <w:t xml:space="preserve">.ศ.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๒๕๓๕</w:t>
      </w:r>
      <w:r w:rsidRPr="00406B65">
        <w:rPr>
          <w:rFonts w:ascii="TH SarabunPSK" w:hAnsi="TH SarabunPSK" w:cs="TH SarabunPSK"/>
          <w:sz w:val="34"/>
          <w:szCs w:val="34"/>
          <w:cs/>
        </w:rPr>
        <w:t xml:space="preserve">  สำนักงานออกประกาศไว้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406B65">
        <w:rPr>
          <w:rFonts w:ascii="TH SarabunPSK" w:hAnsi="TH SarabunPSK" w:cs="TH SarabunPSK"/>
          <w:sz w:val="34"/>
          <w:szCs w:val="34"/>
          <w:cs/>
        </w:rPr>
        <w:t>ดังต่อไปนี้</w:t>
      </w:r>
      <w:bookmarkEnd w:id="3"/>
    </w:p>
    <w:p w14:paraId="4E4C6BD4" w14:textId="77777777" w:rsidR="00DE3374" w:rsidRPr="00B4468D" w:rsidRDefault="00DE3374" w:rsidP="00DE3374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firstLine="806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AC47BB">
        <w:rPr>
          <w:rFonts w:ascii="TH SarabunPSK" w:hAnsi="TH SarabunPSK" w:cs="TH SarabunPSK"/>
          <w:spacing w:val="-2"/>
          <w:sz w:val="34"/>
          <w:szCs w:val="34"/>
          <w:cs/>
        </w:rPr>
        <w:t>ข้อ</w:t>
      </w:r>
      <w:r w:rsidRPr="00AC47BB">
        <w:rPr>
          <w:rFonts w:ascii="TH SarabunPSK" w:hAnsi="TH SarabunPSK" w:cs="TH SarabunPSK"/>
          <w:spacing w:val="-2"/>
          <w:sz w:val="34"/>
          <w:szCs w:val="34"/>
          <w:cs/>
        </w:rPr>
        <w:tab/>
      </w:r>
      <w:r w:rsidRPr="00AC47BB">
        <w:rPr>
          <w:rFonts w:ascii="TH SarabunPSK" w:hAnsi="TH SarabunPSK" w:cs="TH SarabunPSK" w:hint="cs"/>
          <w:spacing w:val="-2"/>
          <w:sz w:val="34"/>
          <w:szCs w:val="34"/>
          <w:cs/>
        </w:rPr>
        <w:t>๑</w:t>
      </w:r>
      <w:r w:rsidRPr="00AC47BB">
        <w:rPr>
          <w:rFonts w:ascii="TH SarabunPSK" w:hAnsi="TH SarabunPSK" w:cs="TH SarabunPSK"/>
          <w:spacing w:val="-2"/>
          <w:sz w:val="34"/>
          <w:szCs w:val="34"/>
          <w:cs/>
        </w:rPr>
        <w:tab/>
      </w:r>
      <w:r w:rsidRPr="00AC47BB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ให้ยกเลิกแบบ  </w:t>
      </w:r>
      <w:r w:rsidRPr="00EF6EC3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๑๒๓ </w:t>
      </w:r>
      <w:r w:rsidRPr="00EF6EC3">
        <w:rPr>
          <w:rFonts w:ascii="TH SarabunPSK" w:hAnsi="TH SarabunPSK" w:cs="TH SarabunPSK"/>
          <w:spacing w:val="-2"/>
          <w:sz w:val="34"/>
          <w:szCs w:val="34"/>
        </w:rPr>
        <w:t>-</w:t>
      </w:r>
      <w:r w:rsidRPr="00EF6EC3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๑  และคำอธิบายเพิ่มเติมแนบท้ายแบบดังกล่าว  ท้ายประกาศสำนักงานคณะกรรมการกำกับหลักทรัพย์และตลาดหลักทรัพย์  ที่  สน</w:t>
      </w:r>
      <w:r w:rsidRPr="00EF6EC3">
        <w:rPr>
          <w:rFonts w:ascii="TH SarabunPSK" w:hAnsi="TH SarabunPSK" w:cs="TH SarabunPSK"/>
          <w:spacing w:val="-2"/>
          <w:sz w:val="34"/>
          <w:szCs w:val="34"/>
        </w:rPr>
        <w:t xml:space="preserve">.  </w:t>
      </w:r>
      <w:r w:rsidRPr="00EF6EC3">
        <w:rPr>
          <w:rFonts w:ascii="TH SarabunPSK" w:hAnsi="TH SarabunPSK" w:cs="TH SarabunPSK" w:hint="cs"/>
          <w:spacing w:val="-2"/>
          <w:sz w:val="34"/>
          <w:szCs w:val="34"/>
          <w:cs/>
        </w:rPr>
        <w:t>๖๙/๒๕๖๔  เรื่อง  หนังสือ</w:t>
      </w:r>
      <w:r w:rsidRPr="00D05A00">
        <w:rPr>
          <w:rFonts w:ascii="TH SarabunPSK" w:hAnsi="TH SarabunPSK" w:cs="TH SarabunPSK" w:hint="cs"/>
          <w:spacing w:val="-2"/>
          <w:sz w:val="34"/>
          <w:szCs w:val="34"/>
          <w:cs/>
        </w:rPr>
        <w:t>ชี้</w:t>
      </w:r>
      <w:r w:rsidRPr="00D05A00">
        <w:rPr>
          <w:rFonts w:ascii="TH SarabunPSK" w:hAnsi="TH SarabunPSK" w:cs="TH SarabunPSK"/>
          <w:spacing w:val="-2"/>
          <w:sz w:val="34"/>
          <w:szCs w:val="34"/>
          <w:cs/>
        </w:rPr>
        <w:t>ชวน</w:t>
      </w:r>
      <w:r w:rsidRPr="00B4468D">
        <w:rPr>
          <w:rFonts w:ascii="TH SarabunPSK" w:hAnsi="TH SarabunPSK" w:cs="TH SarabunPSK"/>
          <w:sz w:val="34"/>
          <w:szCs w:val="34"/>
          <w:cs/>
        </w:rPr>
        <w:t xml:space="preserve">เสนอขายหน่วยลงทุนของกองทุนรวมเพื่อผู้ลงทุนทั่วไป  กองทุนรวมเพื่อผู้ลงทุนที่มิใช่รายย่อย  </w:t>
      </w:r>
      <w:r>
        <w:rPr>
          <w:rFonts w:ascii="TH SarabunPSK" w:hAnsi="TH SarabunPSK" w:cs="TH SarabunPSK"/>
          <w:sz w:val="34"/>
          <w:szCs w:val="34"/>
          <w:cs/>
        </w:rPr>
        <w:br/>
      </w:r>
      <w:r w:rsidRPr="00B4468D">
        <w:rPr>
          <w:rFonts w:ascii="TH SarabunPSK" w:hAnsi="TH SarabunPSK" w:cs="TH SarabunPSK"/>
          <w:sz w:val="34"/>
          <w:szCs w:val="34"/>
          <w:cs/>
        </w:rPr>
        <w:t>และกองทุนรวมเพื่อผู้ลงทุนประเภทสถาบัน</w:t>
      </w:r>
      <w:r w:rsidRPr="00B4468D">
        <w:rPr>
          <w:rFonts w:ascii="TH SarabunPSK" w:hAnsi="TH SarabunPSK" w:cs="TH SarabunPSK" w:hint="cs"/>
          <w:sz w:val="34"/>
          <w:szCs w:val="34"/>
          <w:cs/>
        </w:rPr>
        <w:t xml:space="preserve">  ลงวันที่  ๒๓  ธันวาคม  พ</w:t>
      </w:r>
      <w:r w:rsidRPr="00B4468D">
        <w:rPr>
          <w:rFonts w:ascii="TH SarabunPSK" w:hAnsi="TH SarabunPSK" w:cs="TH SarabunPSK"/>
          <w:sz w:val="34"/>
          <w:szCs w:val="34"/>
        </w:rPr>
        <w:t>.</w:t>
      </w:r>
      <w:r w:rsidRPr="00B4468D">
        <w:rPr>
          <w:rFonts w:ascii="TH SarabunPSK" w:hAnsi="TH SarabunPSK" w:cs="TH SarabunPSK" w:hint="cs"/>
          <w:sz w:val="34"/>
          <w:szCs w:val="34"/>
          <w:cs/>
        </w:rPr>
        <w:t>ศ</w:t>
      </w:r>
      <w:r w:rsidRPr="00B4468D">
        <w:rPr>
          <w:rFonts w:ascii="TH SarabunPSK" w:hAnsi="TH SarabunPSK" w:cs="TH SarabunPSK"/>
          <w:sz w:val="34"/>
          <w:szCs w:val="34"/>
        </w:rPr>
        <w:t xml:space="preserve">.  </w:t>
      </w:r>
      <w:r w:rsidRPr="00B4468D">
        <w:rPr>
          <w:rFonts w:ascii="TH SarabunPSK" w:hAnsi="TH SarabunPSK" w:cs="TH SarabunPSK" w:hint="cs"/>
          <w:sz w:val="34"/>
          <w:szCs w:val="34"/>
          <w:cs/>
        </w:rPr>
        <w:t>๒๕๖๔  ซึ่งแก้ไขเพิ่มเติม</w:t>
      </w:r>
      <w:r>
        <w:rPr>
          <w:rFonts w:ascii="TH SarabunPSK" w:hAnsi="TH SarabunPSK" w:cs="TH SarabunPSK"/>
          <w:sz w:val="34"/>
          <w:szCs w:val="34"/>
          <w:cs/>
        </w:rPr>
        <w:br/>
      </w:r>
      <w:r w:rsidRPr="00B4468D">
        <w:rPr>
          <w:rFonts w:ascii="TH SarabunPSK" w:hAnsi="TH SarabunPSK" w:cs="TH SarabunPSK" w:hint="cs"/>
          <w:sz w:val="34"/>
          <w:szCs w:val="34"/>
          <w:cs/>
        </w:rPr>
        <w:t xml:space="preserve">โดยประกาศสำนักงานคณะกรรมการกำกับหลักทรัพย์และตลาดหลักทรัพย์  </w:t>
      </w:r>
      <w:r w:rsidRPr="00467716">
        <w:rPr>
          <w:rFonts w:ascii="TH SarabunPSK" w:hAnsi="TH SarabunPSK" w:cs="TH SarabunPSK" w:hint="cs"/>
          <w:sz w:val="34"/>
          <w:szCs w:val="34"/>
          <w:cs/>
        </w:rPr>
        <w:t>ที่  สน</w:t>
      </w:r>
      <w:r w:rsidRPr="00467716">
        <w:rPr>
          <w:rFonts w:ascii="TH SarabunPSK" w:hAnsi="TH SarabunPSK" w:cs="TH SarabunPSK"/>
          <w:sz w:val="34"/>
          <w:szCs w:val="34"/>
        </w:rPr>
        <w:t xml:space="preserve">.  </w:t>
      </w:r>
      <w:r w:rsidRPr="00467716">
        <w:rPr>
          <w:rFonts w:ascii="TH SarabunPSK" w:hAnsi="TH SarabunPSK" w:cs="TH SarabunPSK" w:hint="cs"/>
          <w:sz w:val="34"/>
          <w:szCs w:val="34"/>
          <w:cs/>
        </w:rPr>
        <w:t xml:space="preserve">๑๗/๒๕๖๙  </w:t>
      </w:r>
      <w:r w:rsidRPr="00467716">
        <w:rPr>
          <w:rFonts w:ascii="TH SarabunPSK" w:hAnsi="TH SarabunPSK" w:cs="TH SarabunPSK"/>
          <w:sz w:val="34"/>
          <w:szCs w:val="34"/>
          <w:cs/>
        </w:rPr>
        <w:br/>
      </w:r>
      <w:r w:rsidRPr="00467716">
        <w:rPr>
          <w:rFonts w:ascii="TH SarabunPSK" w:hAnsi="TH SarabunPSK" w:cs="TH SarabunPSK" w:hint="cs"/>
          <w:sz w:val="34"/>
          <w:szCs w:val="34"/>
          <w:cs/>
        </w:rPr>
        <w:t>เรื่อง  หนังสือชี้</w:t>
      </w:r>
      <w:r w:rsidRPr="00467716">
        <w:rPr>
          <w:rFonts w:ascii="TH SarabunPSK" w:hAnsi="TH SarabunPSK" w:cs="TH SarabunPSK"/>
          <w:sz w:val="34"/>
          <w:szCs w:val="34"/>
          <w:cs/>
        </w:rPr>
        <w:t>ชวนเสนอขายหน่วยลงทุนของกองทุนรวมเพื่อผู้ลงทุนทั่วไป  กองทุนรวมเพื่อผู้ลงทุน</w:t>
      </w:r>
      <w:r w:rsidRPr="00467716">
        <w:rPr>
          <w:rFonts w:ascii="TH SarabunPSK" w:hAnsi="TH SarabunPSK" w:cs="TH SarabunPSK"/>
          <w:sz w:val="34"/>
          <w:szCs w:val="34"/>
          <w:cs/>
        </w:rPr>
        <w:br/>
        <w:t>ที่มิใช่รายย่อย  และกองทุนรวมเพื่อผู้ลงทุนประเภทสถาบัน</w:t>
      </w:r>
      <w:r w:rsidRPr="00467716">
        <w:rPr>
          <w:rFonts w:ascii="TH SarabunPSK" w:hAnsi="TH SarabunPSK" w:cs="TH SarabunPSK" w:hint="cs"/>
          <w:sz w:val="34"/>
          <w:szCs w:val="34"/>
          <w:cs/>
        </w:rPr>
        <w:t xml:space="preserve">  (ฉบับที่  ๑๒)  ลงวันที่  ๖  ตุลาคม  </w:t>
      </w:r>
      <w:r w:rsidRPr="00467716">
        <w:rPr>
          <w:rFonts w:ascii="TH SarabunPSK" w:hAnsi="TH SarabunPSK" w:cs="TH SarabunPSK"/>
          <w:sz w:val="34"/>
          <w:szCs w:val="34"/>
          <w:cs/>
        </w:rPr>
        <w:br/>
      </w:r>
      <w:r w:rsidRPr="00467716">
        <w:rPr>
          <w:rFonts w:ascii="TH SarabunPSK" w:hAnsi="TH SarabunPSK" w:cs="TH SarabunPSK" w:hint="cs"/>
          <w:spacing w:val="-4"/>
          <w:sz w:val="34"/>
          <w:szCs w:val="34"/>
          <w:cs/>
        </w:rPr>
        <w:t>พ</w:t>
      </w:r>
      <w:r w:rsidRPr="00467716">
        <w:rPr>
          <w:rFonts w:ascii="TH SarabunPSK" w:hAnsi="TH SarabunPSK" w:cs="TH SarabunPSK"/>
          <w:spacing w:val="-4"/>
          <w:sz w:val="34"/>
          <w:szCs w:val="34"/>
        </w:rPr>
        <w:t>.</w:t>
      </w:r>
      <w:r w:rsidRPr="00467716">
        <w:rPr>
          <w:rFonts w:ascii="TH SarabunPSK" w:hAnsi="TH SarabunPSK" w:cs="TH SarabunPSK" w:hint="cs"/>
          <w:spacing w:val="-4"/>
          <w:sz w:val="34"/>
          <w:szCs w:val="34"/>
          <w:cs/>
        </w:rPr>
        <w:t>ศ</w:t>
      </w:r>
      <w:r w:rsidRPr="00467716">
        <w:rPr>
          <w:rFonts w:ascii="TH SarabunPSK" w:hAnsi="TH SarabunPSK" w:cs="TH SarabunPSK"/>
          <w:spacing w:val="-4"/>
          <w:sz w:val="34"/>
          <w:szCs w:val="34"/>
        </w:rPr>
        <w:t xml:space="preserve">.  </w:t>
      </w:r>
      <w:r w:rsidRPr="00467716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๒๕๖๙  และให้ใช้แบบ  ๑๒๓ </w:t>
      </w:r>
      <w:r w:rsidRPr="00467716">
        <w:rPr>
          <w:rFonts w:ascii="TH SarabunPSK" w:hAnsi="TH SarabunPSK" w:cs="TH SarabunPSK"/>
          <w:spacing w:val="-4"/>
          <w:sz w:val="34"/>
          <w:szCs w:val="34"/>
        </w:rPr>
        <w:t xml:space="preserve">- </w:t>
      </w:r>
      <w:r w:rsidRPr="00467716">
        <w:rPr>
          <w:rFonts w:ascii="TH SarabunPSK" w:hAnsi="TH SarabunPSK" w:cs="TH SarabunPSK" w:hint="cs"/>
          <w:spacing w:val="-4"/>
          <w:sz w:val="34"/>
          <w:szCs w:val="34"/>
          <w:cs/>
        </w:rPr>
        <w:t>๑  และคำอธิบายเพิ่มเติมแนบท้ายแบบดังกล่าว  ท้ายประกาศนี้แทน</w:t>
      </w:r>
    </w:p>
    <w:p w14:paraId="64D19588" w14:textId="451C3313" w:rsidR="00DE3374" w:rsidRPr="00794A69" w:rsidRDefault="00DE3374" w:rsidP="00DE3374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sz w:val="34"/>
          <w:szCs w:val="34"/>
        </w:rPr>
      </w:pPr>
      <w:r w:rsidRPr="00794A69">
        <w:rPr>
          <w:rFonts w:ascii="TH SarabunPSK" w:hAnsi="TH SarabunPSK" w:cs="TH SarabunPSK" w:hint="cs"/>
          <w:sz w:val="34"/>
          <w:szCs w:val="34"/>
          <w:cs/>
        </w:rPr>
        <w:t>ข้อ</w:t>
      </w:r>
      <w:r w:rsidRPr="00794A69"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๒</w:t>
      </w:r>
      <w:r w:rsidRPr="00794A69">
        <w:rPr>
          <w:rFonts w:ascii="TH SarabunPSK" w:hAnsi="TH SarabunPSK" w:cs="TH SarabunPSK"/>
          <w:sz w:val="34"/>
          <w:szCs w:val="34"/>
          <w:cs/>
        </w:rPr>
        <w:tab/>
        <w:t>ประกาศ</w:t>
      </w:r>
      <w:r w:rsidRPr="00794A69">
        <w:rPr>
          <w:rFonts w:ascii="TH SarabunPSK" w:hAnsi="TH SarabunPSK" w:cs="TH SarabunPSK"/>
          <w:noProof/>
          <w:sz w:val="34"/>
          <w:szCs w:val="34"/>
          <w:cs/>
        </w:rPr>
        <w:t>นี้ให้ใช้บังคับตั้งแต่วันที่</w:t>
      </w:r>
      <w:r w:rsidR="00040FFB">
        <w:rPr>
          <w:rFonts w:ascii="TH SarabunPSK" w:hAnsi="TH SarabunPSK" w:cs="TH SarabunPSK" w:hint="cs"/>
          <w:noProof/>
          <w:sz w:val="34"/>
          <w:szCs w:val="34"/>
          <w:cs/>
        </w:rPr>
        <w:t xml:space="preserve">  </w:t>
      </w:r>
      <w:r w:rsidR="003D4EAD">
        <w:rPr>
          <w:rFonts w:ascii="TH SarabunPSK" w:hAnsi="TH SarabunPSK" w:cs="TH SarabunPSK" w:hint="cs"/>
          <w:noProof/>
          <w:sz w:val="34"/>
          <w:szCs w:val="34"/>
          <w:cs/>
        </w:rPr>
        <w:t xml:space="preserve">๑  พฤศจิกายน </w:t>
      </w:r>
      <w:r w:rsidR="00FD6A08">
        <w:rPr>
          <w:rFonts w:ascii="TH SarabunPSK" w:hAnsi="TH SarabunPSK" w:cs="TH SarabunPSK" w:hint="cs"/>
          <w:noProof/>
          <w:sz w:val="34"/>
          <w:szCs w:val="34"/>
          <w:cs/>
        </w:rPr>
        <w:t xml:space="preserve"> พ.ศ.  ๒๕๖๙</w:t>
      </w:r>
      <w:r w:rsidR="00916185">
        <w:rPr>
          <w:rFonts w:ascii="TH SarabunPSK" w:hAnsi="TH SarabunPSK" w:cs="TH SarabunPSK" w:hint="cs"/>
          <w:noProof/>
          <w:sz w:val="34"/>
          <w:szCs w:val="34"/>
          <w:cs/>
        </w:rPr>
        <w:t xml:space="preserve">  </w:t>
      </w:r>
      <w:r w:rsidRPr="00794A69">
        <w:rPr>
          <w:rFonts w:ascii="TH SarabunPSK" w:hAnsi="TH SarabunPSK" w:cs="TH SarabunPSK"/>
          <w:noProof/>
          <w:sz w:val="34"/>
          <w:szCs w:val="34"/>
          <w:cs/>
        </w:rPr>
        <w:t>เป็นต้นไป</w:t>
      </w:r>
    </w:p>
    <w:p w14:paraId="5762635D" w14:textId="6348CB8A" w:rsidR="00DE3374" w:rsidRPr="00794A69" w:rsidRDefault="00DE3374" w:rsidP="00DE3374">
      <w:pPr>
        <w:ind w:firstLine="1890"/>
        <w:rPr>
          <w:rFonts w:ascii="TH SarabunPSK" w:hAnsi="TH SarabunPSK" w:cs="TH SarabunPSK" w:hint="cs"/>
          <w:sz w:val="34"/>
          <w:szCs w:val="34"/>
          <w:cs/>
        </w:rPr>
      </w:pPr>
      <w:r w:rsidRPr="00794A69">
        <w:rPr>
          <w:rFonts w:ascii="TH SarabunPSK" w:hAnsi="TH SarabunPSK" w:cs="TH SarabunPSK" w:hint="cs"/>
          <w:sz w:val="34"/>
          <w:szCs w:val="34"/>
          <w:cs/>
        </w:rPr>
        <w:t xml:space="preserve">ประกาศ  ณ  วันที่  </w:t>
      </w:r>
      <w:r w:rsidR="003F120F">
        <w:rPr>
          <w:rFonts w:ascii="TH SarabunPSK" w:hAnsi="TH SarabunPSK" w:cs="TH SarabunPSK" w:hint="cs"/>
          <w:sz w:val="34"/>
          <w:szCs w:val="34"/>
          <w:cs/>
        </w:rPr>
        <w:t>๑๕  ตุลาคม  พ.ศ.  ๒๕๖๙</w:t>
      </w:r>
    </w:p>
    <w:p w14:paraId="748AC245" w14:textId="77777777" w:rsidR="00DE3374" w:rsidRPr="00406B65" w:rsidRDefault="00DE3374" w:rsidP="00DE3374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rPr>
          <w:rFonts w:ascii="TH SarabunPSK" w:hAnsi="TH SarabunPSK" w:cs="TH SarabunPSK"/>
          <w:sz w:val="34"/>
          <w:szCs w:val="34"/>
        </w:rPr>
      </w:pPr>
    </w:p>
    <w:p w14:paraId="0A4BC8F5" w14:textId="77777777" w:rsidR="00DE3374" w:rsidRPr="00BF43C7" w:rsidRDefault="00DE3374" w:rsidP="00DE3374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rPr>
          <w:rFonts w:ascii="TH SarabunPSK" w:hAnsi="TH SarabunPSK" w:cs="TH SarabunPSK"/>
          <w:sz w:val="34"/>
          <w:szCs w:val="34"/>
        </w:rPr>
      </w:pPr>
    </w:p>
    <w:p w14:paraId="18690419" w14:textId="77777777" w:rsidR="00DE3374" w:rsidRDefault="00DE3374" w:rsidP="00DE3374">
      <w:pPr>
        <w:tabs>
          <w:tab w:val="center" w:pos="5580"/>
        </w:tabs>
        <w:autoSpaceDN w:val="0"/>
        <w:rPr>
          <w:rFonts w:ascii="TH SarabunPSK" w:hAnsi="TH SarabunPSK" w:cs="TH SarabunPSK"/>
          <w:sz w:val="34"/>
          <w:szCs w:val="34"/>
        </w:rPr>
      </w:pPr>
    </w:p>
    <w:p w14:paraId="0FCEE330" w14:textId="77777777" w:rsidR="00DE3374" w:rsidRDefault="00DE3374" w:rsidP="00DE3374">
      <w:pPr>
        <w:tabs>
          <w:tab w:val="center" w:pos="5580"/>
        </w:tabs>
        <w:autoSpaceDN w:val="0"/>
        <w:rPr>
          <w:rFonts w:ascii="TH SarabunPSK" w:hAnsi="TH SarabunPSK" w:cs="TH SarabunPSK"/>
          <w:sz w:val="34"/>
          <w:szCs w:val="34"/>
        </w:rPr>
      </w:pPr>
      <w:r w:rsidRPr="001C6667">
        <w:rPr>
          <w:rFonts w:ascii="TH SarabunPSK" w:hAnsi="TH SarabunPSK" w:cs="TH SarabunPSK"/>
          <w:sz w:val="34"/>
          <w:szCs w:val="34"/>
          <w:cs/>
        </w:rPr>
        <w:tab/>
        <w:t>(นางพรอนงค์  บุษราตระกูล)</w:t>
      </w:r>
    </w:p>
    <w:p w14:paraId="0EEE7372" w14:textId="77777777" w:rsidR="00DE3374" w:rsidRDefault="00DE3374" w:rsidP="00DE3374">
      <w:pPr>
        <w:tabs>
          <w:tab w:val="center" w:pos="5580"/>
        </w:tabs>
        <w:autoSpaceDN w:val="0"/>
        <w:rPr>
          <w:rFonts w:ascii="TH SarabunPSK" w:hAnsi="TH SarabunPSK" w:cs="TH SarabunPSK"/>
          <w:sz w:val="34"/>
          <w:szCs w:val="34"/>
        </w:rPr>
      </w:pPr>
      <w:r w:rsidRPr="001C6667">
        <w:rPr>
          <w:rFonts w:ascii="TH SarabunPSK" w:hAnsi="TH SarabunPSK" w:cs="TH SarabunPSK"/>
          <w:sz w:val="34"/>
          <w:szCs w:val="34"/>
          <w:cs/>
        </w:rPr>
        <w:tab/>
        <w:t>เลขาธิการ</w:t>
      </w:r>
    </w:p>
    <w:p w14:paraId="4E4C606A" w14:textId="6A1B7E63" w:rsidR="00861067" w:rsidRPr="00861067" w:rsidRDefault="00DE3374" w:rsidP="00DE3374">
      <w:pPr>
        <w:tabs>
          <w:tab w:val="center" w:pos="5580"/>
        </w:tabs>
        <w:autoSpaceDN w:val="0"/>
        <w:rPr>
          <w:rFonts w:ascii="TH SarabunPSK" w:hAnsi="TH SarabunPSK" w:cs="TH SarabunPSK"/>
          <w:sz w:val="34"/>
          <w:szCs w:val="34"/>
        </w:rPr>
      </w:pPr>
      <w:r w:rsidRPr="001C6667">
        <w:rPr>
          <w:rFonts w:ascii="TH SarabunPSK" w:hAnsi="TH SarabunPSK" w:cs="TH SarabunPSK"/>
          <w:sz w:val="34"/>
          <w:szCs w:val="34"/>
          <w:cs/>
        </w:rPr>
        <w:tab/>
        <w:t>สำนักงานคณะกรรมการกำกับหลักทรัพย์และตลาดหลักทรัพย</w:t>
      </w:r>
      <w:r>
        <w:rPr>
          <w:rFonts w:ascii="TH SarabunPSK" w:hAnsi="TH SarabunPSK" w:cs="TH SarabunPSK" w:hint="cs"/>
          <w:sz w:val="34"/>
          <w:szCs w:val="34"/>
          <w:cs/>
        </w:rPr>
        <w:t>์</w:t>
      </w:r>
    </w:p>
    <w:sectPr w:rsidR="00861067" w:rsidRPr="00861067" w:rsidSect="00DC741A">
      <w:pgSz w:w="11906" w:h="16838"/>
      <w:pgMar w:top="2160" w:right="1382" w:bottom="2102" w:left="138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ED071" w14:textId="77777777" w:rsidR="00A60A04" w:rsidRDefault="00A60A04" w:rsidP="00661D2F">
      <w:r>
        <w:separator/>
      </w:r>
    </w:p>
  </w:endnote>
  <w:endnote w:type="continuationSeparator" w:id="0">
    <w:p w14:paraId="6F8FC8D1" w14:textId="77777777" w:rsidR="00A60A04" w:rsidRDefault="00A60A04" w:rsidP="00661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CEB27" w14:textId="77777777" w:rsidR="00A60A04" w:rsidRDefault="00A60A04" w:rsidP="00661D2F">
      <w:r>
        <w:separator/>
      </w:r>
    </w:p>
  </w:footnote>
  <w:footnote w:type="continuationSeparator" w:id="0">
    <w:p w14:paraId="48E46B87" w14:textId="77777777" w:rsidR="00A60A04" w:rsidRDefault="00A60A04" w:rsidP="00661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C0F50"/>
    <w:multiLevelType w:val="hybridMultilevel"/>
    <w:tmpl w:val="DDEE7E00"/>
    <w:lvl w:ilvl="0" w:tplc="86BC73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77075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28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D2F"/>
    <w:rsid w:val="00024788"/>
    <w:rsid w:val="00040FFB"/>
    <w:rsid w:val="000511A5"/>
    <w:rsid w:val="00173C65"/>
    <w:rsid w:val="001C2F8A"/>
    <w:rsid w:val="001C4FBB"/>
    <w:rsid w:val="002000B5"/>
    <w:rsid w:val="002366A2"/>
    <w:rsid w:val="0026378F"/>
    <w:rsid w:val="00294955"/>
    <w:rsid w:val="002B5447"/>
    <w:rsid w:val="002E1662"/>
    <w:rsid w:val="002E2720"/>
    <w:rsid w:val="00324D25"/>
    <w:rsid w:val="003250E8"/>
    <w:rsid w:val="003408E8"/>
    <w:rsid w:val="00350791"/>
    <w:rsid w:val="003706D9"/>
    <w:rsid w:val="00383BA8"/>
    <w:rsid w:val="003D4EAD"/>
    <w:rsid w:val="003F120F"/>
    <w:rsid w:val="003F35C7"/>
    <w:rsid w:val="00407046"/>
    <w:rsid w:val="004329A9"/>
    <w:rsid w:val="0044763B"/>
    <w:rsid w:val="00461DE5"/>
    <w:rsid w:val="004B1A20"/>
    <w:rsid w:val="004D3499"/>
    <w:rsid w:val="00563AD7"/>
    <w:rsid w:val="0057155E"/>
    <w:rsid w:val="005A00D2"/>
    <w:rsid w:val="005C6996"/>
    <w:rsid w:val="005D17BB"/>
    <w:rsid w:val="005E2952"/>
    <w:rsid w:val="00661D2F"/>
    <w:rsid w:val="00671B32"/>
    <w:rsid w:val="0067481A"/>
    <w:rsid w:val="0071530B"/>
    <w:rsid w:val="00727F5F"/>
    <w:rsid w:val="007B65A1"/>
    <w:rsid w:val="007E163D"/>
    <w:rsid w:val="008051BB"/>
    <w:rsid w:val="0082585C"/>
    <w:rsid w:val="008259FA"/>
    <w:rsid w:val="00830467"/>
    <w:rsid w:val="008400C0"/>
    <w:rsid w:val="00856472"/>
    <w:rsid w:val="00861067"/>
    <w:rsid w:val="00877FED"/>
    <w:rsid w:val="00886346"/>
    <w:rsid w:val="008A3AD0"/>
    <w:rsid w:val="008A6FD0"/>
    <w:rsid w:val="008B1B81"/>
    <w:rsid w:val="008F1E30"/>
    <w:rsid w:val="00916185"/>
    <w:rsid w:val="009251D4"/>
    <w:rsid w:val="00932032"/>
    <w:rsid w:val="00973CF6"/>
    <w:rsid w:val="00980B0F"/>
    <w:rsid w:val="00993385"/>
    <w:rsid w:val="0099714B"/>
    <w:rsid w:val="009C4EAC"/>
    <w:rsid w:val="009F25D2"/>
    <w:rsid w:val="009F7028"/>
    <w:rsid w:val="00A06D02"/>
    <w:rsid w:val="00A06F5E"/>
    <w:rsid w:val="00A60A04"/>
    <w:rsid w:val="00A67FA2"/>
    <w:rsid w:val="00B24131"/>
    <w:rsid w:val="00B62C6F"/>
    <w:rsid w:val="00B728E2"/>
    <w:rsid w:val="00B928E4"/>
    <w:rsid w:val="00BA3EC3"/>
    <w:rsid w:val="00BC336C"/>
    <w:rsid w:val="00C06B7E"/>
    <w:rsid w:val="00C10761"/>
    <w:rsid w:val="00C165D2"/>
    <w:rsid w:val="00C67CAA"/>
    <w:rsid w:val="00CD1B61"/>
    <w:rsid w:val="00CD7212"/>
    <w:rsid w:val="00CE5F32"/>
    <w:rsid w:val="00CF3CD9"/>
    <w:rsid w:val="00D54198"/>
    <w:rsid w:val="00D87E89"/>
    <w:rsid w:val="00DA094D"/>
    <w:rsid w:val="00DC741A"/>
    <w:rsid w:val="00DC7F64"/>
    <w:rsid w:val="00DD74B5"/>
    <w:rsid w:val="00DE3374"/>
    <w:rsid w:val="00DE618C"/>
    <w:rsid w:val="00DE6BDD"/>
    <w:rsid w:val="00E643B4"/>
    <w:rsid w:val="00E74762"/>
    <w:rsid w:val="00E85249"/>
    <w:rsid w:val="00EA3089"/>
    <w:rsid w:val="00F402BB"/>
    <w:rsid w:val="00F67FA0"/>
    <w:rsid w:val="00F8702C"/>
    <w:rsid w:val="00F94E4D"/>
    <w:rsid w:val="00FA6621"/>
    <w:rsid w:val="00FD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15CE2"/>
  <w15:chartTrackingRefBased/>
  <w15:docId w15:val="{BCEDDED9-7AC8-40D4-A473-D09D4CFCA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EAC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1D2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661D2F"/>
  </w:style>
  <w:style w:type="paragraph" w:styleId="Footer">
    <w:name w:val="footer"/>
    <w:basedOn w:val="Normal"/>
    <w:link w:val="FooterChar"/>
    <w:uiPriority w:val="99"/>
    <w:unhideWhenUsed/>
    <w:rsid w:val="00661D2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661D2F"/>
  </w:style>
  <w:style w:type="paragraph" w:styleId="NormalWeb">
    <w:name w:val="Normal (Web)"/>
    <w:basedOn w:val="Normal"/>
    <w:rsid w:val="009C4EA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44763B"/>
    <w:pPr>
      <w:ind w:left="720"/>
      <w:contextualSpacing/>
    </w:pPr>
    <w:rPr>
      <w:rFonts w:cs="Angsana New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4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1070</Characters>
  <Application>Microsoft Office Word</Application>
  <DocSecurity>0</DocSecurity>
  <Lines>26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Nitiya Sukcharoen</cp:lastModifiedBy>
  <cp:revision>14</cp:revision>
  <cp:lastPrinted>2026-10-15T07:41:00Z</cp:lastPrinted>
  <dcterms:created xsi:type="dcterms:W3CDTF">2025-11-24T04:15:00Z</dcterms:created>
  <dcterms:modified xsi:type="dcterms:W3CDTF">2026-10-19T02:58:00Z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2022-01-24T09:22:18Z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346cd097-9fff-490e-8152-31115799aae5</vt:lpwstr>
  </property>
  <property fmtid="{D5CDD505-2E9C-101B-9397-08002B2CF9AE}" pid="8" name="MSIP_Label_93a13704-be5e-4c4e-997b-ac174f3dc22e_ContentBits">
    <vt:lpwstr>0</vt:lpwstr>
  </property>
</Properties>
</file>