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A72C" w14:textId="77777777" w:rsidR="00803F36" w:rsidRPr="004F4D74" w:rsidRDefault="00803F36" w:rsidP="00EC7B72">
      <w:pPr>
        <w:ind w:right="36"/>
        <w:jc w:val="center"/>
        <w:rPr>
          <w:rFonts w:ascii="TH SarabunPSK" w:hAnsi="TH SarabunPSK" w:cs="TH SarabunPSK"/>
          <w:sz w:val="48"/>
          <w:szCs w:val="48"/>
        </w:rPr>
      </w:pPr>
      <w:r w:rsidRPr="004F4D74">
        <w:rPr>
          <w:rFonts w:ascii="TH SarabunPSK" w:hAnsi="TH SarabunPSK" w:cs="TH SarabunPSK"/>
          <w:sz w:val="48"/>
          <w:szCs w:val="48"/>
          <w:cs/>
        </w:rPr>
        <w:t>ประกาศคณะกรรมการกำกับตลาดทุน</w:t>
      </w:r>
    </w:p>
    <w:p w14:paraId="6F11F4BC" w14:textId="77777777" w:rsidR="00803F36" w:rsidRPr="004F4D74" w:rsidRDefault="00803F36" w:rsidP="00EC7B72">
      <w:pPr>
        <w:ind w:right="36"/>
        <w:jc w:val="center"/>
        <w:rPr>
          <w:rFonts w:ascii="TH SarabunPSK" w:hAnsi="TH SarabunPSK" w:cs="TH SarabunPSK"/>
          <w:sz w:val="34"/>
          <w:szCs w:val="34"/>
          <w:cs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3C7A9B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ทจ.</w:t>
      </w:r>
      <w:r w:rsidR="005122C4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C7A9B">
        <w:rPr>
          <w:rFonts w:ascii="TH SarabunPSK" w:hAnsi="TH SarabunPSK" w:cs="TH SarabunPSK"/>
          <w:sz w:val="34"/>
          <w:szCs w:val="34"/>
        </w:rPr>
        <w:t xml:space="preserve"> </w:t>
      </w:r>
      <w:r w:rsidR="00E92A5C">
        <w:rPr>
          <w:rFonts w:ascii="TH SarabunPSK" w:hAnsi="TH SarabunPSK" w:cs="TH SarabunPSK" w:hint="cs"/>
          <w:sz w:val="34"/>
          <w:szCs w:val="34"/>
          <w:cs/>
        </w:rPr>
        <w:t>๒๐</w:t>
      </w:r>
      <w:r w:rsidRPr="004F4D74">
        <w:rPr>
          <w:rFonts w:ascii="TH SarabunPSK" w:hAnsi="TH SarabunPSK" w:cs="TH SarabunPSK"/>
          <w:sz w:val="34"/>
          <w:szCs w:val="34"/>
          <w:cs/>
        </w:rPr>
        <w:t>/</w:t>
      </w:r>
      <w:r w:rsidR="00E92A5C">
        <w:rPr>
          <w:rFonts w:ascii="TH SarabunPSK" w:hAnsi="TH SarabunPSK" w:cs="TH SarabunPSK" w:hint="cs"/>
          <w:sz w:val="34"/>
          <w:szCs w:val="34"/>
          <w:cs/>
        </w:rPr>
        <w:t>๒๕๖๑</w:t>
      </w:r>
    </w:p>
    <w:p w14:paraId="1EE6C184" w14:textId="79849B61" w:rsidR="00E92A5C" w:rsidRPr="004B0E89" w:rsidRDefault="00803F36" w:rsidP="00EC7B72">
      <w:pPr>
        <w:keepNext/>
        <w:ind w:right="36"/>
        <w:jc w:val="center"/>
        <w:outlineLvl w:val="4"/>
        <w:rPr>
          <w:rFonts w:ascii="TH SarabunPSK" w:hAnsi="TH SarabunPSK" w:cs="TH SarabunPSK"/>
          <w:sz w:val="34"/>
          <w:szCs w:val="34"/>
          <w:cs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เรื่อง  หลักเกณฑ์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เงื่อนไข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และวิธีการรายงานการเปิดเผยข้อมูลของ</w:t>
      </w:r>
      <w:r w:rsidRPr="004F4D74">
        <w:rPr>
          <w:rFonts w:ascii="TH SarabunPSK" w:hAnsi="TH SarabunPSK" w:cs="TH SarabunPSK"/>
          <w:sz w:val="34"/>
          <w:szCs w:val="34"/>
          <w:cs/>
        </w:rPr>
        <w:br/>
        <w:t>กองทุนรวมและทรัสต์ที่มีการลงทุนใน</w:t>
      </w:r>
      <w:r w:rsidRPr="004F4D74">
        <w:rPr>
          <w:rFonts w:ascii="TH SarabunPSK" w:hAnsi="TH SarabunPSK" w:cs="TH SarabunPSK"/>
          <w:spacing w:val="4"/>
          <w:sz w:val="34"/>
          <w:szCs w:val="34"/>
          <w:cs/>
        </w:rPr>
        <w:t>อสังหาริมทรัพย์</w:t>
      </w:r>
      <w:r w:rsidRPr="004F4D74">
        <w:rPr>
          <w:rFonts w:ascii="TH SarabunPSK" w:hAnsi="TH SarabunPSK" w:cs="TH SarabunPSK"/>
          <w:spacing w:val="4"/>
          <w:sz w:val="34"/>
          <w:szCs w:val="34"/>
          <w:cs/>
        </w:rPr>
        <w:br/>
        <w:t>หรือโครงสร้างพื้นฐาน</w:t>
      </w:r>
      <w:r w:rsidR="00E92A5C">
        <w:rPr>
          <w:rFonts w:ascii="TH SarabunPSK" w:hAnsi="TH SarabunPSK" w:cs="TH SarabunPSK"/>
          <w:spacing w:val="4"/>
          <w:sz w:val="34"/>
          <w:szCs w:val="34"/>
          <w:cs/>
        </w:rPr>
        <w:br/>
      </w:r>
      <w:r w:rsidR="00E92A5C" w:rsidRPr="004B0E89">
        <w:rPr>
          <w:rFonts w:ascii="TH SarabunPSK" w:hAnsi="TH SarabunPSK" w:cs="TH SarabunPSK"/>
          <w:sz w:val="34"/>
          <w:szCs w:val="34"/>
        </w:rPr>
        <w:t>(</w:t>
      </w:r>
      <w:r w:rsidR="00E92A5C" w:rsidRPr="004B0E89">
        <w:rPr>
          <w:rFonts w:ascii="TH SarabunPSK" w:hAnsi="TH SarabunPSK" w:cs="TH SarabunPSK"/>
          <w:sz w:val="34"/>
          <w:szCs w:val="34"/>
          <w:cs/>
        </w:rPr>
        <w:t>ฉบับประมวล)</w:t>
      </w:r>
    </w:p>
    <w:p w14:paraId="159AAA1D" w14:textId="173E7138" w:rsidR="00E92A5C" w:rsidRPr="00070D49" w:rsidRDefault="00A45221" w:rsidP="00EC7B72">
      <w:pPr>
        <w:keepNext/>
        <w:ind w:right="36"/>
        <w:jc w:val="center"/>
        <w:outlineLvl w:val="4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8EA603" wp14:editId="32385ED4">
                <wp:simplePos x="0" y="0"/>
                <wp:positionH relativeFrom="margin">
                  <wp:posOffset>1914525</wp:posOffset>
                </wp:positionH>
                <wp:positionV relativeFrom="paragraph">
                  <wp:posOffset>123753</wp:posOffset>
                </wp:positionV>
                <wp:extent cx="1987550" cy="0"/>
                <wp:effectExtent l="0" t="0" r="0" b="0"/>
                <wp:wrapNone/>
                <wp:docPr id="149543319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0" cy="0"/>
                        </a:xfrm>
                        <a:prstGeom prst="line">
                          <a:avLst/>
                        </a:prstGeom>
                        <a:noFill/>
                        <a:ln w="3175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45A3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0.75pt,9.75pt" to="307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" strokeweight=".25pt">
                <v:stroke joinstyle="miter"/>
                <w10:wrap anchorx="margin"/>
              </v:line>
            </w:pict>
          </mc:Fallback>
        </mc:AlternateContent>
      </w:r>
    </w:p>
    <w:p w14:paraId="697CE71C" w14:textId="77777777" w:rsidR="00E92A5C" w:rsidRPr="00070D49" w:rsidRDefault="00E92A5C" w:rsidP="00EC7B72">
      <w:pPr>
        <w:keepNext/>
        <w:ind w:right="36"/>
        <w:jc w:val="center"/>
        <w:outlineLvl w:val="4"/>
        <w:rPr>
          <w:rFonts w:ascii="TH SarabunPSK" w:hAnsi="TH SarabunPSK" w:cs="TH SarabunPSK"/>
          <w:sz w:val="16"/>
          <w:szCs w:val="16"/>
          <w:cs/>
        </w:rPr>
      </w:pPr>
    </w:p>
    <w:p w14:paraId="0111B203" w14:textId="77777777" w:rsidR="00F839B5" w:rsidRDefault="00803F36" w:rsidP="00EC7B72">
      <w:pPr>
        <w:ind w:left="-142" w:right="36" w:firstLine="851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 xml:space="preserve">อาศัยอำนาจตามความในมาตรา </w:t>
      </w:r>
      <w:r w:rsidR="00074959">
        <w:rPr>
          <w:rFonts w:ascii="TH SarabunPSK" w:hAnsi="TH SarabunPSK" w:cs="TH SarabunPSK"/>
          <w:sz w:val="34"/>
          <w:szCs w:val="34"/>
        </w:rPr>
        <w:t xml:space="preserve"> </w:t>
      </w:r>
      <w:r w:rsidR="00074959">
        <w:rPr>
          <w:rFonts w:ascii="TH SarabunPSK" w:hAnsi="TH SarabunPSK" w:cs="TH SarabunPSK" w:hint="cs"/>
          <w:sz w:val="34"/>
          <w:szCs w:val="34"/>
          <w:cs/>
        </w:rPr>
        <w:t>๑๖</w:t>
      </w:r>
      <w:r w:rsidRPr="004F4D74">
        <w:rPr>
          <w:rFonts w:ascii="TH SarabunPSK" w:hAnsi="TH SarabunPSK" w:cs="TH SarabunPSK"/>
          <w:sz w:val="34"/>
          <w:szCs w:val="34"/>
          <w:cs/>
        </w:rPr>
        <w:t>/</w:t>
      </w:r>
      <w:r w:rsidR="00074959">
        <w:rPr>
          <w:rFonts w:ascii="TH SarabunPSK" w:hAnsi="TH SarabunPSK" w:cs="TH SarabunPSK" w:hint="cs"/>
          <w:sz w:val="34"/>
          <w:szCs w:val="34"/>
          <w:cs/>
        </w:rPr>
        <w:t>๖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74959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แห่งพระราชบัญญัติหลักทรัพย์และตลาดหลักทรัพย์</w:t>
      </w:r>
      <w:r w:rsidR="0007495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>พ.ศ.</w:t>
      </w:r>
      <w:r w:rsidR="00074959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074959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>๒๕๓๕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 xml:space="preserve">  ซึ่งแก้ไขเพิ่มเติมโดยพระราชบัญญัติหลักทรัพย์และตลาดหลักทรัพย์ </w:t>
      </w:r>
      <w:r w:rsidR="00884A34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>(ฉบับที่</w:t>
      </w:r>
      <w:r w:rsidR="00884A34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6507D1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>๔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>)</w:t>
      </w:r>
      <w:r w:rsidR="006507D1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 xml:space="preserve"> พ.ศ.</w:t>
      </w:r>
      <w:r w:rsidR="006507D1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6507D1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>๒๕๕๑</w:t>
      </w:r>
      <w:r w:rsidRPr="004F4D74">
        <w:rPr>
          <w:rFonts w:ascii="TH SarabunPSK" w:hAnsi="TH SarabunPSK" w:cs="TH SarabunPSK"/>
          <w:sz w:val="34"/>
          <w:szCs w:val="34"/>
        </w:rPr>
        <w:t xml:space="preserve">  </w:t>
      </w:r>
      <w:r w:rsidRPr="004F4D74">
        <w:rPr>
          <w:rFonts w:ascii="TH SarabunPSK" w:hAnsi="TH SarabunPSK" w:cs="TH SarabunPSK"/>
          <w:sz w:val="34"/>
          <w:szCs w:val="34"/>
          <w:cs/>
        </w:rPr>
        <w:t>และมาตรา</w:t>
      </w:r>
      <w:r w:rsidR="00900FA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00FAC">
        <w:rPr>
          <w:rFonts w:ascii="TH SarabunPSK" w:hAnsi="TH SarabunPSK" w:cs="TH SarabunPSK" w:hint="cs"/>
          <w:sz w:val="34"/>
          <w:szCs w:val="34"/>
          <w:cs/>
        </w:rPr>
        <w:t xml:space="preserve">๓๕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มาตรา </w:t>
      </w:r>
      <w:r w:rsidR="00900FAC">
        <w:rPr>
          <w:rFonts w:ascii="TH SarabunPSK" w:hAnsi="TH SarabunPSK" w:cs="TH SarabunPSK" w:hint="cs"/>
          <w:sz w:val="34"/>
          <w:szCs w:val="34"/>
          <w:cs/>
        </w:rPr>
        <w:t xml:space="preserve"> ๕๖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และมาตรา </w:t>
      </w:r>
      <w:r w:rsidR="00900FAC">
        <w:rPr>
          <w:rFonts w:ascii="TH SarabunPSK" w:hAnsi="TH SarabunPSK" w:cs="TH SarabunPSK" w:hint="cs"/>
          <w:sz w:val="34"/>
          <w:szCs w:val="34"/>
          <w:cs/>
        </w:rPr>
        <w:t xml:space="preserve"> ๑๑๗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แห่งพระราชบัญญัติหลักทรัพย์และตลาดหลักทรัพย์ </w:t>
      </w:r>
      <w:r w:rsidR="00871FB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871FB2">
        <w:rPr>
          <w:rFonts w:ascii="TH SarabunPSK" w:hAnsi="TH SarabunPSK" w:cs="TH SarabunPSK" w:hint="cs"/>
          <w:sz w:val="34"/>
          <w:szCs w:val="34"/>
          <w:cs/>
        </w:rPr>
        <w:t xml:space="preserve"> ๒๕๓๕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คณะกรรมการกำกับตลาดทุน</w:t>
      </w:r>
      <w:r w:rsidRPr="004F4D74">
        <w:rPr>
          <w:rFonts w:ascii="TH SarabunPSK" w:hAnsi="TH SarabunPSK" w:cs="TH SarabunPSK"/>
          <w:sz w:val="34"/>
          <w:szCs w:val="34"/>
          <w:cs/>
        </w:rPr>
        <w:t>ออกประกาศไว้ดังต่อไปนี้</w:t>
      </w:r>
    </w:p>
    <w:p w14:paraId="46FEE2D3" w14:textId="65BB70B9" w:rsidR="00CA25AE" w:rsidRDefault="00877CCC" w:rsidP="00EC7B72">
      <w:pPr>
        <w:tabs>
          <w:tab w:val="left" w:pos="1260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877CCC">
        <w:rPr>
          <w:rFonts w:ascii="TH Sarabun New" w:hAnsi="TH Sarabun New" w:cs="TH Sarabun New"/>
          <w:spacing w:val="-8"/>
          <w:sz w:val="34"/>
          <w:szCs w:val="34"/>
          <w:cs/>
        </w:rPr>
        <w:t>ข้อ</w:t>
      </w:r>
      <w:r w:rsidR="00CA25AE">
        <w:rPr>
          <w:rFonts w:ascii="TH Sarabun New" w:hAnsi="TH Sarabun New" w:cs="TH Sarabun New"/>
          <w:spacing w:val="-8"/>
          <w:sz w:val="34"/>
          <w:szCs w:val="34"/>
        </w:rPr>
        <w:tab/>
      </w:r>
      <w:r>
        <w:rPr>
          <w:rFonts w:ascii="TH Sarabun New" w:hAnsi="TH Sarabun New" w:cs="TH Sarabun New" w:hint="cs"/>
          <w:spacing w:val="-8"/>
          <w:sz w:val="34"/>
          <w:szCs w:val="34"/>
          <w:cs/>
        </w:rPr>
        <w:t>๑</w:t>
      </w:r>
      <w:r w:rsidR="00CA25AE">
        <w:rPr>
          <w:rFonts w:ascii="TH Sarabun New" w:hAnsi="TH Sarabun New" w:cs="TH Sarabun New"/>
          <w:spacing w:val="-8"/>
          <w:sz w:val="34"/>
          <w:szCs w:val="34"/>
        </w:rPr>
        <w:tab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ประกาศนี้ให้ใช้บังคับตั้งแต่วันที่ </w:t>
      </w:r>
      <w:r w:rsidR="00C90835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04852">
        <w:rPr>
          <w:rFonts w:ascii="TH SarabunPSK" w:hAnsi="TH SarabunPSK" w:cs="TH SarabunPSK"/>
          <w:sz w:val="34"/>
          <w:szCs w:val="34"/>
          <w:cs/>
        </w:rPr>
        <w:t>๑</w:t>
      </w:r>
      <w:r w:rsidR="00CE764E">
        <w:rPr>
          <w:rFonts w:ascii="TH SarabunPSK" w:hAnsi="TH SarabunPSK" w:cs="TH SarabunPSK"/>
          <w:sz w:val="34"/>
          <w:szCs w:val="34"/>
        </w:rPr>
        <w:t xml:space="preserve"> </w:t>
      </w:r>
      <w:r w:rsidR="00C90835" w:rsidRPr="004F4D74">
        <w:rPr>
          <w:rFonts w:ascii="TH SarabunPSK" w:hAnsi="TH SarabunPSK" w:cs="TH SarabunPSK"/>
          <w:sz w:val="34"/>
          <w:szCs w:val="34"/>
          <w:cs/>
        </w:rPr>
        <w:t xml:space="preserve"> กรกฎาคม </w:t>
      </w:r>
      <w:r w:rsidR="00CE764E">
        <w:rPr>
          <w:rFonts w:ascii="TH SarabunPSK" w:hAnsi="TH SarabunPSK" w:cs="TH SarabunPSK"/>
          <w:sz w:val="34"/>
          <w:szCs w:val="34"/>
        </w:rPr>
        <w:t xml:space="preserve"> </w:t>
      </w:r>
      <w:r w:rsidR="00C90835" w:rsidRPr="004F4D74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CE764E">
        <w:rPr>
          <w:rFonts w:ascii="TH SarabunPSK" w:hAnsi="TH SarabunPSK" w:cs="TH SarabunPSK"/>
          <w:sz w:val="34"/>
          <w:szCs w:val="34"/>
        </w:rPr>
        <w:t xml:space="preserve"> </w:t>
      </w:r>
      <w:r w:rsidR="00CE764E">
        <w:rPr>
          <w:rFonts w:ascii="TH SarabunPSK" w:hAnsi="TH SarabunPSK" w:cs="TH SarabunPSK" w:hint="cs"/>
          <w:sz w:val="34"/>
          <w:szCs w:val="34"/>
          <w:cs/>
        </w:rPr>
        <w:t>๒๕๖๑</w:t>
      </w:r>
      <w:r w:rsidR="00C90835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E764E">
        <w:rPr>
          <w:rFonts w:ascii="TH SarabunPSK" w:hAnsi="TH SarabunPSK" w:cs="TH SarabunPSK"/>
          <w:sz w:val="34"/>
          <w:szCs w:val="34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เป็นต้นไ</w:t>
      </w:r>
      <w:r w:rsidR="00A017B7">
        <w:rPr>
          <w:rFonts w:ascii="TH SarabunPSK" w:hAnsi="TH SarabunPSK" w:cs="TH SarabunPSK" w:hint="cs"/>
          <w:sz w:val="34"/>
          <w:szCs w:val="34"/>
          <w:cs/>
        </w:rPr>
        <w:t>ป</w:t>
      </w:r>
    </w:p>
    <w:p w14:paraId="43C60812" w14:textId="77777777" w:rsidR="00CA25AE" w:rsidRDefault="00C83F05" w:rsidP="00EC7B72">
      <w:pPr>
        <w:tabs>
          <w:tab w:val="left" w:pos="1260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65CCD">
        <w:rPr>
          <w:rFonts w:ascii="TH SarabunPSK" w:hAnsi="TH SarabunPSK" w:cs="TH SarabunPSK"/>
          <w:spacing w:val="-8"/>
          <w:sz w:val="34"/>
          <w:szCs w:val="34"/>
          <w:cs/>
        </w:rPr>
        <w:t>ข้อ</w:t>
      </w:r>
      <w:r w:rsidRPr="00465CCD">
        <w:rPr>
          <w:rFonts w:ascii="TH SarabunPSK" w:hAnsi="TH SarabunPSK" w:cs="TH SarabunPSK"/>
          <w:spacing w:val="-8"/>
          <w:sz w:val="34"/>
          <w:szCs w:val="34"/>
        </w:rPr>
        <w:tab/>
      </w:r>
      <w:r>
        <w:rPr>
          <w:rFonts w:ascii="TH SarabunPSK" w:hAnsi="TH SarabunPSK" w:cs="TH SarabunPSK" w:hint="cs"/>
          <w:spacing w:val="-8"/>
          <w:sz w:val="34"/>
          <w:szCs w:val="34"/>
          <w:cs/>
        </w:rPr>
        <w:t>๒</w:t>
      </w:r>
      <w:r w:rsidRPr="00465CCD">
        <w:rPr>
          <w:rFonts w:ascii="TH SarabunPSK" w:hAnsi="TH SarabunPSK" w:cs="TH SarabunPSK"/>
          <w:spacing w:val="-8"/>
          <w:sz w:val="34"/>
          <w:szCs w:val="34"/>
        </w:rPr>
        <w:tab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ให้ยกเลิก</w:t>
      </w:r>
    </w:p>
    <w:p w14:paraId="328525F2" w14:textId="77777777" w:rsidR="00CA25AE" w:rsidRDefault="00E44426" w:rsidP="00EC7B72">
      <w:pPr>
        <w:tabs>
          <w:tab w:val="left" w:pos="1260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B0E89">
        <w:rPr>
          <w:rFonts w:ascii="TH SarabunPSK" w:hAnsi="TH SarabunPSK" w:cs="TH SarabunPSK"/>
          <w:sz w:val="34"/>
          <w:szCs w:val="34"/>
          <w:cs/>
        </w:rPr>
        <w:t>(</w:t>
      </w:r>
      <w:r>
        <w:rPr>
          <w:rFonts w:ascii="TH SarabunPSK" w:hAnsi="TH SarabunPSK" w:cs="TH SarabunPSK"/>
          <w:sz w:val="34"/>
          <w:szCs w:val="34"/>
          <w:cs/>
        </w:rPr>
        <w:t>๑</w:t>
      </w:r>
      <w:r w:rsidRPr="004B0E89">
        <w:rPr>
          <w:rFonts w:ascii="TH SarabunPSK" w:hAnsi="TH SarabunPSK" w:cs="TH SarabunPSK"/>
          <w:sz w:val="34"/>
          <w:szCs w:val="34"/>
        </w:rPr>
        <w:t>)</w:t>
      </w:r>
      <w:r>
        <w:rPr>
          <w:rFonts w:ascii="TH SarabunPSK" w:hAnsi="TH SarabunPSK" w:cs="TH SarabunPSK"/>
          <w:sz w:val="34"/>
          <w:szCs w:val="34"/>
        </w:rPr>
        <w:tab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ประกาศคณะกรรมการกำกับตลาดทุน</w:t>
      </w:r>
      <w:r w:rsidR="0007082F">
        <w:rPr>
          <w:rFonts w:ascii="TH SarabunPSK" w:hAnsi="TH SarabunPSK" w:cs="TH SarabunPSK"/>
          <w:sz w:val="34"/>
          <w:szCs w:val="34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ที่ </w:t>
      </w:r>
      <w:r w:rsidR="00BB790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ทจ.</w:t>
      </w:r>
      <w:r w:rsidR="0007082F">
        <w:rPr>
          <w:rFonts w:ascii="TH SarabunPSK" w:hAnsi="TH SarabunPSK" w:cs="TH SarabunPSK"/>
          <w:sz w:val="34"/>
          <w:szCs w:val="34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B7904">
        <w:rPr>
          <w:rFonts w:ascii="TH SarabunPSK" w:hAnsi="TH SarabunPSK" w:cs="TH SarabunPSK" w:hint="cs"/>
          <w:sz w:val="34"/>
          <w:szCs w:val="34"/>
          <w:cs/>
        </w:rPr>
        <w:t>๕๑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/</w:t>
      </w:r>
      <w:r w:rsidR="00BB7904">
        <w:rPr>
          <w:rFonts w:ascii="TH SarabunPSK" w:hAnsi="TH SarabunPSK" w:cs="TH SarabunPSK" w:hint="cs"/>
          <w:sz w:val="34"/>
          <w:szCs w:val="34"/>
          <w:cs/>
        </w:rPr>
        <w:t>๒๕๕๕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 เรื่อง</w:t>
      </w:r>
      <w:r w:rsidR="00BB790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หลักเกณฑ์ </w:t>
      </w:r>
      <w:r w:rsidR="00BB790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เงื่อนไข </w:t>
      </w:r>
      <w:r w:rsidR="00BB790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และวิธีการรายงานการเปิดเผยข้อมูลเกี่ยวกับฐานะการเงินและผลการดำเนินงานของทรัสต์เพื่อการลงทุน</w:t>
      </w:r>
      <w:r>
        <w:rPr>
          <w:rFonts w:ascii="TH SarabunPSK" w:hAnsi="TH SarabunPSK" w:cs="TH SarabunPSK"/>
          <w:sz w:val="34"/>
          <w:szCs w:val="34"/>
          <w:cs/>
        </w:rPr>
        <w:br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ในอสังหาริมทรัพย์ </w:t>
      </w:r>
      <w:r w:rsidR="00BB790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BB7904">
        <w:rPr>
          <w:rFonts w:ascii="TH SarabunPSK" w:hAnsi="TH SarabunPSK" w:cs="TH SarabunPSK" w:hint="cs"/>
          <w:sz w:val="34"/>
          <w:szCs w:val="34"/>
          <w:cs/>
        </w:rPr>
        <w:t xml:space="preserve"> ๒๑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พฤศจิกายน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BB7904">
        <w:rPr>
          <w:rFonts w:ascii="TH SarabunPSK" w:hAnsi="TH SarabunPSK" w:cs="TH SarabunPSK" w:hint="cs"/>
          <w:sz w:val="34"/>
          <w:szCs w:val="34"/>
          <w:cs/>
        </w:rPr>
        <w:t xml:space="preserve"> ๒๕๕๕</w:t>
      </w:r>
    </w:p>
    <w:p w14:paraId="4CBD6087" w14:textId="77777777" w:rsidR="00CA25AE" w:rsidRDefault="00803F36" w:rsidP="00EC7B72">
      <w:pPr>
        <w:tabs>
          <w:tab w:val="left" w:pos="1282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="00E44426">
        <w:rPr>
          <w:rFonts w:ascii="TH SarabunPSK" w:hAnsi="TH SarabunPSK" w:cs="TH SarabunPSK" w:hint="cs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E44426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ประกาศคณะกรรมการกำกับตลาดทุน</w:t>
      </w:r>
      <w:r w:rsidR="00CA5E1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ที่</w:t>
      </w:r>
      <w:proofErr w:type="gramEnd"/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A5E1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ทจ. </w:t>
      </w:r>
      <w:r w:rsidR="00CA5E1C">
        <w:rPr>
          <w:rFonts w:ascii="TH SarabunPSK" w:hAnsi="TH SarabunPSK" w:cs="TH SarabunPSK" w:hint="cs"/>
          <w:sz w:val="34"/>
          <w:szCs w:val="34"/>
          <w:cs/>
        </w:rPr>
        <w:t xml:space="preserve"> ๒๖</w:t>
      </w:r>
      <w:r w:rsidRPr="004F4D74">
        <w:rPr>
          <w:rFonts w:ascii="TH SarabunPSK" w:hAnsi="TH SarabunPSK" w:cs="TH SarabunPSK"/>
          <w:sz w:val="34"/>
          <w:szCs w:val="34"/>
          <w:cs/>
        </w:rPr>
        <w:t>/</w:t>
      </w:r>
      <w:r w:rsidR="00CA5E1C">
        <w:rPr>
          <w:rFonts w:ascii="TH SarabunPSK" w:hAnsi="TH SarabunPSK" w:cs="TH SarabunPSK" w:hint="cs"/>
          <w:sz w:val="34"/>
          <w:szCs w:val="34"/>
          <w:cs/>
        </w:rPr>
        <w:t>๒๕๕๗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 เรื่อง 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หลักเกณฑ์ 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เงื่อนไข และวิธีการรายงานการเปิดเผยข้อมูลเกี่ยวกับฐานะการเงินและผลการดำเนินงานของทรัสต์เพื่อการลงทุน</w:t>
      </w:r>
      <w:r w:rsidR="00E44426">
        <w:rPr>
          <w:rFonts w:ascii="TH SarabunPSK" w:hAnsi="TH SarabunPSK" w:cs="TH SarabunPSK"/>
          <w:sz w:val="34"/>
          <w:szCs w:val="34"/>
          <w:cs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ในอสังหาริมทรัพย์ </w:t>
      </w:r>
      <w:r w:rsidR="0096046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</w:rPr>
        <w:t>(</w:t>
      </w:r>
      <w:r w:rsidRPr="004F4D74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60467">
        <w:rPr>
          <w:rFonts w:ascii="TH SarabunPSK" w:hAnsi="TH SarabunPSK" w:cs="TH SarabunPSK" w:hint="cs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96046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ลงวันที่ </w:t>
      </w:r>
      <w:r w:rsidR="00960467">
        <w:rPr>
          <w:rFonts w:ascii="TH SarabunPSK" w:hAnsi="TH SarabunPSK" w:cs="TH SarabunPSK" w:hint="cs"/>
          <w:sz w:val="34"/>
          <w:szCs w:val="34"/>
          <w:cs/>
        </w:rPr>
        <w:t xml:space="preserve"> ๒๐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สิงหาคม </w:t>
      </w:r>
      <w:r w:rsidR="0096046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พ.ศ.</w:t>
      </w:r>
      <w:r w:rsidR="0096046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60467">
        <w:rPr>
          <w:rFonts w:ascii="TH SarabunPSK" w:hAnsi="TH SarabunPSK" w:cs="TH SarabunPSK" w:hint="cs"/>
          <w:sz w:val="34"/>
          <w:szCs w:val="34"/>
          <w:cs/>
        </w:rPr>
        <w:t>๒๕๕๗</w:t>
      </w:r>
    </w:p>
    <w:p w14:paraId="2A0C20A4" w14:textId="77777777" w:rsidR="00CA25AE" w:rsidRDefault="00803F36" w:rsidP="00EC7B72">
      <w:pPr>
        <w:tabs>
          <w:tab w:val="left" w:pos="1282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="009477D6">
        <w:rPr>
          <w:rFonts w:ascii="TH SarabunPSK" w:hAnsi="TH SarabunPSK" w:cs="TH SarabunPSK" w:hint="cs"/>
          <w:sz w:val="34"/>
          <w:szCs w:val="34"/>
          <w:cs/>
        </w:rPr>
        <w:t>๓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9B6D3D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ประกาศคณะกรรมการกำกับตลาดทุน</w:t>
      </w:r>
      <w:r w:rsidR="000B378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ที่</w:t>
      </w:r>
      <w:proofErr w:type="gramEnd"/>
      <w:r w:rsidR="000B378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ทจ.</w:t>
      </w:r>
      <w:r w:rsidR="000B378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82E00">
        <w:rPr>
          <w:rFonts w:ascii="TH SarabunPSK" w:hAnsi="TH SarabunPSK" w:cs="TH SarabunPSK" w:hint="cs"/>
          <w:sz w:val="34"/>
          <w:szCs w:val="34"/>
          <w:cs/>
        </w:rPr>
        <w:t>๑๙</w:t>
      </w:r>
      <w:r w:rsidRPr="004F4D74">
        <w:rPr>
          <w:rFonts w:ascii="TH SarabunPSK" w:hAnsi="TH SarabunPSK" w:cs="TH SarabunPSK"/>
          <w:sz w:val="34"/>
          <w:szCs w:val="34"/>
          <w:cs/>
        </w:rPr>
        <w:t>/</w:t>
      </w:r>
      <w:r w:rsidR="00582E00">
        <w:rPr>
          <w:rFonts w:ascii="TH SarabunPSK" w:hAnsi="TH SarabunPSK" w:cs="TH SarabunPSK" w:hint="cs"/>
          <w:sz w:val="34"/>
          <w:szCs w:val="34"/>
          <w:cs/>
        </w:rPr>
        <w:t>๒๕๕๘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 เรื่อง </w:t>
      </w:r>
      <w:r w:rsidR="004C710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หลักเกณฑ์</w:t>
      </w:r>
      <w:r w:rsidR="004C710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เงื่อนไข</w:t>
      </w:r>
      <w:r w:rsidR="004C710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และวิธีการรายงานการเปิดเผยข้อมูลเกี่ยวกับฐานะการเงินและผลการดำเนินงานของทรัสต์เพื่อการลงทุน</w:t>
      </w:r>
      <w:r w:rsidR="004C7108">
        <w:rPr>
          <w:rFonts w:ascii="TH SarabunPSK" w:hAnsi="TH SarabunPSK" w:cs="TH SarabunPSK"/>
          <w:sz w:val="34"/>
          <w:szCs w:val="34"/>
          <w:cs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ในอสังหาริมทรัพย์ </w:t>
      </w:r>
      <w:r w:rsidR="0078364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</w:rPr>
        <w:t>(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783646">
        <w:rPr>
          <w:rFonts w:ascii="TH SarabunPSK" w:hAnsi="TH SarabunPSK" w:cs="TH SarabunPSK" w:hint="cs"/>
          <w:sz w:val="34"/>
          <w:szCs w:val="34"/>
          <w:cs/>
        </w:rPr>
        <w:t xml:space="preserve"> ๓</w:t>
      </w:r>
      <w:r w:rsidRPr="004F4D74">
        <w:rPr>
          <w:rFonts w:ascii="TH SarabunPSK" w:hAnsi="TH SarabunPSK" w:cs="TH SarabunPSK"/>
          <w:sz w:val="34"/>
          <w:szCs w:val="34"/>
        </w:rPr>
        <w:t xml:space="preserve">) </w:t>
      </w:r>
      <w:r w:rsidR="0078364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783646">
        <w:rPr>
          <w:rFonts w:ascii="TH SarabunPSK" w:hAnsi="TH SarabunPSK" w:cs="TH SarabunPSK" w:hint="cs"/>
          <w:sz w:val="34"/>
          <w:szCs w:val="34"/>
          <w:cs/>
        </w:rPr>
        <w:t xml:space="preserve"> ๒๗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8364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เมษายน </w:t>
      </w:r>
      <w:r w:rsidR="0078364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พ.ศ.</w:t>
      </w:r>
      <w:r w:rsidR="0078364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83646">
        <w:rPr>
          <w:rFonts w:ascii="TH SarabunPSK" w:hAnsi="TH SarabunPSK" w:cs="TH SarabunPSK" w:hint="cs"/>
          <w:sz w:val="34"/>
          <w:szCs w:val="34"/>
          <w:cs/>
        </w:rPr>
        <w:t>๒๕๕๘</w:t>
      </w:r>
    </w:p>
    <w:p w14:paraId="7C518078" w14:textId="77777777" w:rsidR="00CA25AE" w:rsidRDefault="000B424A" w:rsidP="00EC7B72">
      <w:pPr>
        <w:tabs>
          <w:tab w:val="left" w:pos="1282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B0E89">
        <w:rPr>
          <w:rFonts w:ascii="TH SarabunPSK" w:hAnsi="TH SarabunPSK" w:cs="TH SarabunPSK"/>
          <w:sz w:val="34"/>
          <w:szCs w:val="34"/>
        </w:rPr>
        <w:t>(</w:t>
      </w:r>
      <w:r>
        <w:rPr>
          <w:rFonts w:ascii="TH SarabunPSK" w:hAnsi="TH SarabunPSK" w:cs="TH SarabunPSK" w:hint="cs"/>
          <w:sz w:val="34"/>
          <w:szCs w:val="34"/>
          <w:cs/>
        </w:rPr>
        <w:t>๔</w:t>
      </w:r>
      <w:r w:rsidRPr="004B0E89">
        <w:rPr>
          <w:rFonts w:ascii="TH SarabunPSK" w:hAnsi="TH SarabunPSK" w:cs="TH SarabunPSK"/>
          <w:sz w:val="34"/>
          <w:szCs w:val="34"/>
        </w:rPr>
        <w:t>)</w:t>
      </w:r>
      <w:r>
        <w:rPr>
          <w:rFonts w:ascii="TH SarabunPSK" w:hAnsi="TH SarabunPSK" w:cs="TH SarabunPSK"/>
          <w:sz w:val="34"/>
          <w:szCs w:val="34"/>
        </w:rPr>
        <w:tab/>
      </w:r>
      <w:proofErr w:type="gramStart"/>
      <w:r w:rsidR="00803F36" w:rsidRPr="004F4D74">
        <w:rPr>
          <w:rFonts w:ascii="TH SarabunPSK" w:hAnsi="TH SarabunPSK" w:cs="TH SarabunPSK"/>
          <w:sz w:val="34"/>
          <w:szCs w:val="34"/>
          <w:cs/>
        </w:rPr>
        <w:t>ประกาศคณะกรรมการกำกับตลาดทุน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ที่</w:t>
      </w:r>
      <w:proofErr w:type="gramEnd"/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ทจ.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16FC3">
        <w:rPr>
          <w:rFonts w:ascii="TH SarabunPSK" w:hAnsi="TH SarabunPSK" w:cs="TH SarabunPSK" w:hint="cs"/>
          <w:sz w:val="34"/>
          <w:szCs w:val="34"/>
          <w:cs/>
        </w:rPr>
        <w:t>๘๖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/</w:t>
      </w:r>
      <w:r w:rsidR="00416FC3">
        <w:rPr>
          <w:rFonts w:ascii="TH SarabunPSK" w:hAnsi="TH SarabunPSK" w:cs="TH SarabunPSK" w:hint="cs"/>
          <w:sz w:val="34"/>
          <w:szCs w:val="34"/>
          <w:cs/>
        </w:rPr>
        <w:t>๒๕๕๘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 เรื่อง 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หลักเกณฑ์</w:t>
      </w:r>
      <w:r w:rsidR="00416FC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เงื่อนไข</w:t>
      </w:r>
      <w:r w:rsidR="00416FC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และวิธีการรายงานการเปิดเผยข้อมูลเกี่ยวกับฐานะการเงินและผลการดำเนินงานของทรัสต์เพื่อการลงทุน</w:t>
      </w:r>
      <w:r w:rsidR="00113A3B">
        <w:rPr>
          <w:rFonts w:ascii="TH SarabunPSK" w:hAnsi="TH SarabunPSK" w:cs="TH SarabunPSK"/>
          <w:sz w:val="34"/>
          <w:szCs w:val="34"/>
          <w:cs/>
        </w:rPr>
        <w:br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ในอสังหาริมทรัพย์</w:t>
      </w:r>
      <w:r w:rsidR="00652DA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</w:rPr>
        <w:t>(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652DA5">
        <w:rPr>
          <w:rFonts w:ascii="TH SarabunPSK" w:hAnsi="TH SarabunPSK" w:cs="TH SarabunPSK" w:hint="cs"/>
          <w:sz w:val="34"/>
          <w:szCs w:val="34"/>
          <w:cs/>
        </w:rPr>
        <w:t xml:space="preserve"> ๔</w:t>
      </w:r>
      <w:r w:rsidR="00803F36" w:rsidRPr="004F4D74">
        <w:rPr>
          <w:rFonts w:ascii="TH SarabunPSK" w:hAnsi="TH SarabunPSK" w:cs="TH SarabunPSK"/>
          <w:sz w:val="34"/>
          <w:szCs w:val="34"/>
        </w:rPr>
        <w:t>)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52DA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652DA5">
        <w:rPr>
          <w:rFonts w:ascii="TH SarabunPSK" w:hAnsi="TH SarabunPSK" w:cs="TH SarabunPSK" w:hint="cs"/>
          <w:sz w:val="34"/>
          <w:szCs w:val="34"/>
          <w:cs/>
        </w:rPr>
        <w:t xml:space="preserve"> ๒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ธันวาคม</w:t>
      </w:r>
      <w:r w:rsidR="003B084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พ.ศ.</w:t>
      </w:r>
      <w:r w:rsidR="003B084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B0847">
        <w:rPr>
          <w:rFonts w:ascii="TH SarabunPSK" w:hAnsi="TH SarabunPSK" w:cs="TH SarabunPSK" w:hint="cs"/>
          <w:sz w:val="34"/>
          <w:szCs w:val="34"/>
          <w:cs/>
        </w:rPr>
        <w:t>๒๕๕๘</w:t>
      </w:r>
    </w:p>
    <w:p w14:paraId="7EC4DCD9" w14:textId="105F3DC7" w:rsidR="00CA25AE" w:rsidRDefault="00803F36" w:rsidP="00EC7B72">
      <w:pPr>
        <w:tabs>
          <w:tab w:val="left" w:pos="1282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lastRenderedPageBreak/>
        <w:t>(</w:t>
      </w:r>
      <w:r w:rsidR="00E51064">
        <w:rPr>
          <w:rFonts w:ascii="TH SarabunPSK" w:hAnsi="TH SarabunPSK" w:cs="TH SarabunPSK" w:hint="cs"/>
          <w:sz w:val="34"/>
          <w:szCs w:val="34"/>
          <w:cs/>
        </w:rPr>
        <w:t>๕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E51064">
        <w:rPr>
          <w:rFonts w:ascii="TH SarabunPSK" w:hAnsi="TH SarabunPSK" w:cs="TH SarabunPSK"/>
          <w:sz w:val="34"/>
          <w:szCs w:val="34"/>
        </w:rPr>
        <w:tab/>
      </w:r>
      <w:proofErr w:type="gramStart"/>
      <w:r w:rsidRPr="004F4D74">
        <w:rPr>
          <w:rFonts w:ascii="TH SarabunPSK" w:eastAsia="Cordia New" w:hAnsi="TH SarabunPSK" w:cs="TH SarabunPSK"/>
          <w:sz w:val="34"/>
          <w:szCs w:val="34"/>
          <w:cs/>
        </w:rPr>
        <w:t>ประกาศคณะกรรมการกำกับตลาดทุน</w:t>
      </w:r>
      <w:r w:rsidR="00E5106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ที่</w:t>
      </w:r>
      <w:proofErr w:type="gramEnd"/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="00E5106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ทจ. </w:t>
      </w:r>
      <w:r w:rsidR="00E5106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="00A814C8">
        <w:rPr>
          <w:rFonts w:ascii="TH SarabunPSK" w:eastAsia="Cordia New" w:hAnsi="TH SarabunPSK" w:cs="TH SarabunPSK" w:hint="cs"/>
          <w:sz w:val="34"/>
          <w:szCs w:val="34"/>
          <w:cs/>
        </w:rPr>
        <w:t>๗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/</w:t>
      </w:r>
      <w:r w:rsidR="00A814C8">
        <w:rPr>
          <w:rFonts w:ascii="TH SarabunPSK" w:eastAsia="Cordia New" w:hAnsi="TH SarabunPSK" w:cs="TH SarabunPSK" w:hint="cs"/>
          <w:sz w:val="34"/>
          <w:szCs w:val="34"/>
          <w:cs/>
        </w:rPr>
        <w:t>๒๕๕๙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 เรื่อง</w:t>
      </w:r>
      <w:r w:rsidR="00884A34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หลักเกณฑ์</w:t>
      </w:r>
      <w:r w:rsidR="00E5106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เงื่อนไข</w:t>
      </w:r>
      <w:r w:rsidR="00E5106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และวิธีการรายงานการเปิดเผยข้อมูลเกี่ยวกับฐานะการเงินและผลการดำเนินงานของทรัสต์เพื่อการลงทุน</w:t>
      </w:r>
      <w:r w:rsidR="00113A3B">
        <w:rPr>
          <w:rFonts w:ascii="TH SarabunPSK" w:hAnsi="TH SarabunPSK" w:cs="TH SarabunPSK"/>
          <w:sz w:val="34"/>
          <w:szCs w:val="34"/>
          <w:cs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ในอสังหาริมทรัพย์ </w:t>
      </w:r>
      <w:r w:rsidR="00113A3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</w:rPr>
        <w:t>(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113A3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04852">
        <w:rPr>
          <w:rFonts w:ascii="TH SarabunPSK" w:hAnsi="TH SarabunPSK" w:cs="TH SarabunPSK"/>
          <w:sz w:val="34"/>
          <w:szCs w:val="34"/>
          <w:cs/>
        </w:rPr>
        <w:t>๕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13020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113020">
        <w:rPr>
          <w:rFonts w:ascii="TH SarabunPSK" w:hAnsi="TH SarabunPSK" w:cs="TH SarabunPSK"/>
          <w:sz w:val="34"/>
          <w:szCs w:val="34"/>
        </w:rPr>
        <w:t xml:space="preserve"> </w:t>
      </w:r>
      <w:r w:rsidR="00113020">
        <w:rPr>
          <w:rFonts w:ascii="TH SarabunPSK" w:hAnsi="TH SarabunPSK" w:cs="TH SarabunPSK" w:hint="cs"/>
          <w:sz w:val="34"/>
          <w:szCs w:val="34"/>
          <w:cs/>
        </w:rPr>
        <w:t xml:space="preserve">๓๐  </w:t>
      </w:r>
      <w:r w:rsidRPr="004F4D74">
        <w:rPr>
          <w:rFonts w:ascii="TH SarabunPSK" w:hAnsi="TH SarabunPSK" w:cs="TH SarabunPSK"/>
          <w:sz w:val="34"/>
          <w:szCs w:val="34"/>
          <w:cs/>
        </w:rPr>
        <w:t>มีนาคม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113020">
        <w:rPr>
          <w:rFonts w:ascii="TH SarabunPSK" w:hAnsi="TH SarabunPSK" w:cs="TH SarabunPSK" w:hint="cs"/>
          <w:sz w:val="34"/>
          <w:szCs w:val="34"/>
          <w:cs/>
        </w:rPr>
        <w:t xml:space="preserve"> ๒๕๕๙</w:t>
      </w:r>
    </w:p>
    <w:p w14:paraId="1F5EDC01" w14:textId="77777777" w:rsidR="00CA25AE" w:rsidRDefault="00877CCC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A017B7">
        <w:rPr>
          <w:rFonts w:ascii="TH SarabunPSK" w:eastAsia="Calibri" w:hAnsi="TH SarabunPSK" w:cs="TH SarabunPSK"/>
          <w:spacing w:val="-7"/>
          <w:sz w:val="34"/>
          <w:szCs w:val="34"/>
          <w:cs/>
        </w:rPr>
        <w:t>ข้อ</w:t>
      </w:r>
      <w:r w:rsidRPr="00A017B7">
        <w:rPr>
          <w:rFonts w:ascii="TH SarabunPSK" w:eastAsia="Calibri" w:hAnsi="TH SarabunPSK" w:cs="TH SarabunPSK"/>
          <w:spacing w:val="-7"/>
          <w:sz w:val="34"/>
          <w:szCs w:val="34"/>
        </w:rPr>
        <w:tab/>
      </w:r>
      <w:r w:rsidRPr="00A017B7">
        <w:rPr>
          <w:rFonts w:ascii="TH SarabunPSK" w:eastAsia="Calibri" w:hAnsi="TH SarabunPSK" w:cs="TH SarabunPSK"/>
          <w:spacing w:val="-7"/>
          <w:sz w:val="34"/>
          <w:szCs w:val="34"/>
          <w:cs/>
        </w:rPr>
        <w:t>๓</w:t>
      </w:r>
      <w:r w:rsidRPr="00A017B7">
        <w:rPr>
          <w:rFonts w:ascii="TH SarabunPSK" w:eastAsia="Calibri" w:hAnsi="TH SarabunPSK" w:cs="TH SarabunPSK"/>
          <w:spacing w:val="-7"/>
          <w:sz w:val="34"/>
          <w:szCs w:val="34"/>
        </w:rPr>
        <w:tab/>
      </w:r>
      <w:r w:rsidR="00803F36" w:rsidRPr="00A017B7">
        <w:rPr>
          <w:rFonts w:ascii="TH SarabunPSK" w:hAnsi="TH SarabunPSK" w:cs="TH SarabunPSK"/>
          <w:spacing w:val="-7"/>
          <w:sz w:val="34"/>
          <w:szCs w:val="34"/>
          <w:cs/>
        </w:rPr>
        <w:t xml:space="preserve">ในประกาศนี้ </w:t>
      </w:r>
      <w:r w:rsidR="00081173" w:rsidRPr="00A017B7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="00803F36" w:rsidRPr="00A017B7">
        <w:rPr>
          <w:rFonts w:ascii="TH SarabunPSK" w:hAnsi="TH SarabunPSK" w:cs="TH SarabunPSK"/>
          <w:spacing w:val="-7"/>
          <w:sz w:val="34"/>
          <w:szCs w:val="34"/>
          <w:cs/>
        </w:rPr>
        <w:t>ให้นำบทนิยามที่กำหนดไว้ในประกาศดังต่อไปนี้มาใช้ตามประเภท</w:t>
      </w:r>
      <w:r w:rsidR="00A017B7">
        <w:rPr>
          <w:rFonts w:ascii="TH SarabunPSK" w:hAnsi="TH SarabunPSK" w:cs="TH SarabunPSK"/>
          <w:spacing w:val="-7"/>
          <w:sz w:val="34"/>
          <w:szCs w:val="34"/>
        </w:rPr>
        <w:br/>
      </w:r>
      <w:r w:rsidR="00803F36" w:rsidRPr="00A017B7">
        <w:rPr>
          <w:rFonts w:ascii="TH SarabunPSK" w:hAnsi="TH SarabunPSK" w:cs="TH SarabunPSK"/>
          <w:sz w:val="34"/>
          <w:szCs w:val="34"/>
          <w:cs/>
        </w:rPr>
        <w:t>ของตราสาร  เว้นแต่จะกำหนดไว้เป็นการเฉพาะเป็นประการอื่น</w:t>
      </w:r>
    </w:p>
    <w:p w14:paraId="21C3C75A" w14:textId="77777777" w:rsidR="00CA25AE" w:rsidRDefault="00F62604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F62604">
        <w:rPr>
          <w:rFonts w:ascii="TH SarabunPSK" w:eastAsia="Calibri" w:hAnsi="TH SarabunPSK" w:cs="TH SarabunPSK"/>
          <w:sz w:val="34"/>
          <w:szCs w:val="34"/>
          <w:cs/>
        </w:rPr>
        <w:t>(๑)</w:t>
      </w:r>
      <w:r w:rsidRPr="00F62604">
        <w:rPr>
          <w:rFonts w:ascii="TH SarabunPSK" w:eastAsia="Calibri" w:hAnsi="TH SarabunPSK" w:cs="TH SarabunPSK"/>
          <w:sz w:val="34"/>
          <w:szCs w:val="34"/>
        </w:rPr>
        <w:tab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ประกาศคณะกรรมการกำกับหลักทรัพย์และตลาดหลักทรัพย์ว่าด้วยการกำหนด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br/>
        <w:t xml:space="preserve">บทนิยามในประกาศเกี่ยวกับการออกและเสนอขายตราสารหนี้ทุกประเภท </w:t>
      </w:r>
      <w:r w:rsidR="00A017B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ในส่วนที่เกี่ยวกับทรัสต์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br/>
        <w:t>ซึ่งมีหน้าที่ตามประกาศนี้เนื่องจากการออกและเสนอขายตราสารหนี้</w:t>
      </w:r>
    </w:p>
    <w:p w14:paraId="1602469D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="00F62604">
        <w:rPr>
          <w:rFonts w:ascii="TH SarabunPSK" w:hAnsi="TH SarabunPSK" w:cs="TH SarabunPSK" w:hint="cs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F62604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ประกาศคณะกรรมการกำกับตลาดทุนและประกาศสำนักงานคณะกรรมการกำกับหลักทรัพย์และตลาดหลักทรัพย์</w:t>
      </w:r>
      <w:r w:rsidR="00C21E19" w:rsidRPr="004F4D74">
        <w:rPr>
          <w:rFonts w:ascii="TH SarabunPSK" w:hAnsi="TH SarabunPSK" w:cs="TH SarabunPSK"/>
          <w:sz w:val="34"/>
          <w:szCs w:val="34"/>
          <w:cs/>
        </w:rPr>
        <w:t>เกี่ยวกับการจัดตั้งและ</w:t>
      </w:r>
      <w:r w:rsidR="00CF122B" w:rsidRPr="004F4D74">
        <w:rPr>
          <w:rFonts w:ascii="TH SarabunPSK" w:hAnsi="TH SarabunPSK" w:cs="TH SarabunPSK"/>
          <w:sz w:val="34"/>
          <w:szCs w:val="34"/>
          <w:cs/>
        </w:rPr>
        <w:t>การ</w:t>
      </w:r>
      <w:r w:rsidRPr="004F4D74">
        <w:rPr>
          <w:rFonts w:ascii="TH SarabunPSK" w:hAnsi="TH SarabunPSK" w:cs="TH SarabunPSK"/>
          <w:sz w:val="34"/>
          <w:szCs w:val="34"/>
          <w:cs/>
        </w:rPr>
        <w:t>จัดการกองทุนรวมอสังหาริมทรัพย์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ในส่วน</w:t>
      </w:r>
      <w:proofErr w:type="gramEnd"/>
      <w:r w:rsidR="00C21E19" w:rsidRPr="004F4D74">
        <w:rPr>
          <w:rFonts w:ascii="TH SarabunPSK" w:hAnsi="TH SarabunPSK" w:cs="TH SarabunPSK"/>
          <w:sz w:val="34"/>
          <w:szCs w:val="34"/>
          <w:cs/>
        </w:rPr>
        <w:br/>
      </w:r>
      <w:r w:rsidRPr="00A017B7">
        <w:rPr>
          <w:rFonts w:ascii="TH SarabunPSK" w:hAnsi="TH SarabunPSK" w:cs="TH SarabunPSK"/>
          <w:spacing w:val="-4"/>
          <w:sz w:val="34"/>
          <w:szCs w:val="34"/>
          <w:cs/>
        </w:rPr>
        <w:t>ที่เกี่ยวกับกองทุนรวมอสังหาริมทรัพย์ซึ่งมีหน้าที่ตามประกาศนี้เนื่องจากการออกและเสนอขายหน่วยลงทุน</w:t>
      </w:r>
    </w:p>
    <w:p w14:paraId="303A4CA4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="00F62604">
        <w:rPr>
          <w:rFonts w:ascii="TH SarabunPSK" w:hAnsi="TH SarabunPSK" w:cs="TH SarabunPSK" w:hint="cs"/>
          <w:sz w:val="34"/>
          <w:szCs w:val="34"/>
          <w:cs/>
        </w:rPr>
        <w:t>๓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F62604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ประกาศคณะกรรมการกำกับตลาดทุนว่าด้วยหลักเกณฑ์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เงื่อนไข</w:t>
      </w:r>
      <w:proofErr w:type="gramEnd"/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และวิธีการจัดตั้งและจัดการกองทุนรวมโครงสร้างพื้นฐาน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ในส่วนที่เกี่ยวกับกองทุนรวมโครงสร้างพื้นฐานซึ่งมีหน้าที่ตามประกาศนี้เนื่องจากการออกและเสนอขายหน่วยลงทุน</w:t>
      </w:r>
      <w:proofErr w:type="gramEnd"/>
    </w:p>
    <w:p w14:paraId="3A238A82" w14:textId="77777777" w:rsidR="00CA25AE" w:rsidRDefault="00B46587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>
        <w:rPr>
          <w:rFonts w:ascii="TH SarabunPSK" w:hAnsi="TH SarabunPSK" w:cs="TH SarabunPSK" w:hint="cs"/>
          <w:sz w:val="34"/>
          <w:szCs w:val="34"/>
          <w:cs/>
        </w:rPr>
        <w:t>๔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75217D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ประกาศคณะกรรมการกำกับตลาดทุนว่าด้วยการออกและเสนอขายหน่วยทรัสต์ของทรัสต์เพื่อการลงทุนในอสังหาริมทรัพย์ 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ในส่วนที่เกี่ยวกับทรัสต์เพื่อการลงทุนในอสังหาริมทรัพย์ซึ่งมีหน้าที่ตามประกาศนี้เนื่องจากการออกและเสนอขายหน่วยทรัสต์</w:t>
      </w:r>
      <w:proofErr w:type="gramEnd"/>
    </w:p>
    <w:p w14:paraId="3161414D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="00DF0B97">
        <w:rPr>
          <w:rFonts w:ascii="TH SarabunPSK" w:hAnsi="TH SarabunPSK" w:cs="TH SarabunPSK" w:hint="cs"/>
          <w:sz w:val="34"/>
          <w:szCs w:val="34"/>
          <w:cs/>
        </w:rPr>
        <w:t>๕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DF0B97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ประกาศคณะกรรมการกำกับตลาดทุนว่าด้วยการออกและเสนอขายหน่วยทรัสต์</w:t>
      </w:r>
      <w:r w:rsidRPr="004F4D74">
        <w:rPr>
          <w:rFonts w:ascii="TH SarabunPSK" w:hAnsi="TH SarabunPSK" w:cs="TH SarabunPSK"/>
          <w:spacing w:val="-4"/>
          <w:sz w:val="34"/>
          <w:szCs w:val="34"/>
          <w:cs/>
        </w:rPr>
        <w:t xml:space="preserve">ของทรัสต์เพื่อการลงทุนในโครงสร้างพื้นฐาน </w:t>
      </w:r>
      <w:r w:rsidR="00884A34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pacing w:val="-4"/>
          <w:sz w:val="34"/>
          <w:szCs w:val="34"/>
          <w:cs/>
        </w:rPr>
        <w:t>ในส่วนที่เกี่ยวกับทรัสต์เพื่อการลงทุนในโครงสร้างพื้นฐาน</w:t>
      </w:r>
      <w:r w:rsidRPr="004F4D74">
        <w:rPr>
          <w:rFonts w:ascii="TH SarabunPSK" w:hAnsi="TH SarabunPSK" w:cs="TH SarabunPSK"/>
          <w:sz w:val="34"/>
          <w:szCs w:val="34"/>
          <w:cs/>
        </w:rPr>
        <w:t>ซึ่งมีหน้าที่ตามประกาศนี้เนื่องจากการออกและเสนอขายหน่วยทรัสต์</w:t>
      </w:r>
      <w:proofErr w:type="gramEnd"/>
    </w:p>
    <w:p w14:paraId="161C8967" w14:textId="3E02824C" w:rsidR="00293B43" w:rsidRPr="00CD3D7E" w:rsidRDefault="00DF0B97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8971E5">
        <w:rPr>
          <w:rFonts w:ascii="TH SarabunPSK" w:eastAsia="Calibri" w:hAnsi="TH SarabunPSK" w:cs="TH SarabunPSK"/>
          <w:spacing w:val="-7"/>
          <w:sz w:val="34"/>
          <w:szCs w:val="34"/>
          <w:cs/>
        </w:rPr>
        <w:t>ข้อ</w:t>
      </w:r>
      <w:r w:rsidR="00D9418D" w:rsidRPr="008971E5">
        <w:rPr>
          <w:rFonts w:ascii="TH SarabunPSK" w:eastAsia="Calibri" w:hAnsi="TH SarabunPSK" w:cs="TH SarabunPSK"/>
          <w:spacing w:val="-7"/>
          <w:sz w:val="34"/>
          <w:szCs w:val="34"/>
          <w:cs/>
        </w:rPr>
        <w:tab/>
      </w:r>
      <w:r w:rsidRPr="008971E5">
        <w:rPr>
          <w:rFonts w:ascii="TH SarabunPSK" w:eastAsia="Calibri" w:hAnsi="TH SarabunPSK" w:cs="TH SarabunPSK"/>
          <w:spacing w:val="-7"/>
          <w:sz w:val="34"/>
          <w:szCs w:val="34"/>
          <w:cs/>
        </w:rPr>
        <w:t>๔</w:t>
      </w:r>
      <w:r w:rsidR="00D9418D" w:rsidRPr="008971E5">
        <w:rPr>
          <w:rFonts w:ascii="TH SarabunPSK" w:eastAsia="Calibri" w:hAnsi="TH SarabunPSK" w:cs="TH SarabunPSK"/>
          <w:spacing w:val="-7"/>
          <w:sz w:val="34"/>
          <w:szCs w:val="34"/>
          <w:cs/>
        </w:rPr>
        <w:tab/>
      </w:r>
      <w:r w:rsidR="00803F36" w:rsidRPr="008971E5">
        <w:rPr>
          <w:rFonts w:ascii="TH SarabunPSK" w:hAnsi="TH SarabunPSK" w:cs="TH SarabunPSK"/>
          <w:spacing w:val="-7"/>
          <w:sz w:val="34"/>
          <w:szCs w:val="34"/>
          <w:cs/>
        </w:rPr>
        <w:t>ให้มีบทนิยามเพิ่มเติมดังต่อไปนี้</w:t>
      </w:r>
    </w:p>
    <w:p w14:paraId="476413B1" w14:textId="054FAC41" w:rsidR="00111EB2" w:rsidRPr="00CD3D7E" w:rsidRDefault="00803F36" w:rsidP="00EC7B72">
      <w:pPr>
        <w:tabs>
          <w:tab w:val="left" w:pos="720"/>
          <w:tab w:val="left" w:pos="1282"/>
          <w:tab w:val="left" w:pos="1620"/>
        </w:tabs>
        <w:ind w:left="720" w:right="36" w:firstLine="90"/>
        <w:jc w:val="thaiDistribute"/>
        <w:rPr>
          <w:rFonts w:ascii="TH SarabunPSK" w:hAnsi="TH SarabunPSK" w:cs="TH SarabunPSK"/>
          <w:sz w:val="34"/>
          <w:szCs w:val="34"/>
        </w:rPr>
      </w:pPr>
      <w:r w:rsidRPr="00CD3D7E">
        <w:rPr>
          <w:rFonts w:ascii="TH SarabunPSK" w:hAnsi="TH SarabunPSK" w:cs="TH SarabunPSK"/>
          <w:sz w:val="34"/>
          <w:szCs w:val="34"/>
        </w:rPr>
        <w:t>“</w:t>
      </w:r>
      <w:proofErr w:type="gramStart"/>
      <w:r w:rsidRPr="00CD3D7E">
        <w:rPr>
          <w:rFonts w:ascii="TH SarabunPSK" w:hAnsi="TH SarabunPSK" w:cs="TH SarabunPSK"/>
          <w:sz w:val="34"/>
          <w:szCs w:val="34"/>
          <w:cs/>
        </w:rPr>
        <w:t>กองทุนรวม</w:t>
      </w:r>
      <w:r w:rsidRPr="00CD3D7E">
        <w:rPr>
          <w:rFonts w:ascii="TH SarabunPSK" w:hAnsi="TH SarabunPSK" w:cs="TH SarabunPSK"/>
          <w:sz w:val="34"/>
          <w:szCs w:val="34"/>
        </w:rPr>
        <w:t xml:space="preserve">”  </w:t>
      </w:r>
      <w:r w:rsidRPr="00CD3D7E">
        <w:rPr>
          <w:rFonts w:ascii="TH SarabunPSK" w:hAnsi="TH SarabunPSK" w:cs="TH SarabunPSK"/>
          <w:sz w:val="34"/>
          <w:szCs w:val="34"/>
          <w:cs/>
        </w:rPr>
        <w:t>หมายความว่า</w:t>
      </w:r>
      <w:proofErr w:type="gramEnd"/>
      <w:r w:rsidRPr="00CD3D7E">
        <w:rPr>
          <w:rFonts w:ascii="TH SarabunPSK" w:hAnsi="TH SarabunPSK" w:cs="TH SarabunPSK"/>
          <w:sz w:val="34"/>
          <w:szCs w:val="34"/>
          <w:cs/>
        </w:rPr>
        <w:t xml:space="preserve">  กองทุนรวมอสังหาริมทรัพย์</w:t>
      </w:r>
      <w:r w:rsidRPr="005E3FAE">
        <w:rPr>
          <w:rFonts w:ascii="TH SarabunPSK" w:hAnsi="TH SarabunPSK" w:cs="TH SarabunPSK"/>
          <w:sz w:val="34"/>
          <w:szCs w:val="34"/>
          <w:cs/>
        </w:rPr>
        <w:t>และกองทุนรวมโครงสร้างพื้นฐาน</w:t>
      </w:r>
    </w:p>
    <w:p w14:paraId="50FE5B1F" w14:textId="3088D057" w:rsidR="00293B43" w:rsidRPr="00CD3D7E" w:rsidRDefault="00803F36" w:rsidP="00EC7B72">
      <w:pPr>
        <w:tabs>
          <w:tab w:val="left" w:pos="1282"/>
          <w:tab w:val="left" w:pos="1620"/>
        </w:tabs>
        <w:ind w:left="-90" w:right="36" w:firstLine="900"/>
        <w:jc w:val="thaiDistribute"/>
        <w:rPr>
          <w:rFonts w:ascii="TH SarabunPSK" w:hAnsi="TH SarabunPSK" w:cs="TH SarabunPSK"/>
          <w:spacing w:val="3"/>
          <w:sz w:val="34"/>
          <w:szCs w:val="34"/>
        </w:rPr>
      </w:pPr>
      <w:r w:rsidRPr="00CD3D7E">
        <w:rPr>
          <w:rFonts w:ascii="TH SarabunPSK" w:hAnsi="TH SarabunPSK" w:cs="TH SarabunPSK"/>
          <w:spacing w:val="3"/>
          <w:sz w:val="34"/>
          <w:szCs w:val="34"/>
        </w:rPr>
        <w:t>“</w:t>
      </w:r>
      <w:proofErr w:type="gramStart"/>
      <w:r w:rsidRPr="00CD3D7E">
        <w:rPr>
          <w:rFonts w:ascii="TH SarabunPSK" w:hAnsi="TH SarabunPSK" w:cs="TH SarabunPSK"/>
          <w:spacing w:val="3"/>
          <w:sz w:val="34"/>
          <w:szCs w:val="34"/>
          <w:cs/>
        </w:rPr>
        <w:t>กองทุนรวมอสังหาริมทรัพย์</w:t>
      </w:r>
      <w:r w:rsidRPr="00CD3D7E">
        <w:rPr>
          <w:rFonts w:ascii="TH SarabunPSK" w:hAnsi="TH SarabunPSK" w:cs="TH SarabunPSK"/>
          <w:spacing w:val="3"/>
          <w:sz w:val="34"/>
          <w:szCs w:val="34"/>
        </w:rPr>
        <w:t xml:space="preserve">”  </w:t>
      </w:r>
      <w:r w:rsidRPr="00CD3D7E">
        <w:rPr>
          <w:rFonts w:ascii="TH SarabunPSK" w:hAnsi="TH SarabunPSK" w:cs="TH SarabunPSK"/>
          <w:spacing w:val="3"/>
          <w:sz w:val="34"/>
          <w:szCs w:val="34"/>
          <w:cs/>
        </w:rPr>
        <w:t>หมายความว่า</w:t>
      </w:r>
      <w:proofErr w:type="gramEnd"/>
      <w:r w:rsidRPr="00CD3D7E">
        <w:rPr>
          <w:rFonts w:ascii="TH SarabunPSK" w:hAnsi="TH SarabunPSK" w:cs="TH SarabunPSK"/>
          <w:spacing w:val="3"/>
          <w:sz w:val="34"/>
          <w:szCs w:val="34"/>
          <w:cs/>
        </w:rPr>
        <w:t xml:space="preserve">  </w:t>
      </w:r>
      <w:proofErr w:type="gramStart"/>
      <w:r w:rsidRPr="00CD3D7E">
        <w:rPr>
          <w:rFonts w:ascii="TH SarabunPSK" w:hAnsi="TH SarabunPSK" w:cs="TH SarabunPSK"/>
          <w:spacing w:val="3"/>
          <w:sz w:val="34"/>
          <w:szCs w:val="34"/>
          <w:cs/>
        </w:rPr>
        <w:t>กองทุนรวมอสังหาริมทรัพย์ที่จัดตั้งขึ้นตาม</w:t>
      </w:r>
      <w:r w:rsidR="00D0621F" w:rsidRPr="00D0621F">
        <w:rPr>
          <w:rFonts w:ascii="TH SarabunPSK" w:hAnsi="TH SarabunPSK" w:cs="TH SarabunPSK"/>
          <w:spacing w:val="3"/>
          <w:sz w:val="34"/>
          <w:szCs w:val="34"/>
          <w:cs/>
        </w:rPr>
        <w:t>พระราชบัญญัติหลักทรัพย์และตลาดหลักทรัพย์  พ.ศ.</w:t>
      </w:r>
      <w:proofErr w:type="gramEnd"/>
      <w:r w:rsidR="00D0621F" w:rsidRPr="00D0621F">
        <w:rPr>
          <w:rFonts w:ascii="TH SarabunPSK" w:hAnsi="TH SarabunPSK" w:cs="TH SarabunPSK"/>
          <w:spacing w:val="3"/>
          <w:sz w:val="34"/>
          <w:szCs w:val="34"/>
          <w:cs/>
        </w:rPr>
        <w:t xml:space="preserve">  ๒๕๓๕  แต่มิให้หมายความรวมถึงกองทุนรวมอสังหาริมทรัพย์พิเศษ</w:t>
      </w:r>
    </w:p>
    <w:p w14:paraId="7A77895B" w14:textId="16302B6B" w:rsidR="00CA25AE" w:rsidRDefault="00803F36" w:rsidP="00EC7B72">
      <w:pPr>
        <w:tabs>
          <w:tab w:val="left" w:pos="720"/>
          <w:tab w:val="left" w:pos="1282"/>
          <w:tab w:val="left" w:pos="1620"/>
        </w:tabs>
        <w:ind w:left="720" w:right="36" w:firstLine="8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8971E5">
        <w:rPr>
          <w:rFonts w:ascii="TH SarabunPSK" w:hAnsi="TH SarabunPSK" w:cs="TH SarabunPSK"/>
          <w:sz w:val="34"/>
          <w:szCs w:val="34"/>
        </w:rPr>
        <w:t>“</w:t>
      </w:r>
      <w:proofErr w:type="gramStart"/>
      <w:r w:rsidRPr="008971E5">
        <w:rPr>
          <w:rFonts w:ascii="TH SarabunPSK" w:hAnsi="TH SarabunPSK" w:cs="TH SarabunPSK"/>
          <w:sz w:val="34"/>
          <w:szCs w:val="34"/>
          <w:cs/>
        </w:rPr>
        <w:t>กองทุนรวมอสังหาริมทรัพย์พิเศษ</w:t>
      </w:r>
      <w:r w:rsidRPr="008971E5">
        <w:rPr>
          <w:rFonts w:ascii="TH SarabunPSK" w:hAnsi="TH SarabunPSK" w:cs="TH SarabunPSK"/>
          <w:sz w:val="34"/>
          <w:szCs w:val="34"/>
        </w:rPr>
        <w:t xml:space="preserve">”  </w:t>
      </w:r>
      <w:r w:rsidRPr="008971E5">
        <w:rPr>
          <w:rFonts w:ascii="TH SarabunPSK" w:hAnsi="TH SarabunPSK" w:cs="TH SarabunPSK"/>
          <w:sz w:val="34"/>
          <w:szCs w:val="34"/>
          <w:cs/>
        </w:rPr>
        <w:t>หมายความว่า</w:t>
      </w:r>
      <w:proofErr w:type="gramEnd"/>
      <w:r w:rsidRPr="008971E5">
        <w:rPr>
          <w:rFonts w:ascii="TH SarabunPSK" w:hAnsi="TH SarabunPSK" w:cs="TH SarabunPSK"/>
          <w:sz w:val="34"/>
          <w:szCs w:val="34"/>
          <w:cs/>
        </w:rPr>
        <w:t xml:space="preserve">   กองทุนรวมดังต่อไปนี้</w:t>
      </w:r>
    </w:p>
    <w:p w14:paraId="47E17C25" w14:textId="77777777" w:rsidR="00CA25AE" w:rsidRDefault="00D9418D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D9418D">
        <w:rPr>
          <w:rFonts w:ascii="TH SarabunPSK" w:eastAsia="Calibri" w:hAnsi="TH SarabunPSK" w:cs="TH SarabunPSK"/>
          <w:sz w:val="34"/>
          <w:szCs w:val="34"/>
          <w:cs/>
        </w:rPr>
        <w:t>(๑)</w:t>
      </w:r>
      <w:r w:rsidRPr="00D9418D">
        <w:rPr>
          <w:rFonts w:ascii="TH SarabunPSK" w:eastAsia="Calibri" w:hAnsi="TH SarabunPSK" w:cs="TH SarabunPSK"/>
          <w:sz w:val="34"/>
          <w:szCs w:val="34"/>
        </w:rPr>
        <w:tab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กองทุนรวมอสังหาริมทรัพย์เพื่อแก้ไขปัญหาในระบบสถาบันการเงิน</w:t>
      </w:r>
    </w:p>
    <w:p w14:paraId="2E4954FE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="004922CD">
        <w:rPr>
          <w:rFonts w:ascii="TH SarabunPSK" w:hAnsi="TH SarabunPSK" w:cs="TH SarabunPSK" w:hint="cs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4922CD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กองทุนรวมเพื่อแก้ไขปัญหาในระบบสถาบันการเงิน</w:t>
      </w:r>
    </w:p>
    <w:p w14:paraId="3C147C84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lastRenderedPageBreak/>
        <w:t>(</w:t>
      </w:r>
      <w:r w:rsidR="004922CD">
        <w:rPr>
          <w:rFonts w:ascii="TH SarabunPSK" w:hAnsi="TH SarabunPSK" w:cs="TH SarabunPSK" w:hint="cs"/>
          <w:sz w:val="34"/>
          <w:szCs w:val="34"/>
          <w:cs/>
        </w:rPr>
        <w:t>๓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4922CD">
        <w:rPr>
          <w:rFonts w:ascii="TH SarabunPSK" w:hAnsi="TH SarabunPSK" w:cs="TH SarabunPSK"/>
          <w:sz w:val="34"/>
          <w:szCs w:val="34"/>
          <w:cs/>
        </w:rPr>
        <w:tab/>
      </w:r>
      <w:r w:rsidRPr="007169B3">
        <w:rPr>
          <w:rFonts w:ascii="TH SarabunPSK" w:hAnsi="TH SarabunPSK" w:cs="TH SarabunPSK"/>
          <w:spacing w:val="-6"/>
          <w:sz w:val="34"/>
          <w:szCs w:val="34"/>
          <w:cs/>
        </w:rPr>
        <w:t>กองทุนรวมอสังหาริมทรัพย์และสิทธิเรียกร้อง</w:t>
      </w:r>
    </w:p>
    <w:p w14:paraId="4FEF3B8F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7169B3">
        <w:rPr>
          <w:rFonts w:ascii="TH SarabunPSK" w:hAnsi="TH SarabunPSK" w:cs="TH SarabunPSK"/>
          <w:spacing w:val="-6"/>
          <w:sz w:val="34"/>
          <w:szCs w:val="34"/>
        </w:rPr>
        <w:t>“</w:t>
      </w:r>
      <w:proofErr w:type="gramStart"/>
      <w:r w:rsidRPr="007169B3">
        <w:rPr>
          <w:rFonts w:ascii="TH SarabunPSK" w:hAnsi="TH SarabunPSK" w:cs="TH SarabunPSK"/>
          <w:spacing w:val="-6"/>
          <w:sz w:val="34"/>
          <w:szCs w:val="34"/>
          <w:cs/>
        </w:rPr>
        <w:t>กองทุนรวมโครงสร้างพื้นฐาน</w:t>
      </w:r>
      <w:r w:rsidRPr="007169B3">
        <w:rPr>
          <w:rFonts w:ascii="TH SarabunPSK" w:hAnsi="TH SarabunPSK" w:cs="TH SarabunPSK"/>
          <w:spacing w:val="-6"/>
          <w:sz w:val="34"/>
          <w:szCs w:val="34"/>
        </w:rPr>
        <w:t xml:space="preserve">”  </w:t>
      </w:r>
      <w:r w:rsidRPr="007169B3">
        <w:rPr>
          <w:rFonts w:ascii="TH SarabunPSK" w:hAnsi="TH SarabunPSK" w:cs="TH SarabunPSK"/>
          <w:spacing w:val="-6"/>
          <w:sz w:val="34"/>
          <w:szCs w:val="34"/>
          <w:cs/>
        </w:rPr>
        <w:t>หมายความว่า</w:t>
      </w:r>
      <w:proofErr w:type="gramEnd"/>
      <w:r w:rsidRPr="004F4D74">
        <w:rPr>
          <w:rFonts w:ascii="TH SarabunPSK" w:hAnsi="TH SarabunPSK" w:cs="TH SarabunPSK"/>
          <w:sz w:val="34"/>
          <w:szCs w:val="34"/>
          <w:cs/>
        </w:rPr>
        <w:t xml:space="preserve">  </w:t>
      </w:r>
      <w:proofErr w:type="gramStart"/>
      <w:r w:rsidRPr="00A017B7">
        <w:rPr>
          <w:rFonts w:ascii="TH SarabunPSK" w:hAnsi="TH SarabunPSK" w:cs="TH SarabunPSK"/>
          <w:spacing w:val="-7"/>
          <w:sz w:val="34"/>
          <w:szCs w:val="34"/>
          <w:cs/>
        </w:rPr>
        <w:t>กองทุนรวมโครงสร้างพื้นฐานที่จัดตั้งขึ้นตาม</w:t>
      </w:r>
      <w:r w:rsidRPr="00A67AB9">
        <w:rPr>
          <w:rFonts w:ascii="TH SarabunPSK" w:hAnsi="TH SarabunPSK" w:cs="TH SarabunPSK"/>
          <w:sz w:val="34"/>
          <w:szCs w:val="34"/>
          <w:cs/>
        </w:rPr>
        <w:t xml:space="preserve">พระราชบัญญัติหลักทรัพย์และตลาดหลักทรัพย์ </w:t>
      </w:r>
      <w:r w:rsidR="008E0D28" w:rsidRPr="00A67AB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67AB9">
        <w:rPr>
          <w:rFonts w:ascii="TH SarabunPSK" w:hAnsi="TH SarabunPSK" w:cs="TH SarabunPSK"/>
          <w:sz w:val="34"/>
          <w:szCs w:val="34"/>
          <w:cs/>
        </w:rPr>
        <w:t>พ.ศ.</w:t>
      </w:r>
      <w:proofErr w:type="gramEnd"/>
      <w:r w:rsidRPr="00A67AB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E0D28" w:rsidRPr="00A67AB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C2C92" w:rsidRPr="00A67AB9">
        <w:rPr>
          <w:rFonts w:ascii="TH SarabunPSK" w:hAnsi="TH SarabunPSK" w:cs="TH SarabunPSK" w:hint="cs"/>
          <w:sz w:val="34"/>
          <w:szCs w:val="34"/>
          <w:cs/>
        </w:rPr>
        <w:t>๒๕๓๕</w:t>
      </w:r>
      <w:r w:rsidR="00CC2C92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14:paraId="4658DC35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A017B7">
        <w:rPr>
          <w:rFonts w:ascii="TH SarabunPSK" w:hAnsi="TH SarabunPSK" w:cs="TH SarabunPSK"/>
          <w:spacing w:val="-7"/>
          <w:sz w:val="34"/>
          <w:szCs w:val="34"/>
        </w:rPr>
        <w:t>“</w:t>
      </w:r>
      <w:proofErr w:type="gramStart"/>
      <w:r w:rsidRPr="00A017B7">
        <w:rPr>
          <w:rFonts w:ascii="TH SarabunPSK" w:hAnsi="TH SarabunPSK" w:cs="TH SarabunPSK"/>
          <w:spacing w:val="-7"/>
          <w:sz w:val="34"/>
          <w:szCs w:val="34"/>
          <w:cs/>
        </w:rPr>
        <w:t>ทรัสต์</w:t>
      </w:r>
      <w:r w:rsidRPr="00A017B7">
        <w:rPr>
          <w:rFonts w:ascii="TH SarabunPSK" w:hAnsi="TH SarabunPSK" w:cs="TH SarabunPSK"/>
          <w:spacing w:val="-7"/>
          <w:sz w:val="34"/>
          <w:szCs w:val="34"/>
        </w:rPr>
        <w:t xml:space="preserve">”  </w:t>
      </w:r>
      <w:r w:rsidRPr="00A017B7">
        <w:rPr>
          <w:rFonts w:ascii="TH SarabunPSK" w:hAnsi="TH SarabunPSK" w:cs="TH SarabunPSK"/>
          <w:spacing w:val="-7"/>
          <w:sz w:val="34"/>
          <w:szCs w:val="34"/>
          <w:cs/>
        </w:rPr>
        <w:t>หมายความว่า</w:t>
      </w:r>
      <w:proofErr w:type="gramEnd"/>
      <w:r w:rsidRPr="00A017B7">
        <w:rPr>
          <w:rFonts w:ascii="TH SarabunPSK" w:hAnsi="TH SarabunPSK" w:cs="TH SarabunPSK"/>
          <w:spacing w:val="-7"/>
          <w:sz w:val="34"/>
          <w:szCs w:val="34"/>
          <w:cs/>
        </w:rPr>
        <w:t xml:space="preserve">  </w:t>
      </w:r>
      <w:r w:rsidR="006528B0" w:rsidRPr="00A017B7">
        <w:rPr>
          <w:rFonts w:ascii="TH SarabunPSK" w:hAnsi="TH SarabunPSK" w:cs="TH SarabunPSK"/>
          <w:spacing w:val="-7"/>
          <w:sz w:val="34"/>
          <w:szCs w:val="34"/>
          <w:cs/>
        </w:rPr>
        <w:t>ทรัสต์เพื่อการลงทุนในอสังหาริมทรัพย์และ</w:t>
      </w:r>
      <w:r w:rsidRPr="00A017B7">
        <w:rPr>
          <w:rFonts w:ascii="TH SarabunPSK" w:hAnsi="TH SarabunPSK" w:cs="TH SarabunPSK"/>
          <w:spacing w:val="-7"/>
          <w:sz w:val="34"/>
          <w:szCs w:val="34"/>
          <w:cs/>
        </w:rPr>
        <w:t>ทรัสต์เพื่อการลงทุนในโครงสร้างพื้นฐาน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169B3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016CFD5B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“</w:t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ทรัสต์เพื่อการลงทุนในอสังหาริมทรัพย์</w:t>
      </w:r>
      <w:r w:rsidRPr="004F4D74">
        <w:rPr>
          <w:rFonts w:ascii="TH SarabunPSK" w:hAnsi="TH SarabunPSK" w:cs="TH SarabunPSK"/>
          <w:sz w:val="34"/>
          <w:szCs w:val="34"/>
        </w:rPr>
        <w:t xml:space="preserve">”  </w:t>
      </w:r>
      <w:r w:rsidRPr="004F4D74">
        <w:rPr>
          <w:rFonts w:ascii="TH SarabunPSK" w:hAnsi="TH SarabunPSK" w:cs="TH SarabunPSK"/>
          <w:sz w:val="34"/>
          <w:szCs w:val="34"/>
          <w:cs/>
        </w:rPr>
        <w:t>หมายความว่า</w:t>
      </w:r>
      <w:proofErr w:type="gramEnd"/>
      <w:r w:rsidRPr="004F4D74">
        <w:rPr>
          <w:rFonts w:ascii="TH SarabunPSK" w:hAnsi="TH SarabunPSK" w:cs="TH SarabunPSK"/>
          <w:sz w:val="34"/>
          <w:szCs w:val="34"/>
          <w:cs/>
        </w:rPr>
        <w:t xml:space="preserve">  </w:t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ทรัสต์เพื่อการลงทุนในอสังหาริมทรัพย์ที่จัดตั้งขึ้นตามพระราชบัญญัติทรัสต์เพื่อธุรกรรมในตลาดทุน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พ.ศ.</w:t>
      </w:r>
      <w:proofErr w:type="gramEnd"/>
      <w:r w:rsidR="005349D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349D8">
        <w:rPr>
          <w:rFonts w:ascii="TH SarabunPSK" w:hAnsi="TH SarabunPSK" w:cs="TH SarabunPSK" w:hint="cs"/>
          <w:sz w:val="34"/>
          <w:szCs w:val="34"/>
          <w:cs/>
        </w:rPr>
        <w:t xml:space="preserve">๒๕๕๐  </w:t>
      </w:r>
    </w:p>
    <w:p w14:paraId="5A24F04D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“</w:t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ทรัสต์เพื่อการลงทุนในโครงสร้างพื้นฐาน</w:t>
      </w:r>
      <w:r w:rsidRPr="004F4D74">
        <w:rPr>
          <w:rFonts w:ascii="TH SarabunPSK" w:hAnsi="TH SarabunPSK" w:cs="TH SarabunPSK"/>
          <w:sz w:val="34"/>
          <w:szCs w:val="34"/>
        </w:rPr>
        <w:t>”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 หมายความว่า</w:t>
      </w:r>
      <w:proofErr w:type="gramEnd"/>
      <w:r w:rsidRPr="004F4D74">
        <w:rPr>
          <w:rFonts w:ascii="TH SarabunPSK" w:hAnsi="TH SarabunPSK" w:cs="TH SarabunPSK"/>
          <w:sz w:val="34"/>
          <w:szCs w:val="34"/>
          <w:cs/>
        </w:rPr>
        <w:t xml:space="preserve">  </w:t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 xml:space="preserve">ทรัสต์เพื่อการลงทุนในโครงสร้างพื้นฐานที่จัดตั้งขึ้นตามพระราชบัญญัติทรัสต์เพื่อธุรกรรมในตลาดทุน </w:t>
      </w:r>
      <w:r w:rsidR="00F246B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พ.ศ.</w:t>
      </w:r>
      <w:proofErr w:type="gramEnd"/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246B2">
        <w:rPr>
          <w:rFonts w:ascii="TH SarabunPSK" w:hAnsi="TH SarabunPSK" w:cs="TH SarabunPSK" w:hint="cs"/>
          <w:sz w:val="34"/>
          <w:szCs w:val="34"/>
          <w:cs/>
        </w:rPr>
        <w:t>๒๕๕๐</w:t>
      </w:r>
      <w:r w:rsidR="005349D8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14:paraId="6AD25CF5" w14:textId="184B471B" w:rsidR="00CA25AE" w:rsidRDefault="002F2797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F2797">
        <w:rPr>
          <w:rFonts w:ascii="TH SarabunPSK" w:hAnsi="TH SarabunPSK" w:cs="TH SarabunPSK"/>
          <w:sz w:val="34"/>
          <w:szCs w:val="34"/>
        </w:rPr>
        <w:t>“</w:t>
      </w:r>
      <w:r w:rsidRPr="002F2797">
        <w:rPr>
          <w:rFonts w:ascii="TH SarabunPSK" w:hAnsi="TH SarabunPSK" w:cs="TH SarabunPSK"/>
          <w:sz w:val="34"/>
          <w:szCs w:val="34"/>
          <w:cs/>
        </w:rPr>
        <w:t>ทรัสต์อื่น”</w:t>
      </w:r>
      <w:r w:rsidRPr="00552DEF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1"/>
        <w:t>๘</w:t>
      </w:r>
      <w:r w:rsidRPr="00552DEF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2F2797">
        <w:rPr>
          <w:rFonts w:ascii="TH SarabunPSK" w:hAnsi="TH SarabunPSK" w:cs="TH SarabunPSK"/>
          <w:sz w:val="34"/>
          <w:szCs w:val="34"/>
          <w:cs/>
        </w:rPr>
        <w:t>หมายความว่า  ทรัสต์ที่ก่อตั้งขึ้นโดยชอบตามกฎหมายไทยซึ่งมิใช่หน่วยทรัสต์ตามประกาศคณะกรรมการกำกับตลาดทุนว่าด้วยการออกและเสนอขายหน่วยทรัสต์ของทรัสต์เพื่อ</w:t>
      </w:r>
      <w:r w:rsidR="00684CF3">
        <w:rPr>
          <w:rFonts w:ascii="TH SarabunPSK" w:hAnsi="TH SarabunPSK" w:cs="TH SarabunPSK"/>
          <w:sz w:val="34"/>
          <w:szCs w:val="34"/>
          <w:cs/>
        </w:rPr>
        <w:br/>
      </w:r>
      <w:proofErr w:type="gramStart"/>
      <w:r w:rsidRPr="002F2797">
        <w:rPr>
          <w:rFonts w:ascii="TH SarabunPSK" w:hAnsi="TH SarabunPSK" w:cs="TH SarabunPSK"/>
          <w:sz w:val="34"/>
          <w:szCs w:val="34"/>
          <w:cs/>
        </w:rPr>
        <w:t xml:space="preserve">การลงทุนในอสังหาริมทรัพย์ </w:t>
      </w:r>
      <w:r w:rsidR="004D3B4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F2797">
        <w:rPr>
          <w:rFonts w:ascii="TH SarabunPSK" w:hAnsi="TH SarabunPSK" w:cs="TH SarabunPSK"/>
          <w:sz w:val="34"/>
          <w:szCs w:val="34"/>
          <w:cs/>
        </w:rPr>
        <w:t>หรือทรัสต์ที่ก่อตั้งขึ้นโดยชอบตามกฎหมายต่างประเทศ</w:t>
      </w:r>
      <w:proofErr w:type="gramEnd"/>
    </w:p>
    <w:p w14:paraId="55CC4696" w14:textId="6DF6746C" w:rsidR="00CA25AE" w:rsidRDefault="002F2797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F2797">
        <w:rPr>
          <w:rFonts w:ascii="TH SarabunPSK" w:hAnsi="TH SarabunPSK" w:cs="TH SarabunPSK"/>
          <w:sz w:val="34"/>
          <w:szCs w:val="34"/>
        </w:rPr>
        <w:t>“</w:t>
      </w:r>
      <w:r w:rsidRPr="002F2797">
        <w:rPr>
          <w:rFonts w:ascii="TH SarabunPSK" w:hAnsi="TH SarabunPSK" w:cs="TH SarabunPSK"/>
          <w:sz w:val="34"/>
          <w:szCs w:val="34"/>
          <w:cs/>
        </w:rPr>
        <w:t>ลงทุนในทรัสต์อื่น”</w:t>
      </w:r>
      <w:r w:rsidRPr="008D6679">
        <w:rPr>
          <w:rStyle w:val="FootnoteReference"/>
          <w:rFonts w:ascii="TH SarabunPSK" w:hAnsi="TH SarabunPSK" w:cs="TH SarabunPSK"/>
          <w:cs/>
        </w:rPr>
        <w:footnoteReference w:customMarkFollows="1" w:id="2"/>
        <w:t>๘</w:t>
      </w:r>
      <w:r w:rsidRPr="008D6679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F2797">
        <w:rPr>
          <w:rFonts w:ascii="TH SarabunPSK" w:hAnsi="TH SarabunPSK" w:cs="TH SarabunPSK"/>
          <w:sz w:val="34"/>
          <w:szCs w:val="34"/>
          <w:cs/>
        </w:rPr>
        <w:t xml:space="preserve"> หมายความว่า  </w:t>
      </w:r>
      <w:proofErr w:type="gramStart"/>
      <w:r w:rsidRPr="002F2797">
        <w:rPr>
          <w:rFonts w:ascii="TH SarabunPSK" w:hAnsi="TH SarabunPSK" w:cs="TH SarabunPSK"/>
          <w:sz w:val="34"/>
          <w:szCs w:val="34"/>
          <w:cs/>
        </w:rPr>
        <w:t xml:space="preserve">ลงทุนในทรัสต์อื่นไม่ว่าในรูปแบบใด </w:t>
      </w:r>
      <w:r w:rsidR="00041227">
        <w:rPr>
          <w:rFonts w:ascii="TH SarabunPSK" w:hAnsi="TH SarabunPSK" w:cs="TH SarabunPSK"/>
          <w:sz w:val="34"/>
          <w:szCs w:val="34"/>
        </w:rPr>
        <w:t xml:space="preserve"> </w:t>
      </w:r>
      <w:r w:rsidRPr="002F2797">
        <w:rPr>
          <w:rFonts w:ascii="TH SarabunPSK" w:hAnsi="TH SarabunPSK" w:cs="TH SarabunPSK"/>
          <w:sz w:val="34"/>
          <w:szCs w:val="34"/>
          <w:cs/>
        </w:rPr>
        <w:t>ๆ</w:t>
      </w:r>
      <w:proofErr w:type="gramEnd"/>
      <w:r w:rsidRPr="002F279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41227">
        <w:rPr>
          <w:rFonts w:ascii="TH SarabunPSK" w:hAnsi="TH SarabunPSK" w:cs="TH SarabunPSK"/>
          <w:sz w:val="34"/>
          <w:szCs w:val="34"/>
        </w:rPr>
        <w:t xml:space="preserve"> </w:t>
      </w:r>
      <w:r w:rsidRPr="002F2797">
        <w:rPr>
          <w:rFonts w:ascii="TH SarabunPSK" w:hAnsi="TH SarabunPSK" w:cs="TH SarabunPSK"/>
          <w:sz w:val="34"/>
          <w:szCs w:val="34"/>
          <w:cs/>
        </w:rPr>
        <w:t>เพื่อให้มีสิทธิในฐานะผู้รับประโยชน์ของทรัสต์อื่นนั้น</w:t>
      </w:r>
    </w:p>
    <w:p w14:paraId="787E1367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pacing w:val="4"/>
          <w:sz w:val="34"/>
          <w:szCs w:val="34"/>
        </w:rPr>
        <w:t>“</w:t>
      </w:r>
      <w:proofErr w:type="gramStart"/>
      <w:r w:rsidRPr="004F4D74">
        <w:rPr>
          <w:rFonts w:ascii="TH SarabunPSK" w:hAnsi="TH SarabunPSK" w:cs="TH SarabunPSK"/>
          <w:spacing w:val="4"/>
          <w:sz w:val="34"/>
          <w:szCs w:val="34"/>
          <w:cs/>
        </w:rPr>
        <w:t>บริษัทจัดการ</w:t>
      </w:r>
      <w:r w:rsidRPr="004F4D74">
        <w:rPr>
          <w:rFonts w:ascii="TH SarabunPSK" w:hAnsi="TH SarabunPSK" w:cs="TH SarabunPSK"/>
          <w:spacing w:val="4"/>
          <w:sz w:val="34"/>
          <w:szCs w:val="34"/>
        </w:rPr>
        <w:t xml:space="preserve">”  </w:t>
      </w:r>
      <w:r w:rsidRPr="004F4D74">
        <w:rPr>
          <w:rFonts w:ascii="TH SarabunPSK" w:hAnsi="TH SarabunPSK" w:cs="TH SarabunPSK"/>
          <w:spacing w:val="4"/>
          <w:sz w:val="34"/>
          <w:szCs w:val="34"/>
          <w:cs/>
        </w:rPr>
        <w:t>หมายความว่า</w:t>
      </w:r>
      <w:proofErr w:type="gramEnd"/>
      <w:r w:rsidRPr="004F4D74">
        <w:rPr>
          <w:rFonts w:ascii="TH SarabunPSK" w:hAnsi="TH SarabunPSK" w:cs="TH SarabunPSK"/>
          <w:spacing w:val="4"/>
          <w:sz w:val="34"/>
          <w:szCs w:val="34"/>
          <w:cs/>
        </w:rPr>
        <w:t xml:space="preserve">  บริษัทหลักทรัพย์ที่ได้รับใบอนุญาต</w:t>
      </w:r>
      <w:r w:rsidRPr="004F4D74">
        <w:rPr>
          <w:rFonts w:ascii="TH SarabunPSK" w:hAnsi="TH SarabunPSK" w:cs="TH SarabunPSK"/>
          <w:sz w:val="34"/>
          <w:szCs w:val="34"/>
          <w:cs/>
        </w:rPr>
        <w:t>ประกอบธุรกิจหลักทรัพย์ประเภทการจัดการกองทุนรวม</w:t>
      </w:r>
      <w:r w:rsidR="00F246B2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14:paraId="1E3E3150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“หน่วย”  หมายความว่า  หน่วย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>ลงทุนของกองทุนรวม</w:t>
      </w:r>
      <w:r w:rsidR="00884A34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 xml:space="preserve"> หรือหน่วยทรัสต์ของทรัสต์ </w:t>
      </w:r>
      <w:r w:rsidR="00F246B2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>แล้วแต่กรณี</w:t>
      </w:r>
      <w:r w:rsidR="00F246B2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 </w:t>
      </w:r>
    </w:p>
    <w:p w14:paraId="4D606D85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A017B7">
        <w:rPr>
          <w:rFonts w:ascii="TH SarabunPSK" w:hAnsi="TH SarabunPSK" w:cs="TH SarabunPSK"/>
          <w:spacing w:val="-6"/>
          <w:sz w:val="34"/>
          <w:szCs w:val="34"/>
        </w:rPr>
        <w:t>“</w:t>
      </w:r>
      <w:proofErr w:type="gramStart"/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>ผู้สอบบัญชี</w:t>
      </w:r>
      <w:r w:rsidRPr="00A017B7">
        <w:rPr>
          <w:rFonts w:ascii="TH SarabunPSK" w:hAnsi="TH SarabunPSK" w:cs="TH SarabunPSK"/>
          <w:spacing w:val="-6"/>
          <w:sz w:val="34"/>
          <w:szCs w:val="34"/>
        </w:rPr>
        <w:t>”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 xml:space="preserve">  หมายความว่า</w:t>
      </w:r>
      <w:proofErr w:type="gramEnd"/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 xml:space="preserve">  ผู้สอบบัญชี</w:t>
      </w:r>
      <w:r w:rsidRPr="004F4D74">
        <w:rPr>
          <w:rFonts w:ascii="TH SarabunPSK" w:hAnsi="TH SarabunPSK" w:cs="TH SarabunPSK"/>
          <w:sz w:val="34"/>
          <w:szCs w:val="34"/>
          <w:cs/>
        </w:rPr>
        <w:t>ที่ได้รับความเห็นชอบจากสำนักงาน</w:t>
      </w:r>
      <w:r w:rsidR="00F947A6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14:paraId="2AF40AA5" w14:textId="63383C33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“</w:t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ผู้จัดการกองทรัสต์</w:t>
      </w:r>
      <w:r w:rsidRPr="004F4D74">
        <w:rPr>
          <w:rFonts w:ascii="TH SarabunPSK" w:hAnsi="TH SarabunPSK" w:cs="TH SarabunPSK"/>
          <w:sz w:val="34"/>
          <w:szCs w:val="34"/>
        </w:rPr>
        <w:t xml:space="preserve">”  </w:t>
      </w:r>
      <w:r w:rsidRPr="004F4D74">
        <w:rPr>
          <w:rFonts w:ascii="TH SarabunPSK" w:hAnsi="TH SarabunPSK" w:cs="TH SarabunPSK"/>
          <w:sz w:val="34"/>
          <w:szCs w:val="34"/>
          <w:cs/>
        </w:rPr>
        <w:t>หมายความว่า</w:t>
      </w:r>
      <w:proofErr w:type="gramEnd"/>
      <w:r w:rsidRPr="004F4D74">
        <w:rPr>
          <w:rFonts w:ascii="TH SarabunPSK" w:hAnsi="TH SarabunPSK" w:cs="TH SarabunPSK"/>
          <w:sz w:val="34"/>
          <w:szCs w:val="34"/>
          <w:cs/>
        </w:rPr>
        <w:t xml:space="preserve">  บุคคลที่ทำหน้าที่เป็นผู้จัดการกองทรัสต์ตาม</w:t>
      </w:r>
      <w:r w:rsidR="000D2A1D">
        <w:rPr>
          <w:rFonts w:ascii="TH SarabunPSK" w:hAnsi="TH SarabunPSK" w:cs="TH SarabunPSK"/>
          <w:sz w:val="34"/>
          <w:szCs w:val="34"/>
          <w:cs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>สัญญาก่อตั้งทรัสต์</w:t>
      </w:r>
      <w:r w:rsidR="00F947A6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14:paraId="17832904" w14:textId="77777777" w:rsidR="00CA25AE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“</w:t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ทรัพย์สินหลัก</w:t>
      </w:r>
      <w:r w:rsidRPr="004F4D74">
        <w:rPr>
          <w:rFonts w:ascii="TH SarabunPSK" w:hAnsi="TH SarabunPSK" w:cs="TH SarabunPSK"/>
          <w:sz w:val="34"/>
          <w:szCs w:val="34"/>
        </w:rPr>
        <w:t xml:space="preserve">”  </w:t>
      </w:r>
      <w:r w:rsidRPr="004F4D74">
        <w:rPr>
          <w:rFonts w:ascii="TH SarabunPSK" w:hAnsi="TH SarabunPSK" w:cs="TH SarabunPSK"/>
          <w:sz w:val="34"/>
          <w:szCs w:val="34"/>
          <w:cs/>
        </w:rPr>
        <w:t>หมายความว่า</w:t>
      </w:r>
      <w:proofErr w:type="gramEnd"/>
      <w:r w:rsidRPr="004F4D74">
        <w:rPr>
          <w:rFonts w:ascii="TH SarabunPSK" w:hAnsi="TH SarabunPSK" w:cs="TH SarabunPSK"/>
          <w:sz w:val="34"/>
          <w:szCs w:val="34"/>
          <w:cs/>
        </w:rPr>
        <w:t xml:space="preserve">  ทรัพย์สินดังต่อไปนี้</w:t>
      </w:r>
    </w:p>
    <w:p w14:paraId="128B9D65" w14:textId="77777777" w:rsidR="00604852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>(</w:t>
      </w:r>
      <w:r w:rsidR="00A92A1A"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>)</w:t>
      </w:r>
      <w:r w:rsidR="00A92A1A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>กรณีกองทุนรวมอสังหาริมทรัพย์</w:t>
      </w:r>
      <w:r w:rsidR="00DE66FD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 xml:space="preserve"> ได้แก่ </w:t>
      </w:r>
      <w:r w:rsidR="00DE66FD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>อสังหาริมทรัพย์</w:t>
      </w:r>
      <w:r w:rsidR="0083058A" w:rsidRPr="004F4D74">
        <w:rPr>
          <w:rFonts w:ascii="TH SarabunPSK" w:hAnsi="TH SarabunPSK" w:cs="TH SarabunPSK"/>
          <w:spacing w:val="-6"/>
          <w:sz w:val="34"/>
          <w:szCs w:val="34"/>
          <w:cs/>
        </w:rPr>
        <w:t>ที่กองทุนรวม</w:t>
      </w:r>
      <w:r w:rsidR="002C6999" w:rsidRPr="004F4D74">
        <w:rPr>
          <w:rFonts w:ascii="TH SarabunPSK" w:hAnsi="TH SarabunPSK" w:cs="TH SarabunPSK"/>
          <w:spacing w:val="-6"/>
          <w:sz w:val="34"/>
          <w:szCs w:val="34"/>
          <w:cs/>
        </w:rPr>
        <w:t>อสังหาริมทรัพย์</w:t>
      </w:r>
      <w:r w:rsidR="00A017B7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83058A" w:rsidRPr="004F4D74">
        <w:rPr>
          <w:rFonts w:ascii="TH SarabunPSK" w:hAnsi="TH SarabunPSK" w:cs="TH SarabunPSK"/>
          <w:sz w:val="34"/>
          <w:szCs w:val="34"/>
          <w:cs/>
        </w:rPr>
        <w:t>ได้มาซึ่งกรรมสิทธิ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สิทธิการเช่า</w:t>
      </w:r>
      <w:r w:rsidR="00B9252C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E66FD">
        <w:rPr>
          <w:rFonts w:ascii="TH SarabunPSK" w:hAnsi="TH SarabunPSK" w:cs="TH SarabunPSK"/>
          <w:sz w:val="34"/>
          <w:szCs w:val="34"/>
        </w:rPr>
        <w:t xml:space="preserve"> </w:t>
      </w:r>
      <w:r w:rsidR="00B9252C" w:rsidRPr="004F4D74">
        <w:rPr>
          <w:rFonts w:ascii="TH SarabunPSK" w:hAnsi="TH SarabunPSK" w:cs="TH SarabunPSK"/>
          <w:sz w:val="34"/>
          <w:szCs w:val="34"/>
          <w:cs/>
        </w:rPr>
        <w:t xml:space="preserve">สิทธิเก็บกิน 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="0083058A" w:rsidRPr="004F4D74">
        <w:rPr>
          <w:rFonts w:ascii="TH SarabunPSK" w:hAnsi="TH SarabunPSK" w:cs="TH SarabunPSK"/>
          <w:sz w:val="34"/>
          <w:szCs w:val="34"/>
          <w:cs/>
        </w:rPr>
        <w:t>หรือ</w:t>
      </w:r>
      <w:r w:rsidR="00B9252C" w:rsidRPr="004F4D74">
        <w:rPr>
          <w:rFonts w:ascii="TH SarabunPSK" w:hAnsi="TH SarabunPSK" w:cs="TH SarabunPSK"/>
          <w:sz w:val="34"/>
          <w:szCs w:val="34"/>
          <w:cs/>
        </w:rPr>
        <w:t>สิทธิเหนือพื้นดิน</w:t>
      </w:r>
    </w:p>
    <w:p w14:paraId="51E2CF06" w14:textId="77777777" w:rsidR="00604852" w:rsidRDefault="00B9252C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pacing w:val="-4"/>
          <w:sz w:val="34"/>
          <w:szCs w:val="34"/>
        </w:rPr>
        <w:lastRenderedPageBreak/>
        <w:t>(</w:t>
      </w:r>
      <w:r w:rsidR="00A92A1A">
        <w:rPr>
          <w:rFonts w:ascii="TH SarabunPSK" w:hAnsi="TH SarabunPSK" w:cs="TH SarabunPSK" w:hint="cs"/>
          <w:spacing w:val="-4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pacing w:val="-4"/>
          <w:sz w:val="34"/>
          <w:szCs w:val="34"/>
        </w:rPr>
        <w:t>)</w:t>
      </w:r>
      <w:r w:rsidR="00A92A1A">
        <w:rPr>
          <w:rFonts w:ascii="TH SarabunPSK" w:hAnsi="TH SarabunPSK" w:cs="TH SarabunPSK"/>
          <w:spacing w:val="-4"/>
          <w:sz w:val="34"/>
          <w:szCs w:val="34"/>
          <w:cs/>
        </w:rPr>
        <w:tab/>
      </w:r>
      <w:proofErr w:type="gramStart"/>
      <w:r w:rsidRPr="004F4D74">
        <w:rPr>
          <w:rFonts w:ascii="TH SarabunPSK" w:hAnsi="TH SarabunPSK" w:cs="TH SarabunPSK"/>
          <w:spacing w:val="-4"/>
          <w:sz w:val="34"/>
          <w:szCs w:val="34"/>
          <w:cs/>
        </w:rPr>
        <w:t>กรณีทรัสต์เพื่อการลงทุนในอสังหาริมทรัพย์</w:t>
      </w:r>
      <w:r w:rsidR="00DE66FD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pacing w:val="-4"/>
          <w:sz w:val="34"/>
          <w:szCs w:val="34"/>
          <w:cs/>
        </w:rPr>
        <w:t xml:space="preserve"> ได้แก่</w:t>
      </w:r>
      <w:proofErr w:type="gramEnd"/>
      <w:r w:rsidRPr="004F4D74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DE66FD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pacing w:val="-4"/>
          <w:sz w:val="34"/>
          <w:szCs w:val="34"/>
          <w:cs/>
        </w:rPr>
        <w:t>อสังหาริมทรัพย์</w:t>
      </w:r>
      <w:r w:rsidR="0083058A" w:rsidRPr="004F4D74">
        <w:rPr>
          <w:rFonts w:ascii="TH SarabunPSK" w:hAnsi="TH SarabunPSK" w:cs="TH SarabunPSK"/>
          <w:spacing w:val="-4"/>
          <w:sz w:val="34"/>
          <w:szCs w:val="34"/>
          <w:cs/>
        </w:rPr>
        <w:t>ที่ทรัสต์</w:t>
      </w:r>
      <w:r w:rsidR="002C6999" w:rsidRPr="004F4D74">
        <w:rPr>
          <w:rFonts w:ascii="TH SarabunPSK" w:hAnsi="TH SarabunPSK" w:cs="TH SarabunPSK"/>
          <w:spacing w:val="-4"/>
          <w:sz w:val="34"/>
          <w:szCs w:val="34"/>
          <w:cs/>
        </w:rPr>
        <w:t>เพื่อการลงทุนในอสังหาริมทรัพย์</w:t>
      </w:r>
      <w:r w:rsidR="0083058A" w:rsidRPr="004F4D74">
        <w:rPr>
          <w:rFonts w:ascii="TH SarabunPSK" w:hAnsi="TH SarabunPSK" w:cs="TH SarabunPSK"/>
          <w:sz w:val="34"/>
          <w:szCs w:val="34"/>
          <w:cs/>
        </w:rPr>
        <w:t>ได้มาซึ่งกรรมสิทธิหรือ</w:t>
      </w:r>
      <w:r w:rsidRPr="004F4D74">
        <w:rPr>
          <w:rFonts w:ascii="TH SarabunPSK" w:hAnsi="TH SarabunPSK" w:cs="TH SarabunPSK"/>
          <w:sz w:val="34"/>
          <w:szCs w:val="34"/>
          <w:cs/>
        </w:rPr>
        <w:t>สิทธิการเช่า</w:t>
      </w:r>
    </w:p>
    <w:p w14:paraId="7D3F0BA0" w14:textId="77777777" w:rsidR="00604852" w:rsidRDefault="00B9252C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</w:t>
      </w:r>
      <w:r w:rsidR="00A92A1A">
        <w:rPr>
          <w:rFonts w:ascii="TH SarabunPSK" w:hAnsi="TH SarabunPSK" w:cs="TH SarabunPSK" w:hint="cs"/>
          <w:sz w:val="34"/>
          <w:szCs w:val="34"/>
          <w:cs/>
        </w:rPr>
        <w:t>๓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A92A1A">
        <w:rPr>
          <w:rFonts w:ascii="TH SarabunPSK" w:hAnsi="TH SarabunPSK" w:cs="TH SarabunPSK"/>
          <w:sz w:val="34"/>
          <w:szCs w:val="34"/>
          <w:cs/>
        </w:rPr>
        <w:tab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กรณีกองทุนรวมโครงสร้างพื้นฐานหรือทรัสต์เพื่อการลงทุนในโครงสร้าง</w:t>
      </w:r>
      <w:r w:rsidR="00803F36" w:rsidRPr="004F4D74">
        <w:rPr>
          <w:rFonts w:ascii="TH SarabunPSK" w:hAnsi="TH SarabunPSK" w:cs="TH SarabunPSK"/>
          <w:spacing w:val="-4"/>
          <w:sz w:val="34"/>
          <w:szCs w:val="34"/>
          <w:cs/>
        </w:rPr>
        <w:t xml:space="preserve">พื้นฐาน </w:t>
      </w:r>
      <w:r w:rsidR="00DE66FD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="00803F36" w:rsidRPr="004F4D74">
        <w:rPr>
          <w:rFonts w:ascii="TH SarabunPSK" w:hAnsi="TH SarabunPSK" w:cs="TH SarabunPSK"/>
          <w:spacing w:val="-4"/>
          <w:sz w:val="34"/>
          <w:szCs w:val="34"/>
          <w:cs/>
        </w:rPr>
        <w:t>ได้แก่</w:t>
      </w:r>
      <w:r w:rsidR="00DE66FD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="00803F36" w:rsidRPr="004F4D74">
        <w:rPr>
          <w:rFonts w:ascii="TH SarabunPSK" w:hAnsi="TH SarabunPSK" w:cs="TH SarabunPSK"/>
          <w:spacing w:val="-4"/>
          <w:sz w:val="34"/>
          <w:szCs w:val="34"/>
          <w:cs/>
        </w:rPr>
        <w:t xml:space="preserve"> ทรัพย์สินกิจการโครงสร้างพื้นฐานตามที่กำหนดในประกาศคณะกรรมการกำกับตลาดทุน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เกี่ยวกับการจัดตั้งและจัดการกองทุนรวมโครงสร้างพื้นฐาน</w:t>
      </w:r>
      <w:r w:rsidR="00DE66FD">
        <w:rPr>
          <w:rFonts w:ascii="TH SarabunPSK" w:hAnsi="TH SarabunPSK" w:cs="TH SarabunPSK"/>
          <w:sz w:val="34"/>
          <w:szCs w:val="34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และประกาศคณะกรรมการกำกับ</w:t>
      </w:r>
      <w:r w:rsidR="00803F36" w:rsidRPr="004F4D74">
        <w:rPr>
          <w:rFonts w:ascii="TH SarabunPSK" w:hAnsi="TH SarabunPSK" w:cs="TH SarabunPSK"/>
          <w:spacing w:val="-6"/>
          <w:sz w:val="34"/>
          <w:szCs w:val="34"/>
          <w:cs/>
        </w:rPr>
        <w:t>ตลาดทุนว่าด้วยการออก</w:t>
      </w:r>
      <w:r w:rsidR="00A017B7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803F36" w:rsidRPr="004F4D74">
        <w:rPr>
          <w:rFonts w:ascii="TH SarabunPSK" w:hAnsi="TH SarabunPSK" w:cs="TH SarabunPSK"/>
          <w:spacing w:val="-6"/>
          <w:sz w:val="34"/>
          <w:szCs w:val="34"/>
          <w:cs/>
        </w:rPr>
        <w:t>และเสนอขายหน่วยทรัสต์ของทรัสต์เพื่อการลงทุนในโครงสร้างพื้นฐาน</w:t>
      </w:r>
      <w:r w:rsidR="00E4793D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pacing w:val="-6"/>
          <w:sz w:val="34"/>
          <w:szCs w:val="34"/>
          <w:cs/>
        </w:rPr>
        <w:t xml:space="preserve"> แล้วแต่กรณี</w:t>
      </w:r>
      <w:r w:rsidR="004074C5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947A6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506F10DE" w14:textId="6DAA33BA" w:rsidR="00604852" w:rsidRDefault="004074C5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“</w:t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ผู้จัดการกองทุนรวม</w:t>
      </w:r>
      <w:r w:rsidRPr="004F4D74">
        <w:rPr>
          <w:rFonts w:ascii="TH SarabunPSK" w:hAnsi="TH SarabunPSK" w:cs="TH SarabunPSK"/>
          <w:sz w:val="34"/>
          <w:szCs w:val="34"/>
        </w:rPr>
        <w:t xml:space="preserve">”  </w:t>
      </w:r>
      <w:r w:rsidRPr="004F4D74">
        <w:rPr>
          <w:rFonts w:ascii="TH SarabunPSK" w:hAnsi="TH SarabunPSK" w:cs="TH SarabunPSK"/>
          <w:sz w:val="34"/>
          <w:szCs w:val="34"/>
          <w:cs/>
        </w:rPr>
        <w:t>หมายความว่า</w:t>
      </w:r>
      <w:proofErr w:type="gramEnd"/>
      <w:r w:rsidRPr="004F4D74">
        <w:rPr>
          <w:rFonts w:ascii="TH SarabunPSK" w:hAnsi="TH SarabunPSK" w:cs="TH SarabunPSK"/>
          <w:sz w:val="34"/>
          <w:szCs w:val="34"/>
          <w:cs/>
        </w:rPr>
        <w:t xml:space="preserve">  ผู้ที่ทำหน้าที่ตัดสินใจลงทุนหรือจำหน่า</w:t>
      </w:r>
      <w:r w:rsidR="00C96E87">
        <w:rPr>
          <w:rFonts w:ascii="TH SarabunPSK" w:hAnsi="TH SarabunPSK" w:cs="TH SarabunPSK" w:hint="cs"/>
          <w:sz w:val="34"/>
          <w:szCs w:val="34"/>
          <w:cs/>
        </w:rPr>
        <w:t>ย</w:t>
      </w:r>
      <w:r w:rsidRPr="004F4D74">
        <w:rPr>
          <w:rFonts w:ascii="TH SarabunPSK" w:hAnsi="TH SarabunPSK" w:cs="TH SarabunPSK"/>
          <w:sz w:val="34"/>
          <w:szCs w:val="34"/>
          <w:cs/>
        </w:rPr>
        <w:t>ไปซึ่ง</w:t>
      </w:r>
      <w:r w:rsidR="00E15902">
        <w:rPr>
          <w:rFonts w:ascii="TH SarabunPSK" w:hAnsi="TH SarabunPSK" w:cs="TH SarabunPSK"/>
          <w:sz w:val="34"/>
          <w:szCs w:val="34"/>
          <w:cs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>ทรัพย์สินหลักของกองทุนรวม</w:t>
      </w:r>
    </w:p>
    <w:p w14:paraId="008C0248" w14:textId="77777777" w:rsidR="00604852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“</w:t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ตลาดหลักทรัพย์</w:t>
      </w:r>
      <w:r w:rsidRPr="004F4D74">
        <w:rPr>
          <w:rFonts w:ascii="TH SarabunPSK" w:hAnsi="TH SarabunPSK" w:cs="TH SarabunPSK"/>
          <w:sz w:val="34"/>
          <w:szCs w:val="34"/>
        </w:rPr>
        <w:t xml:space="preserve">”  </w:t>
      </w:r>
      <w:r w:rsidRPr="004F4D74">
        <w:rPr>
          <w:rFonts w:ascii="TH SarabunPSK" w:hAnsi="TH SarabunPSK" w:cs="TH SarabunPSK"/>
          <w:sz w:val="34"/>
          <w:szCs w:val="34"/>
          <w:cs/>
        </w:rPr>
        <w:t>หมายความว่า</w:t>
      </w:r>
      <w:proofErr w:type="gramEnd"/>
      <w:r w:rsidRPr="004F4D74">
        <w:rPr>
          <w:rFonts w:ascii="TH SarabunPSK" w:hAnsi="TH SarabunPSK" w:cs="TH SarabunPSK"/>
          <w:sz w:val="34"/>
          <w:szCs w:val="34"/>
          <w:cs/>
        </w:rPr>
        <w:t xml:space="preserve">  ตลาดหลักทรัพย์แห่งประเทศไทย</w:t>
      </w:r>
    </w:p>
    <w:p w14:paraId="20C09CDF" w14:textId="72E82E41" w:rsidR="00604852" w:rsidRDefault="009A4802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9A4802">
        <w:rPr>
          <w:rFonts w:ascii="TH SarabunPSK" w:hAnsi="TH SarabunPSK" w:cs="TH SarabunPSK"/>
          <w:sz w:val="34"/>
          <w:szCs w:val="34"/>
        </w:rPr>
        <w:t>“</w:t>
      </w:r>
      <w:r w:rsidRPr="009A4802">
        <w:rPr>
          <w:rFonts w:ascii="TH SarabunPSK" w:hAnsi="TH SarabunPSK" w:cs="TH SarabunPSK"/>
          <w:sz w:val="34"/>
          <w:szCs w:val="34"/>
          <w:cs/>
        </w:rPr>
        <w:t>สมาคม”</w:t>
      </w:r>
      <w:r w:rsidRPr="009A4802">
        <w:rPr>
          <w:rStyle w:val="FootnoteReference"/>
          <w:rFonts w:ascii="TH SarabunPSK" w:hAnsi="TH SarabunPSK" w:cs="TH SarabunPSK"/>
          <w:cs/>
        </w:rPr>
        <w:footnoteReference w:customMarkFollows="1" w:id="3"/>
        <w:t>๔</w:t>
      </w:r>
      <w:r w:rsidRPr="009A4802">
        <w:rPr>
          <w:rFonts w:ascii="TH SarabunPSK" w:hAnsi="TH SarabunPSK" w:cs="TH SarabunPSK"/>
          <w:sz w:val="34"/>
          <w:szCs w:val="34"/>
          <w:cs/>
        </w:rPr>
        <w:t xml:space="preserve">  หมายความว่า   </w:t>
      </w:r>
      <w:proofErr w:type="gramStart"/>
      <w:r w:rsidRPr="009A4802">
        <w:rPr>
          <w:rFonts w:ascii="TH SarabunPSK" w:hAnsi="TH SarabunPSK" w:cs="TH SarabunPSK"/>
          <w:sz w:val="34"/>
          <w:szCs w:val="34"/>
          <w:cs/>
        </w:rPr>
        <w:t>สมาคมที่เกี่ยวเนื่องกับธุรกิจหลักทรัพย์ที่ได้รับอนุญาตให้จัดตั้งและจดทะเบียนกับสำนักงาน</w:t>
      </w:r>
      <w:r w:rsidR="00574C76">
        <w:rPr>
          <w:rFonts w:ascii="TH SarabunPSK" w:hAnsi="TH SarabunPSK" w:cs="TH SarabunPSK"/>
          <w:sz w:val="34"/>
          <w:szCs w:val="34"/>
        </w:rPr>
        <w:t xml:space="preserve"> </w:t>
      </w:r>
      <w:r w:rsidRPr="009A4802">
        <w:rPr>
          <w:rFonts w:ascii="TH SarabunPSK" w:hAnsi="TH SarabunPSK" w:cs="TH SarabunPSK"/>
          <w:sz w:val="34"/>
          <w:szCs w:val="34"/>
          <w:cs/>
        </w:rPr>
        <w:t xml:space="preserve"> โดยมีวัตถุประสงค์เพื่อทำการส่งเสริมและพัฒนาธุรกิจหลักทรัพย์</w:t>
      </w:r>
      <w:proofErr w:type="gramEnd"/>
      <w:r w:rsidRPr="009A480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74C76">
        <w:rPr>
          <w:rFonts w:ascii="TH SarabunPSK" w:hAnsi="TH SarabunPSK" w:cs="TH SarabunPSK"/>
          <w:sz w:val="34"/>
          <w:szCs w:val="34"/>
        </w:rPr>
        <w:t xml:space="preserve"> </w:t>
      </w:r>
      <w:r w:rsidR="00BC16C6">
        <w:rPr>
          <w:rFonts w:ascii="TH SarabunPSK" w:hAnsi="TH SarabunPSK" w:cs="TH SarabunPSK"/>
          <w:sz w:val="34"/>
          <w:szCs w:val="34"/>
          <w:cs/>
        </w:rPr>
        <w:br/>
      </w:r>
      <w:r w:rsidRPr="009A4802">
        <w:rPr>
          <w:rFonts w:ascii="TH SarabunPSK" w:hAnsi="TH SarabunPSK" w:cs="TH SarabunPSK"/>
          <w:sz w:val="34"/>
          <w:szCs w:val="34"/>
          <w:cs/>
        </w:rPr>
        <w:t>ประเภทที่เกี่ยวกับการจัดการลงทุน</w:t>
      </w:r>
    </w:p>
    <w:p w14:paraId="3E2B4F99" w14:textId="03443EF7" w:rsidR="00604852" w:rsidRDefault="009A4802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9A4802">
        <w:rPr>
          <w:rFonts w:ascii="TH SarabunPSK" w:hAnsi="TH SarabunPSK" w:cs="TH SarabunPSK"/>
          <w:sz w:val="34"/>
          <w:szCs w:val="34"/>
        </w:rPr>
        <w:t>“</w:t>
      </w:r>
      <w:r w:rsidRPr="009A4802">
        <w:rPr>
          <w:rFonts w:ascii="TH SarabunPSK" w:hAnsi="TH SarabunPSK" w:cs="TH SarabunPSK"/>
          <w:sz w:val="34"/>
          <w:szCs w:val="34"/>
          <w:cs/>
        </w:rPr>
        <w:t>ข้อมูลอิเล็กทรอนิกส์”</w:t>
      </w:r>
      <w:r w:rsidR="00DB5C78" w:rsidRPr="00DB5C78">
        <w:rPr>
          <w:rStyle w:val="FootnoteReference"/>
          <w:rFonts w:ascii="TH SarabunPSK" w:hAnsi="TH SarabunPSK" w:cs="TH SarabunPSK"/>
          <w:cs/>
        </w:rPr>
        <w:footnoteReference w:customMarkFollows="1" w:id="4"/>
        <w:t>๓</w:t>
      </w:r>
      <w:r w:rsidRPr="00DB5C7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9A4802">
        <w:rPr>
          <w:rFonts w:ascii="TH SarabunPSK" w:hAnsi="TH SarabunPSK" w:cs="TH SarabunPSK"/>
          <w:sz w:val="34"/>
          <w:szCs w:val="34"/>
          <w:cs/>
        </w:rPr>
        <w:t xml:space="preserve"> หมายความว่า   </w:t>
      </w:r>
      <w:proofErr w:type="gramStart"/>
      <w:r w:rsidRPr="009A4802">
        <w:rPr>
          <w:rFonts w:ascii="TH SarabunPSK" w:hAnsi="TH SarabunPSK" w:cs="TH SarabunPSK"/>
          <w:sz w:val="34"/>
          <w:szCs w:val="34"/>
          <w:cs/>
        </w:rPr>
        <w:t xml:space="preserve">ข้อความที่ได้สร้าง </w:t>
      </w:r>
      <w:r w:rsidR="00574C76">
        <w:rPr>
          <w:rFonts w:ascii="TH SarabunPSK" w:hAnsi="TH SarabunPSK" w:cs="TH SarabunPSK"/>
          <w:sz w:val="34"/>
          <w:szCs w:val="34"/>
        </w:rPr>
        <w:t xml:space="preserve"> </w:t>
      </w:r>
      <w:r w:rsidRPr="009A4802">
        <w:rPr>
          <w:rFonts w:ascii="TH SarabunPSK" w:hAnsi="TH SarabunPSK" w:cs="TH SarabunPSK"/>
          <w:sz w:val="34"/>
          <w:szCs w:val="34"/>
          <w:cs/>
        </w:rPr>
        <w:t>ส่ง</w:t>
      </w:r>
      <w:proofErr w:type="gramEnd"/>
      <w:r w:rsidRPr="009A480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74C76">
        <w:rPr>
          <w:rFonts w:ascii="TH SarabunPSK" w:hAnsi="TH SarabunPSK" w:cs="TH SarabunPSK"/>
          <w:sz w:val="34"/>
          <w:szCs w:val="34"/>
        </w:rPr>
        <w:t xml:space="preserve"> </w:t>
      </w:r>
      <w:proofErr w:type="gramStart"/>
      <w:r w:rsidRPr="009A4802">
        <w:rPr>
          <w:rFonts w:ascii="TH SarabunPSK" w:hAnsi="TH SarabunPSK" w:cs="TH SarabunPSK"/>
          <w:sz w:val="34"/>
          <w:szCs w:val="34"/>
          <w:cs/>
        </w:rPr>
        <w:t xml:space="preserve">รับ </w:t>
      </w:r>
      <w:r w:rsidR="00574C76">
        <w:rPr>
          <w:rFonts w:ascii="TH SarabunPSK" w:hAnsi="TH SarabunPSK" w:cs="TH SarabunPSK"/>
          <w:sz w:val="34"/>
          <w:szCs w:val="34"/>
        </w:rPr>
        <w:t xml:space="preserve"> </w:t>
      </w:r>
      <w:r w:rsidRPr="009A4802">
        <w:rPr>
          <w:rFonts w:ascii="TH SarabunPSK" w:hAnsi="TH SarabunPSK" w:cs="TH SarabunPSK"/>
          <w:sz w:val="34"/>
          <w:szCs w:val="34"/>
          <w:cs/>
        </w:rPr>
        <w:t>เก็บรักษาหรือประมวลผล</w:t>
      </w:r>
      <w:proofErr w:type="gramEnd"/>
      <w:r w:rsidRPr="009A480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41227">
        <w:rPr>
          <w:rFonts w:ascii="TH SarabunPSK" w:hAnsi="TH SarabunPSK" w:cs="TH SarabunPSK"/>
          <w:sz w:val="34"/>
          <w:szCs w:val="34"/>
        </w:rPr>
        <w:t xml:space="preserve"> </w:t>
      </w:r>
      <w:r w:rsidRPr="009A4802">
        <w:rPr>
          <w:rFonts w:ascii="TH SarabunPSK" w:hAnsi="TH SarabunPSK" w:cs="TH SarabunPSK"/>
          <w:sz w:val="34"/>
          <w:szCs w:val="34"/>
          <w:cs/>
        </w:rPr>
        <w:t>ด้วยวิธีทางอิเล็กทรอนิกส์</w:t>
      </w:r>
    </w:p>
    <w:p w14:paraId="57626862" w14:textId="6DEDBD75" w:rsidR="00647DFC" w:rsidRPr="00F93D75" w:rsidRDefault="00803F80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hAnsi="TH SarabunPSK" w:cs="TH SarabunPSK"/>
          <w:sz w:val="34"/>
          <w:szCs w:val="34"/>
        </w:rPr>
      </w:pPr>
      <w:r w:rsidRPr="00F93D75">
        <w:rPr>
          <w:rFonts w:ascii="TH SarabunPSK" w:hAnsi="TH SarabunPSK" w:cs="TH SarabunPSK"/>
          <w:sz w:val="34"/>
          <w:szCs w:val="34"/>
          <w:cs/>
        </w:rPr>
        <w:t>“ผู้ลงทุนรายใหญ่”</w:t>
      </w:r>
      <w:r w:rsidR="00E0321C" w:rsidRPr="00F93D75">
        <w:rPr>
          <w:rStyle w:val="FootnoteReference"/>
          <w:rFonts w:ascii="TH SarabunPSK" w:hAnsi="TH SarabunPSK" w:cs="TH SarabunPSK"/>
          <w:cs/>
        </w:rPr>
        <w:footnoteReference w:customMarkFollows="1" w:id="5"/>
        <w:t>๑๐</w:t>
      </w:r>
      <w:r w:rsidRPr="00F93D75">
        <w:rPr>
          <w:rFonts w:ascii="TH SarabunPSK" w:hAnsi="TH SarabunPSK" w:cs="TH SarabunPSK"/>
          <w:sz w:val="34"/>
          <w:szCs w:val="34"/>
          <w:cs/>
        </w:rPr>
        <w:t xml:space="preserve">  หมายความว่า  </w:t>
      </w:r>
      <w:r w:rsidR="00647DFC" w:rsidRPr="00F93D75">
        <w:rPr>
          <w:rFonts w:ascii="TH SarabunPSK" w:hAnsi="TH SarabunPSK" w:cs="TH SarabunPSK"/>
          <w:sz w:val="34"/>
          <w:szCs w:val="34"/>
          <w:cs/>
        </w:rPr>
        <w:t>ผู้ลงทุน</w:t>
      </w:r>
      <w:r w:rsidR="00647DFC" w:rsidRPr="00F93D75">
        <w:rPr>
          <w:rFonts w:ascii="TH SarabunPSK" w:hAnsi="TH SarabunPSK" w:cs="TH SarabunPSK" w:hint="cs"/>
          <w:sz w:val="34"/>
          <w:szCs w:val="34"/>
          <w:cs/>
        </w:rPr>
        <w:t>รายใหญ่</w:t>
      </w:r>
      <w:r w:rsidR="00647DFC" w:rsidRPr="00F93D75">
        <w:rPr>
          <w:rFonts w:ascii="TH SarabunPSK" w:hAnsi="TH SarabunPSK" w:cs="TH SarabunPSK"/>
          <w:sz w:val="34"/>
          <w:szCs w:val="34"/>
          <w:cs/>
        </w:rPr>
        <w:t>ตามประกาศคณะกรรมการ</w:t>
      </w:r>
      <w:r w:rsidR="00647DFC" w:rsidRPr="00F93D75">
        <w:rPr>
          <w:rFonts w:ascii="TH SarabunPSK" w:hAnsi="TH SarabunPSK" w:cs="TH SarabunPSK"/>
          <w:sz w:val="34"/>
          <w:szCs w:val="34"/>
          <w:cs/>
        </w:rPr>
        <w:br/>
        <w:t>กำกับหลักทรัพย์และตลาดหลักทรัพย์</w:t>
      </w:r>
      <w:r w:rsidR="00647DFC" w:rsidRPr="00F93D75">
        <w:rPr>
          <w:rFonts w:ascii="TH SarabunPSK" w:hAnsi="TH SarabunPSK" w:cs="TH SarabunPSK" w:hint="cs"/>
          <w:sz w:val="34"/>
          <w:szCs w:val="34"/>
          <w:cs/>
        </w:rPr>
        <w:t>ว่าด้วย</w:t>
      </w:r>
      <w:r w:rsidR="00647DFC" w:rsidRPr="00F93D75">
        <w:rPr>
          <w:rFonts w:ascii="TH SarabunPSK" w:hAnsi="TH SarabunPSK" w:cs="TH SarabunPSK"/>
          <w:sz w:val="34"/>
          <w:szCs w:val="34"/>
          <w:cs/>
        </w:rPr>
        <w:t xml:space="preserve">การกำหนดบทนิยามผู้ลงทุนสถาบัน </w:t>
      </w:r>
      <w:r w:rsidR="008A3EA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47DFC" w:rsidRPr="00F93D75">
        <w:rPr>
          <w:rFonts w:ascii="TH SarabunPSK" w:hAnsi="TH SarabunPSK" w:cs="TH SarabunPSK"/>
          <w:sz w:val="34"/>
          <w:szCs w:val="34"/>
          <w:cs/>
        </w:rPr>
        <w:t>ผู้ลงทุนรายใหญ่พิเศษ และผู้ลงทุนรายใหญ่</w:t>
      </w:r>
    </w:p>
    <w:p w14:paraId="4229254B" w14:textId="601ECDD9" w:rsidR="00A57E05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hAnsi="TH SarabunPSK" w:cs="TH SarabunPSK"/>
          <w:spacing w:val="-5"/>
          <w:sz w:val="34"/>
          <w:szCs w:val="34"/>
          <w:cs/>
        </w:rPr>
      </w:pP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>คำว่า</w:t>
      </w:r>
      <w:r w:rsidR="00BA522A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</w:rPr>
        <w:t>“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>ผู้บริหาร</w:t>
      </w:r>
      <w:r w:rsidRPr="00A017B7">
        <w:rPr>
          <w:rFonts w:ascii="TH SarabunPSK" w:hAnsi="TH SarabunPSK" w:cs="TH SarabunPSK"/>
          <w:spacing w:val="-6"/>
          <w:sz w:val="34"/>
          <w:szCs w:val="34"/>
        </w:rPr>
        <w:t>”</w:t>
      </w:r>
      <w:r w:rsidR="00BA522A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</w:rPr>
        <w:t>“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>บริษัทใหญ่</w:t>
      </w:r>
      <w:r w:rsidRPr="00A017B7">
        <w:rPr>
          <w:rFonts w:ascii="TH SarabunPSK" w:hAnsi="TH SarabunPSK" w:cs="TH SarabunPSK"/>
          <w:spacing w:val="-6"/>
          <w:sz w:val="34"/>
          <w:szCs w:val="34"/>
        </w:rPr>
        <w:t>”</w:t>
      </w:r>
      <w:r w:rsidR="00BA522A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</w:rPr>
        <w:t>“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>บริษัทย่อย</w:t>
      </w:r>
      <w:r w:rsidRPr="00A017B7">
        <w:rPr>
          <w:rFonts w:ascii="TH SarabunPSK" w:hAnsi="TH SarabunPSK" w:cs="TH SarabunPSK"/>
          <w:spacing w:val="-6"/>
          <w:sz w:val="34"/>
          <w:szCs w:val="34"/>
        </w:rPr>
        <w:t>”</w:t>
      </w:r>
      <w:r w:rsidR="00BA522A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>และ</w:t>
      </w:r>
      <w:r w:rsidR="00BA522A" w:rsidRPr="00A017B7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Pr="00A017B7">
        <w:rPr>
          <w:rFonts w:ascii="TH SarabunPSK" w:hAnsi="TH SarabunPSK" w:cs="TH SarabunPSK"/>
          <w:spacing w:val="-6"/>
          <w:sz w:val="34"/>
          <w:szCs w:val="34"/>
        </w:rPr>
        <w:t>“</w:t>
      </w:r>
      <w:r w:rsidRPr="00A017B7">
        <w:rPr>
          <w:rFonts w:ascii="TH SarabunPSK" w:hAnsi="TH SarabunPSK" w:cs="TH SarabunPSK"/>
          <w:spacing w:val="-6"/>
          <w:sz w:val="34"/>
          <w:szCs w:val="34"/>
          <w:cs/>
        </w:rPr>
        <w:t>บริษัทร่วม</w:t>
      </w:r>
      <w:r w:rsidRPr="00A017B7">
        <w:rPr>
          <w:rFonts w:ascii="TH SarabunPSK" w:hAnsi="TH SarabunPSK" w:cs="TH SarabunPSK"/>
          <w:spacing w:val="-6"/>
          <w:sz w:val="34"/>
          <w:szCs w:val="34"/>
        </w:rPr>
        <w:t>”</w:t>
      </w:r>
      <w:r w:rsidR="00BA522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ให้มีความหมายเช่นเดียวกับบทนิยามของคำดังกล่าวในประกาศคณะกรรมการกำกับหลักทรัพย์และตลาดหลักทรัพย์</w:t>
      </w:r>
      <w:r w:rsidR="00134A59">
        <w:rPr>
          <w:rFonts w:ascii="TH SarabunPSK" w:hAnsi="TH SarabunPSK" w:cs="TH SarabunPSK"/>
          <w:sz w:val="34"/>
          <w:szCs w:val="34"/>
          <w:cs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>ว่าด้วยการกำหนดบทนิยามในประกาศเกี่ยวกับการออกและเสนอขายหลักทรัพย์</w:t>
      </w:r>
    </w:p>
    <w:p w14:paraId="5FF1561C" w14:textId="6B3DEFE5" w:rsidR="00604852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A017B7">
        <w:rPr>
          <w:rFonts w:ascii="TH SarabunPSK" w:hAnsi="TH SarabunPSK" w:cs="TH SarabunPSK"/>
          <w:spacing w:val="-5"/>
          <w:sz w:val="34"/>
          <w:szCs w:val="34"/>
          <w:cs/>
        </w:rPr>
        <w:lastRenderedPageBreak/>
        <w:t>ข้อ</w:t>
      </w:r>
      <w:r w:rsidR="00110325" w:rsidRPr="00A017B7">
        <w:rPr>
          <w:rFonts w:ascii="TH SarabunPSK" w:hAnsi="TH SarabunPSK" w:cs="TH SarabunPSK"/>
          <w:spacing w:val="-5"/>
          <w:sz w:val="34"/>
          <w:szCs w:val="34"/>
          <w:cs/>
        </w:rPr>
        <w:tab/>
      </w:r>
      <w:r w:rsidR="00110325" w:rsidRPr="00A017B7">
        <w:rPr>
          <w:rFonts w:ascii="TH SarabunPSK" w:hAnsi="TH SarabunPSK" w:cs="TH SarabunPSK" w:hint="cs"/>
          <w:spacing w:val="-5"/>
          <w:sz w:val="34"/>
          <w:szCs w:val="34"/>
          <w:cs/>
        </w:rPr>
        <w:t>๕</w:t>
      </w:r>
      <w:r w:rsidR="00110325" w:rsidRPr="00A017B7">
        <w:rPr>
          <w:rFonts w:ascii="TH SarabunPSK" w:hAnsi="TH SarabunPSK" w:cs="TH SarabunPSK"/>
          <w:spacing w:val="-5"/>
          <w:sz w:val="34"/>
          <w:szCs w:val="34"/>
          <w:cs/>
        </w:rPr>
        <w:tab/>
      </w:r>
      <w:r w:rsidRPr="00A017B7">
        <w:rPr>
          <w:rFonts w:ascii="TH SarabunPSK" w:eastAsia="Cordia New" w:hAnsi="TH SarabunPSK" w:cs="TH SarabunPSK"/>
          <w:spacing w:val="-5"/>
          <w:sz w:val="34"/>
          <w:szCs w:val="34"/>
          <w:cs/>
        </w:rPr>
        <w:t>ประกาศนี้ให้ใช้บังคับกับการจัดทำและเปิดเผยข้อมูลของ</w:t>
      </w:r>
      <w:r w:rsidRPr="00A017B7">
        <w:rPr>
          <w:rFonts w:ascii="TH SarabunPSK" w:hAnsi="TH SarabunPSK" w:cs="TH SarabunPSK"/>
          <w:spacing w:val="-5"/>
          <w:sz w:val="34"/>
          <w:szCs w:val="34"/>
          <w:cs/>
        </w:rPr>
        <w:t>กองทุนรวมและทรัสต์ดังต่อไปนี้</w:t>
      </w:r>
    </w:p>
    <w:p w14:paraId="62FCB525" w14:textId="77777777" w:rsidR="00604852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="00844D4C">
        <w:rPr>
          <w:rFonts w:ascii="TH SarabunPSK" w:hAnsi="TH SarabunPSK" w:cs="TH SarabunPSK" w:hint="cs"/>
          <w:sz w:val="34"/>
          <w:szCs w:val="34"/>
          <w:cs/>
        </w:rPr>
        <w:t>๑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844D4C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กองทุนรวมอสังหาริมทรัพย์</w:t>
      </w:r>
    </w:p>
    <w:p w14:paraId="62A6F307" w14:textId="77777777" w:rsidR="00604852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="00844D4C">
        <w:rPr>
          <w:rFonts w:ascii="TH SarabunPSK" w:hAnsi="TH SarabunPSK" w:cs="TH SarabunPSK" w:hint="cs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513F42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กองทุนรวมโครงสร้างพื้นฐาน</w:t>
      </w:r>
    </w:p>
    <w:p w14:paraId="59A801D2" w14:textId="77777777" w:rsidR="00604852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="00460344">
        <w:rPr>
          <w:rFonts w:ascii="TH SarabunPSK" w:hAnsi="TH SarabunPSK" w:cs="TH SarabunPSK" w:hint="cs"/>
          <w:sz w:val="34"/>
          <w:szCs w:val="34"/>
          <w:cs/>
        </w:rPr>
        <w:t>๓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460344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ทรัสต์เพื่อการลงทุนในอสังหาริมทรัพย์</w:t>
      </w:r>
    </w:p>
    <w:p w14:paraId="3754AABF" w14:textId="77777777" w:rsidR="00604852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="00290525">
        <w:rPr>
          <w:rFonts w:ascii="TH SarabunPSK" w:hAnsi="TH SarabunPSK" w:cs="TH SarabunPSK" w:hint="cs"/>
          <w:sz w:val="34"/>
          <w:szCs w:val="34"/>
          <w:cs/>
        </w:rPr>
        <w:t>๔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290525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ทรัสต์เพื่อการลงทุนในโครงสร้างพื้นฐาน</w:t>
      </w:r>
    </w:p>
    <w:p w14:paraId="3643721E" w14:textId="001241D9" w:rsidR="00604852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ข้อ</w:t>
      </w:r>
      <w:r w:rsidR="00D4163E">
        <w:rPr>
          <w:rFonts w:ascii="TH SarabunPSK" w:hAnsi="TH SarabunPSK" w:cs="TH SarabunPSK"/>
          <w:sz w:val="34"/>
          <w:szCs w:val="34"/>
          <w:cs/>
        </w:rPr>
        <w:tab/>
      </w:r>
      <w:r w:rsidR="00D4163E">
        <w:rPr>
          <w:rFonts w:ascii="TH SarabunPSK" w:hAnsi="TH SarabunPSK" w:cs="TH SarabunPSK" w:hint="cs"/>
          <w:sz w:val="34"/>
          <w:szCs w:val="34"/>
          <w:cs/>
        </w:rPr>
        <w:t>๖</w:t>
      </w:r>
      <w:r w:rsidR="00D4163E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การจัดทำและเปิดเผยข้อมูลของกองทุนรวมและทรัสต์ตามประกาศนี้ </w:t>
      </w:r>
      <w:r w:rsidR="00EE3CAA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ให้เป็นไปตามหลักเกณฑ์ดังต่อไปนี้</w:t>
      </w:r>
    </w:p>
    <w:p w14:paraId="7D2FDCD1" w14:textId="77777777" w:rsidR="00604852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</w:t>
      </w:r>
      <w:r w:rsidR="00F62096">
        <w:rPr>
          <w:rFonts w:ascii="TH SarabunPSK" w:hAnsi="TH SarabunPSK" w:cs="TH SarabunPSK" w:hint="cs"/>
          <w:sz w:val="34"/>
          <w:szCs w:val="34"/>
          <w:cs/>
        </w:rPr>
        <w:t>๑</w:t>
      </w:r>
      <w:r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F62096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ผู้มีหน้าที่จัดทำและเปิดเผยข้อมูลของกองทุนรวมและทรัสต์ </w:t>
      </w:r>
      <w:r w:rsidR="00EE3CAA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รวมทั้งประเภทข้อมูลและระยะเวลาในการจัดทำและเปิดเผยข้อมูลดังกล่าว</w:t>
      </w:r>
      <w:r w:rsidR="00EE3CAA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ให้เป็นไปตามภาค </w:t>
      </w:r>
      <w:r w:rsidR="00EE3CAA">
        <w:rPr>
          <w:rFonts w:ascii="TH SarabunPSK" w:hAnsi="TH SarabunPSK" w:cs="TH SarabunPSK"/>
          <w:sz w:val="34"/>
          <w:szCs w:val="34"/>
        </w:rPr>
        <w:t xml:space="preserve"> </w:t>
      </w:r>
      <w:r w:rsidR="004B4D72">
        <w:rPr>
          <w:rFonts w:ascii="TH SarabunPSK" w:hAnsi="TH SarabunPSK" w:cs="TH SarabunPSK" w:hint="cs"/>
          <w:sz w:val="34"/>
          <w:szCs w:val="34"/>
          <w:cs/>
        </w:rPr>
        <w:t>๑</w:t>
      </w:r>
    </w:p>
    <w:p w14:paraId="13670F58" w14:textId="77777777" w:rsidR="00604852" w:rsidRDefault="00803F36" w:rsidP="00EC7B72">
      <w:pPr>
        <w:tabs>
          <w:tab w:val="left" w:pos="1282"/>
          <w:tab w:val="left" w:pos="162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</w:t>
      </w:r>
      <w:r w:rsidR="0022734B">
        <w:rPr>
          <w:rFonts w:ascii="TH SarabunPSK" w:hAnsi="TH SarabunPSK" w:cs="TH SarabunPSK" w:hint="cs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22734B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หลักเกณฑ์การจัดทำและเปิดเผยข้อมูลของกองทุนรวมและทรัสต์ </w:t>
      </w:r>
      <w:r w:rsidR="00EE3CAA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ดังนี้</w:t>
      </w:r>
    </w:p>
    <w:p w14:paraId="5B54A227" w14:textId="77777777" w:rsidR="00604852" w:rsidRDefault="00803F36" w:rsidP="00EC7B72">
      <w:pPr>
        <w:tabs>
          <w:tab w:val="left" w:pos="1282"/>
          <w:tab w:val="left" w:pos="1890"/>
        </w:tabs>
        <w:ind w:left="-144" w:right="36" w:firstLine="1498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(ก)</w:t>
      </w:r>
      <w:r w:rsidR="00604852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รายงานที่แสดงฐานะการเงินและผลการดำเนินงาน </w:t>
      </w:r>
      <w:r w:rsidR="00514DA6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ให้เป็นไปตามภาค </w:t>
      </w:r>
      <w:r w:rsidR="00EE3CAA">
        <w:rPr>
          <w:rFonts w:ascii="TH SarabunPSK" w:hAnsi="TH SarabunPSK" w:cs="TH SarabunPSK"/>
          <w:sz w:val="34"/>
          <w:szCs w:val="34"/>
        </w:rPr>
        <w:t xml:space="preserve"> </w:t>
      </w:r>
      <w:r w:rsidR="004B4D72">
        <w:rPr>
          <w:rFonts w:ascii="TH SarabunPSK" w:hAnsi="TH SarabunPSK" w:cs="TH SarabunPSK" w:hint="cs"/>
          <w:sz w:val="34"/>
          <w:szCs w:val="34"/>
          <w:cs/>
        </w:rPr>
        <w:t>๒</w:t>
      </w:r>
    </w:p>
    <w:p w14:paraId="505380C6" w14:textId="77777777" w:rsidR="00604852" w:rsidRDefault="00803F36" w:rsidP="00EC7B72">
      <w:pPr>
        <w:tabs>
          <w:tab w:val="left" w:pos="1282"/>
          <w:tab w:val="left" w:pos="1890"/>
        </w:tabs>
        <w:ind w:left="-144" w:right="36" w:firstLine="1498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(ข)</w:t>
      </w:r>
      <w:r w:rsidR="00A87AB4">
        <w:rPr>
          <w:rFonts w:ascii="TH SarabunPSK" w:hAnsi="TH SarabunPSK" w:cs="TH SarabunPSK"/>
          <w:sz w:val="34"/>
          <w:szCs w:val="34"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รายงานที่แสดงมูลค่าทรัพย์สิน </w:t>
      </w:r>
      <w:r w:rsidR="00514DA6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มูลค่าหน่วย </w:t>
      </w:r>
      <w:r w:rsidR="00514DA6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และความคืบหน้าของการพัฒนาทรัพย์สินหลัก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ให้เป็นไปตามภาค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B4D72">
        <w:rPr>
          <w:rFonts w:ascii="TH SarabunPSK" w:hAnsi="TH SarabunPSK" w:cs="TH SarabunPSK" w:hint="cs"/>
          <w:sz w:val="34"/>
          <w:szCs w:val="34"/>
          <w:cs/>
        </w:rPr>
        <w:t>๓</w:t>
      </w:r>
    </w:p>
    <w:p w14:paraId="26B09775" w14:textId="58E62605" w:rsidR="00604852" w:rsidRDefault="007A028B" w:rsidP="00EC7B72">
      <w:pPr>
        <w:tabs>
          <w:tab w:val="left" w:pos="1282"/>
          <w:tab w:val="left" w:pos="1440"/>
          <w:tab w:val="left" w:pos="1890"/>
        </w:tabs>
        <w:ind w:left="-144" w:right="36" w:firstLine="954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7A028B">
        <w:rPr>
          <w:rFonts w:ascii="TH SarabunPSK" w:hAnsi="TH SarabunPSK" w:cs="TH SarabunPSK"/>
          <w:spacing w:val="-6"/>
          <w:sz w:val="34"/>
          <w:szCs w:val="34"/>
        </w:rPr>
        <w:t>(</w:t>
      </w:r>
      <w:r>
        <w:rPr>
          <w:rFonts w:ascii="TH SarabunPSK" w:hAnsi="TH SarabunPSK" w:cs="TH SarabunPSK" w:hint="cs"/>
          <w:spacing w:val="-6"/>
          <w:sz w:val="34"/>
          <w:szCs w:val="34"/>
          <w:cs/>
        </w:rPr>
        <w:t>๒</w:t>
      </w:r>
      <w:r w:rsidRPr="007A028B">
        <w:rPr>
          <w:rFonts w:ascii="TH SarabunPSK" w:hAnsi="TH SarabunPSK" w:cs="TH SarabunPSK"/>
          <w:spacing w:val="-6"/>
          <w:sz w:val="34"/>
          <w:szCs w:val="34"/>
        </w:rPr>
        <w:t>/</w:t>
      </w:r>
      <w:r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Pr="007A028B">
        <w:rPr>
          <w:rFonts w:ascii="TH SarabunPSK" w:hAnsi="TH SarabunPSK" w:cs="TH SarabunPSK"/>
          <w:spacing w:val="-6"/>
          <w:sz w:val="34"/>
          <w:szCs w:val="34"/>
        </w:rPr>
        <w:t>)</w:t>
      </w:r>
      <w:r w:rsidR="00580114" w:rsidRPr="00F900EB">
        <w:rPr>
          <w:rStyle w:val="FootnoteReference"/>
          <w:rFonts w:ascii="TH SarabunPSK" w:hAnsi="TH SarabunPSK" w:cs="TH SarabunPSK"/>
          <w:spacing w:val="-6"/>
          <w:cs/>
        </w:rPr>
        <w:footnoteReference w:customMarkFollows="1" w:id="6"/>
        <w:t>๙</w:t>
      </w:r>
      <w:r w:rsidR="00F900EB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Pr="007A028B">
        <w:rPr>
          <w:rFonts w:ascii="TH SarabunPSK" w:hAnsi="TH SarabunPSK" w:cs="TH SarabunPSK"/>
          <w:spacing w:val="-6"/>
          <w:sz w:val="34"/>
          <w:szCs w:val="34"/>
          <w:cs/>
        </w:rPr>
        <w:t>การจัดทำและเปิดเผยข้อมูลของทรัสต์เพื่อการลงทุนในอสังหาริมทรัพย์เพื่อผู้ลงทุน</w:t>
      </w:r>
      <w:r w:rsidR="00580114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7A028B">
        <w:rPr>
          <w:rFonts w:ascii="TH SarabunPSK" w:hAnsi="TH SarabunPSK" w:cs="TH SarabunPSK"/>
          <w:spacing w:val="-6"/>
          <w:sz w:val="34"/>
          <w:szCs w:val="34"/>
          <w:cs/>
        </w:rPr>
        <w:t>ใ</w:t>
      </w:r>
      <w:r w:rsidR="00580114">
        <w:rPr>
          <w:rFonts w:ascii="TH SarabunPSK" w:hAnsi="TH SarabunPSK" w:cs="TH SarabunPSK" w:hint="cs"/>
          <w:spacing w:val="-6"/>
          <w:sz w:val="34"/>
          <w:szCs w:val="34"/>
          <w:cs/>
        </w:rPr>
        <w:t>น</w:t>
      </w:r>
      <w:r w:rsidRPr="007A028B">
        <w:rPr>
          <w:rFonts w:ascii="TH SarabunPSK" w:hAnsi="TH SarabunPSK" w:cs="TH SarabunPSK"/>
          <w:spacing w:val="-6"/>
          <w:sz w:val="34"/>
          <w:szCs w:val="34"/>
          <w:cs/>
        </w:rPr>
        <w:t>วงจำกัดตามประกาศคณะกรรมการกำกับตลาดทุนว่าด้วยการออกและเสนอขายหน่วยทรัสต์ของทรัสต์</w:t>
      </w:r>
      <w:r w:rsidR="007D6FC7">
        <w:rPr>
          <w:rFonts w:ascii="TH SarabunPSK" w:hAnsi="TH SarabunPSK" w:cs="TH SarabunPSK"/>
          <w:spacing w:val="-6"/>
          <w:sz w:val="34"/>
          <w:szCs w:val="34"/>
          <w:cs/>
        </w:rPr>
        <w:br/>
      </w:r>
      <w:proofErr w:type="gramStart"/>
      <w:r w:rsidRPr="007A028B">
        <w:rPr>
          <w:rFonts w:ascii="TH SarabunPSK" w:hAnsi="TH SarabunPSK" w:cs="TH SarabunPSK"/>
          <w:spacing w:val="-6"/>
          <w:sz w:val="34"/>
          <w:szCs w:val="34"/>
          <w:cs/>
        </w:rPr>
        <w:t>เพื่อการลงทุนในอสังหาริมทรัพย์</w:t>
      </w:r>
      <w:r w:rsidR="00580114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7A028B">
        <w:rPr>
          <w:rFonts w:ascii="TH SarabunPSK" w:hAnsi="TH SarabunPSK" w:cs="TH SarabunPSK"/>
          <w:spacing w:val="-6"/>
          <w:sz w:val="34"/>
          <w:szCs w:val="34"/>
          <w:cs/>
        </w:rPr>
        <w:t xml:space="preserve"> ให้เป็นไปตามภาค</w:t>
      </w:r>
      <w:proofErr w:type="gramEnd"/>
      <w:r w:rsidR="00574C76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7A028B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7A028B">
        <w:rPr>
          <w:rFonts w:ascii="TH SarabunPSK" w:hAnsi="TH SarabunPSK" w:cs="TH SarabunPSK"/>
          <w:spacing w:val="-6"/>
          <w:sz w:val="34"/>
          <w:szCs w:val="34"/>
        </w:rPr>
        <w:t>/</w:t>
      </w:r>
      <w:r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</w:p>
    <w:p w14:paraId="54AC1085" w14:textId="77777777" w:rsidR="00604852" w:rsidRDefault="00803F36" w:rsidP="00EC7B72">
      <w:pPr>
        <w:tabs>
          <w:tab w:val="left" w:pos="1282"/>
          <w:tab w:val="left" w:pos="1440"/>
          <w:tab w:val="left" w:pos="189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</w:t>
      </w:r>
      <w:r w:rsidR="00DC3D67">
        <w:rPr>
          <w:rFonts w:ascii="TH SarabunPSK" w:hAnsi="TH SarabunPSK" w:cs="TH SarabunPSK" w:hint="cs"/>
          <w:sz w:val="34"/>
          <w:szCs w:val="34"/>
          <w:cs/>
        </w:rPr>
        <w:t>๓</w:t>
      </w:r>
      <w:r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DC3D67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การสิ้นสุดหน้าที่ตามประกาศนี้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ให้เป็นไปตาม</w:t>
      </w:r>
      <w:r w:rsidR="00795C80" w:rsidRPr="004F4D74">
        <w:rPr>
          <w:rFonts w:ascii="TH SarabunPSK" w:hAnsi="TH SarabunPSK" w:cs="TH SarabunPSK"/>
          <w:sz w:val="34"/>
          <w:szCs w:val="34"/>
          <w:cs/>
        </w:rPr>
        <w:t xml:space="preserve">ภาค </w:t>
      </w:r>
      <w:r w:rsidR="00EE3CAA">
        <w:rPr>
          <w:rFonts w:ascii="TH SarabunPSK" w:hAnsi="TH SarabunPSK" w:cs="TH SarabunPSK"/>
          <w:sz w:val="34"/>
          <w:szCs w:val="34"/>
        </w:rPr>
        <w:t xml:space="preserve"> </w:t>
      </w:r>
      <w:r w:rsidR="009F485A">
        <w:rPr>
          <w:rFonts w:ascii="TH SarabunPSK" w:hAnsi="TH SarabunPSK" w:cs="TH SarabunPSK" w:hint="cs"/>
          <w:sz w:val="34"/>
          <w:szCs w:val="34"/>
          <w:cs/>
        </w:rPr>
        <w:t>๔</w:t>
      </w:r>
    </w:p>
    <w:p w14:paraId="2256B0A0" w14:textId="3D85E4EC" w:rsidR="00803F36" w:rsidRPr="00604852" w:rsidRDefault="00803F36" w:rsidP="00EC7B72">
      <w:pPr>
        <w:tabs>
          <w:tab w:val="left" w:pos="1282"/>
          <w:tab w:val="left" w:pos="1440"/>
          <w:tab w:val="left" w:pos="1890"/>
        </w:tabs>
        <w:ind w:left="-144" w:right="36" w:firstLine="95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</w:t>
      </w:r>
      <w:r w:rsidR="00001AD2">
        <w:rPr>
          <w:rFonts w:ascii="TH SarabunPSK" w:hAnsi="TH SarabunPSK" w:cs="TH SarabunPSK" w:hint="cs"/>
          <w:sz w:val="34"/>
          <w:szCs w:val="34"/>
          <w:cs/>
        </w:rPr>
        <w:t>๔</w:t>
      </w:r>
      <w:r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001AD2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อำนาจของสำนักงานในการผ่อนผันหลักเกณฑ์ตามประกาศนี้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ให้เป็นไปตาม</w:t>
      </w:r>
      <w:r w:rsidR="00795C80" w:rsidRPr="004F4D74">
        <w:rPr>
          <w:rFonts w:ascii="TH SarabunPSK" w:hAnsi="TH SarabunPSK" w:cs="TH SarabunPSK"/>
          <w:sz w:val="34"/>
          <w:szCs w:val="34"/>
          <w:cs/>
        </w:rPr>
        <w:t xml:space="preserve">ภาค </w:t>
      </w:r>
      <w:r w:rsidR="00EE3CAA">
        <w:rPr>
          <w:rFonts w:ascii="TH SarabunPSK" w:hAnsi="TH SarabunPSK" w:cs="TH SarabunPSK"/>
          <w:sz w:val="34"/>
          <w:szCs w:val="34"/>
        </w:rPr>
        <w:t xml:space="preserve"> </w:t>
      </w:r>
      <w:r w:rsidR="009F485A">
        <w:rPr>
          <w:rFonts w:ascii="TH SarabunPSK" w:hAnsi="TH SarabunPSK" w:cs="TH SarabunPSK" w:hint="cs"/>
          <w:sz w:val="34"/>
          <w:szCs w:val="34"/>
          <w:cs/>
        </w:rPr>
        <w:t>๕</w:t>
      </w:r>
    </w:p>
    <w:p w14:paraId="72C2AF81" w14:textId="45158DA9" w:rsidR="00803F36" w:rsidRPr="00351487" w:rsidRDefault="00121C19" w:rsidP="00EC7B72">
      <w:pPr>
        <w:ind w:right="36"/>
        <w:jc w:val="center"/>
        <w:rPr>
          <w:rFonts w:ascii="TH SarabunPSK" w:eastAsia="Calibri" w:hAnsi="TH SarabunPSK" w:cs="TH SarabunPSK"/>
          <w:noProof/>
          <w:sz w:val="16"/>
          <w:szCs w:val="16"/>
        </w:rPr>
      </w:pPr>
      <w:r w:rsidRPr="00121C19">
        <w:rPr>
          <w:rFonts w:ascii="TH SarabunPSK" w:eastAsia="Calibri" w:hAnsi="TH SarabunPSK" w:cs="TH SarabunPSK"/>
          <w:sz w:val="34"/>
          <w:szCs w:val="34"/>
          <w:cs/>
        </w:rPr>
        <w:t>ภาค</w:t>
      </w:r>
      <w:r w:rsidRPr="00121C19">
        <w:rPr>
          <w:rFonts w:ascii="TH SarabunPSK" w:eastAsia="Calibri" w:hAnsi="TH SarabunPSK" w:cs="TH SarabunPSK"/>
          <w:sz w:val="34"/>
          <w:szCs w:val="34"/>
        </w:rPr>
        <w:t xml:space="preserve"> </w:t>
      </w:r>
      <w:r w:rsidRPr="00121C19">
        <w:rPr>
          <w:rFonts w:ascii="TH SarabunPSK" w:eastAsia="Calibri" w:hAnsi="TH SarabunPSK" w:cs="TH SarabunPSK"/>
          <w:sz w:val="34"/>
          <w:szCs w:val="34"/>
          <w:cs/>
        </w:rPr>
        <w:t xml:space="preserve"> </w:t>
      </w:r>
      <w:r w:rsidRPr="00121C19">
        <w:rPr>
          <w:rFonts w:ascii="TH SarabunPSK" w:eastAsia="Calibri" w:hAnsi="TH SarabunPSK" w:cs="TH SarabunPSK"/>
          <w:noProof/>
          <w:sz w:val="34"/>
          <w:szCs w:val="34"/>
          <w:cs/>
        </w:rPr>
        <w:t>๑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br/>
        <w:t xml:space="preserve">ผู้มีหน้าที่ </w:t>
      </w:r>
      <w:r w:rsidR="00EE3CAA">
        <w:rPr>
          <w:rFonts w:ascii="TH SarabunPSK" w:hAnsi="TH SarabunPSK" w:cs="TH SarabunPSK"/>
          <w:sz w:val="34"/>
          <w:szCs w:val="34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ประเภทข้อมูล </w:t>
      </w:r>
      <w:r w:rsidR="00EE3CAA">
        <w:rPr>
          <w:rFonts w:ascii="TH SarabunPSK" w:hAnsi="TH SarabunPSK" w:cs="TH SarabunPSK"/>
          <w:sz w:val="34"/>
          <w:szCs w:val="34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ระยะเวลา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br/>
      </w:r>
    </w:p>
    <w:p w14:paraId="31D3EFB6" w14:textId="65CEBE71" w:rsidR="00E33BE4" w:rsidRPr="00351487" w:rsidRDefault="00A45221" w:rsidP="00EC7B72">
      <w:pPr>
        <w:ind w:right="36"/>
        <w:jc w:val="center"/>
        <w:rPr>
          <w:rFonts w:ascii="TH SarabunPSK" w:eastAsia="Calibri" w:hAnsi="TH SarabunPSK" w:cs="TH SarabunPSK"/>
          <w:noProof/>
          <w:sz w:val="16"/>
          <w:szCs w:val="16"/>
        </w:rPr>
      </w:pPr>
      <w:r w:rsidRPr="00351487"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56837D55" wp14:editId="09283039">
                <wp:simplePos x="0" y="0"/>
                <wp:positionH relativeFrom="column">
                  <wp:posOffset>1983740</wp:posOffset>
                </wp:positionH>
                <wp:positionV relativeFrom="paragraph">
                  <wp:posOffset>-1</wp:posOffset>
                </wp:positionV>
                <wp:extent cx="2001520" cy="0"/>
                <wp:effectExtent l="0" t="0" r="0" b="0"/>
                <wp:wrapNone/>
                <wp:docPr id="28331651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15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39CFD" id="Straight Connector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2pt,0" to="31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A6F3D76" w14:textId="77777777" w:rsidR="00604852" w:rsidRDefault="00803F36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ข้อ</w:t>
      </w:r>
      <w:r w:rsidR="00604852">
        <w:rPr>
          <w:rFonts w:ascii="TH SarabunPSK" w:hAnsi="TH SarabunPSK" w:cs="TH SarabunPSK"/>
          <w:sz w:val="34"/>
          <w:szCs w:val="34"/>
          <w:cs/>
        </w:rPr>
        <w:tab/>
      </w:r>
      <w:r w:rsidR="00121C19">
        <w:rPr>
          <w:rFonts w:ascii="TH SarabunPSK" w:hAnsi="TH SarabunPSK" w:cs="TH SarabunPSK" w:hint="cs"/>
          <w:sz w:val="34"/>
          <w:szCs w:val="34"/>
          <w:cs/>
        </w:rPr>
        <w:t>๗</w:t>
      </w:r>
      <w:r w:rsidR="00604852">
        <w:rPr>
          <w:rFonts w:ascii="TH SarabunPSK" w:hAnsi="TH SarabunPSK" w:cs="TH SarabunPSK"/>
          <w:sz w:val="34"/>
          <w:szCs w:val="34"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ให้กองทุนรวมโดยบริษัทจัดการ</w:t>
      </w:r>
      <w:r w:rsidR="00EE3CAA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และทรัสต์โดยผู้จัดการกองทรัสต์ที่ได้รับมอบหมายหน้าที่จากทรัสตี </w:t>
      </w:r>
      <w:r w:rsidR="00EE3CAA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จัดทำและเปิดเผยข้อมูล</w:t>
      </w:r>
      <w:r w:rsidRPr="004F4D74">
        <w:rPr>
          <w:rFonts w:ascii="TH SarabunPSK" w:hAnsi="TH SarabunPSK" w:cs="TH SarabunPSK"/>
          <w:spacing w:val="3"/>
          <w:sz w:val="34"/>
          <w:szCs w:val="34"/>
          <w:cs/>
        </w:rPr>
        <w:t>ของกองทุนรวมและทรัสต์</w:t>
      </w:r>
      <w:r w:rsidRPr="004F4D74">
        <w:rPr>
          <w:rFonts w:ascii="TH SarabunPSK" w:hAnsi="TH SarabunPSK" w:cs="TH SarabunPSK"/>
          <w:sz w:val="34"/>
          <w:szCs w:val="34"/>
          <w:cs/>
        </w:rPr>
        <w:t>ดังต่อไปนี้  เว้นแต่มีเหตุที่ทำให้สิ้นสุดหน้าที่ตามที่กำหนดใน</w:t>
      </w:r>
      <w:r w:rsidR="00795C80" w:rsidRPr="004F4D74">
        <w:rPr>
          <w:rFonts w:ascii="TH SarabunPSK" w:hAnsi="TH SarabunPSK" w:cs="TH SarabunPSK"/>
          <w:sz w:val="34"/>
          <w:szCs w:val="34"/>
          <w:cs/>
        </w:rPr>
        <w:t>ภาค</w:t>
      </w:r>
      <w:r w:rsidR="009F485A">
        <w:rPr>
          <w:rFonts w:ascii="TH SarabunPSK" w:hAnsi="TH SarabunPSK" w:cs="TH SarabunPSK"/>
          <w:sz w:val="34"/>
          <w:szCs w:val="34"/>
        </w:rPr>
        <w:t xml:space="preserve"> </w:t>
      </w:r>
      <w:r w:rsidR="00795C80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15843">
        <w:rPr>
          <w:rFonts w:ascii="TH SarabunPSK" w:hAnsi="TH SarabunPSK" w:cs="TH SarabunPSK" w:hint="cs"/>
          <w:sz w:val="34"/>
          <w:szCs w:val="34"/>
          <w:cs/>
        </w:rPr>
        <w:t>๔</w:t>
      </w:r>
    </w:p>
    <w:p w14:paraId="439FD831" w14:textId="77777777" w:rsidR="00604852" w:rsidRDefault="00803F36" w:rsidP="00EC7B72">
      <w:pPr>
        <w:tabs>
          <w:tab w:val="left" w:pos="1350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lastRenderedPageBreak/>
        <w:t>(</w:t>
      </w:r>
      <w:r w:rsidR="00EE3CAA">
        <w:rPr>
          <w:rFonts w:ascii="TH SarabunPSK" w:hAnsi="TH SarabunPSK" w:cs="TH SarabunPSK" w:hint="cs"/>
          <w:sz w:val="34"/>
          <w:szCs w:val="34"/>
          <w:cs/>
        </w:rPr>
        <w:t>๑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EE3CAA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Pr="004F4D74">
        <w:rPr>
          <w:rFonts w:ascii="TH SarabunPSK" w:hAnsi="TH SarabunPSK" w:cs="TH SarabunPSK"/>
          <w:spacing w:val="-7"/>
          <w:sz w:val="34"/>
          <w:szCs w:val="34"/>
          <w:cs/>
        </w:rPr>
        <w:t>รายงานที่แสดง</w:t>
      </w:r>
      <w:r w:rsidRPr="004F4D74">
        <w:rPr>
          <w:rFonts w:ascii="TH SarabunPSK" w:hAnsi="TH SarabunPSK" w:cs="TH SarabunPSK"/>
          <w:spacing w:val="3"/>
          <w:sz w:val="34"/>
          <w:szCs w:val="34"/>
          <w:cs/>
        </w:rPr>
        <w:t xml:space="preserve">ฐานะการเงินและผลการดำเนินงาน </w:t>
      </w:r>
      <w:r w:rsidR="00884A34">
        <w:rPr>
          <w:rFonts w:ascii="TH SarabunPSK" w:hAnsi="TH SarabunPSK" w:cs="TH SarabunPSK"/>
          <w:spacing w:val="3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pacing w:val="3"/>
          <w:sz w:val="34"/>
          <w:szCs w:val="34"/>
          <w:cs/>
        </w:rPr>
        <w:t>ซึ่งได้แก่</w:t>
      </w:r>
      <w:proofErr w:type="gramEnd"/>
      <w:r w:rsidRPr="004F4D74">
        <w:rPr>
          <w:rFonts w:ascii="TH SarabunPSK" w:hAnsi="TH SarabunPSK" w:cs="TH SarabunPSK"/>
          <w:spacing w:val="3"/>
          <w:sz w:val="34"/>
          <w:szCs w:val="34"/>
          <w:cs/>
        </w:rPr>
        <w:t xml:space="preserve"> </w:t>
      </w:r>
      <w:r w:rsidR="00884A34">
        <w:rPr>
          <w:rFonts w:ascii="TH SarabunPSK" w:hAnsi="TH SarabunPSK" w:cs="TH SarabunPSK"/>
          <w:spacing w:val="3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pacing w:val="3"/>
          <w:sz w:val="34"/>
          <w:szCs w:val="34"/>
          <w:cs/>
        </w:rPr>
        <w:t>ประเภทข้อมูลดังนี้</w:t>
      </w:r>
      <w:r w:rsidR="009F485A">
        <w:rPr>
          <w:rFonts w:ascii="TH SarabunPSK" w:hAnsi="TH SarabunPSK" w:cs="TH SarabunPSK"/>
          <w:sz w:val="34"/>
          <w:szCs w:val="34"/>
        </w:rPr>
        <w:t xml:space="preserve"> </w:t>
      </w:r>
    </w:p>
    <w:p w14:paraId="0EB482A6" w14:textId="77777777" w:rsidR="00604852" w:rsidRDefault="00803F36" w:rsidP="00EC7B72">
      <w:pPr>
        <w:tabs>
          <w:tab w:val="left" w:pos="1282"/>
          <w:tab w:val="left" w:pos="1800"/>
        </w:tabs>
        <w:ind w:right="36"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(ก)</w:t>
      </w:r>
      <w:r w:rsidR="00EE3CAA">
        <w:rPr>
          <w:rFonts w:ascii="TH SarabunPSK" w:hAnsi="TH SarabunPSK" w:cs="TH SarabunPSK"/>
          <w:sz w:val="34"/>
          <w:szCs w:val="34"/>
          <w:cs/>
        </w:rPr>
        <w:tab/>
      </w:r>
      <w:r w:rsidR="00900B72" w:rsidRPr="004F4D74">
        <w:rPr>
          <w:rFonts w:ascii="TH SarabunPSK" w:hAnsi="TH SarabunPSK" w:cs="TH SarabunPSK"/>
          <w:spacing w:val="-7"/>
          <w:sz w:val="34"/>
          <w:szCs w:val="34"/>
          <w:cs/>
        </w:rPr>
        <w:t>งบการเงิน</w:t>
      </w:r>
    </w:p>
    <w:p w14:paraId="6D7DBCD0" w14:textId="77777777" w:rsidR="00644DA7" w:rsidRDefault="00C85F81" w:rsidP="00EC7B72">
      <w:pPr>
        <w:tabs>
          <w:tab w:val="left" w:pos="1282"/>
          <w:tab w:val="left" w:pos="1800"/>
          <w:tab w:val="left" w:pos="1890"/>
        </w:tabs>
        <w:ind w:right="36"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(ข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EE3CAA">
        <w:rPr>
          <w:rFonts w:ascii="TH SarabunPSK" w:hAnsi="TH SarabunPSK" w:cs="TH SarabunPSK"/>
          <w:sz w:val="34"/>
          <w:szCs w:val="34"/>
          <w:cs/>
        </w:rPr>
        <w:tab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การวิเคราะห์และคำอธิบายระหว่างกาลของฝ่ายจัดการ </w:t>
      </w:r>
      <w:r w:rsidR="00EE3CA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(</w:t>
      </w:r>
      <w:r w:rsidR="00803F36" w:rsidRPr="004F4D74">
        <w:rPr>
          <w:rStyle w:val="st1"/>
          <w:rFonts w:ascii="TH SarabunPSK" w:hAnsi="TH SarabunPSK" w:cs="TH SarabunPSK"/>
          <w:sz w:val="34"/>
          <w:szCs w:val="34"/>
        </w:rPr>
        <w:t xml:space="preserve">Interim </w:t>
      </w:r>
      <w:r w:rsidR="00EE3CAA">
        <w:rPr>
          <w:rStyle w:val="st1"/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Style w:val="st1"/>
          <w:rFonts w:ascii="TH SarabunPSK" w:hAnsi="TH SarabunPSK" w:cs="TH SarabunPSK"/>
          <w:sz w:val="34"/>
          <w:szCs w:val="34"/>
        </w:rPr>
        <w:t xml:space="preserve">Management </w:t>
      </w:r>
      <w:r w:rsidR="00EE3CAA">
        <w:rPr>
          <w:rStyle w:val="st1"/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Style w:val="st1"/>
          <w:rFonts w:ascii="TH SarabunPSK" w:hAnsi="TH SarabunPSK" w:cs="TH SarabunPSK"/>
          <w:sz w:val="34"/>
          <w:szCs w:val="34"/>
        </w:rPr>
        <w:t>Discussion</w:t>
      </w:r>
      <w:r w:rsidR="00EE3CAA">
        <w:rPr>
          <w:rStyle w:val="st1"/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Style w:val="st1"/>
          <w:rFonts w:ascii="TH SarabunPSK" w:hAnsi="TH SarabunPSK" w:cs="TH SarabunPSK"/>
          <w:sz w:val="34"/>
          <w:szCs w:val="34"/>
        </w:rPr>
        <w:t xml:space="preserve"> and </w:t>
      </w:r>
      <w:r w:rsidR="00EE3CAA">
        <w:rPr>
          <w:rStyle w:val="st1"/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Style w:val="st1"/>
          <w:rFonts w:ascii="TH SarabunPSK" w:hAnsi="TH SarabunPSK" w:cs="TH SarabunPSK"/>
          <w:sz w:val="34"/>
          <w:szCs w:val="34"/>
        </w:rPr>
        <w:t>Analysis</w:t>
      </w:r>
      <w:r w:rsidRPr="004F4D74">
        <w:rPr>
          <w:rFonts w:ascii="TH SarabunPSK" w:hAnsi="TH SarabunPSK" w:cs="TH SarabunPSK"/>
          <w:sz w:val="34"/>
          <w:szCs w:val="34"/>
          <w:cs/>
        </w:rPr>
        <w:t>)</w:t>
      </w:r>
    </w:p>
    <w:p w14:paraId="27F7FF3E" w14:textId="77777777" w:rsidR="00644DA7" w:rsidRDefault="00C85F81" w:rsidP="00EC7B72">
      <w:pPr>
        <w:tabs>
          <w:tab w:val="left" w:pos="1282"/>
          <w:tab w:val="left" w:pos="1800"/>
          <w:tab w:val="left" w:pos="1890"/>
        </w:tabs>
        <w:ind w:right="36"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(ค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EE3CAA">
        <w:rPr>
          <w:rFonts w:ascii="TH SarabunPSK" w:hAnsi="TH SarabunPSK" w:cs="TH SarabunPSK"/>
          <w:sz w:val="34"/>
          <w:szCs w:val="34"/>
          <w:cs/>
        </w:rPr>
        <w:tab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รายงานประจำปี</w:t>
      </w:r>
    </w:p>
    <w:p w14:paraId="7FEF5D63" w14:textId="77777777" w:rsidR="00644DA7" w:rsidRDefault="00C85F81" w:rsidP="00EC7B72">
      <w:pPr>
        <w:tabs>
          <w:tab w:val="left" w:pos="1282"/>
          <w:tab w:val="left" w:pos="1800"/>
          <w:tab w:val="left" w:pos="1890"/>
        </w:tabs>
        <w:ind w:right="36"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(ง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C43429">
        <w:rPr>
          <w:rFonts w:ascii="TH SarabunPSK" w:hAnsi="TH SarabunPSK" w:cs="TH SarabunPSK"/>
          <w:sz w:val="34"/>
          <w:szCs w:val="34"/>
          <w:cs/>
        </w:rPr>
        <w:tab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แบบแสดงรายการข้อมูลประจำปี</w:t>
      </w:r>
    </w:p>
    <w:p w14:paraId="4D898629" w14:textId="4CFF6C99" w:rsidR="00604852" w:rsidRDefault="00803F36" w:rsidP="00EC7B72">
      <w:pPr>
        <w:tabs>
          <w:tab w:val="left" w:pos="1440"/>
          <w:tab w:val="left" w:pos="1800"/>
          <w:tab w:val="left" w:pos="1890"/>
        </w:tabs>
        <w:ind w:right="36"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pacing w:val="-2"/>
          <w:sz w:val="34"/>
          <w:szCs w:val="34"/>
        </w:rPr>
        <w:t>(</w:t>
      </w:r>
      <w:r w:rsidR="00EE3CAA">
        <w:rPr>
          <w:rFonts w:ascii="TH SarabunPSK" w:hAnsi="TH SarabunPSK" w:cs="TH SarabunPSK" w:hint="cs"/>
          <w:spacing w:val="-2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pacing w:val="-2"/>
          <w:sz w:val="34"/>
          <w:szCs w:val="34"/>
        </w:rPr>
        <w:t>)</w:t>
      </w:r>
      <w:r w:rsidR="00FA7383" w:rsidRPr="00124F1C">
        <w:rPr>
          <w:rStyle w:val="FootnoteReference"/>
          <w:rFonts w:ascii="TH SarabunPSK" w:hAnsi="TH SarabunPSK" w:cs="TH SarabunPSK"/>
          <w:spacing w:val="-2"/>
          <w:cs/>
        </w:rPr>
        <w:footnoteReference w:customMarkFollows="1" w:id="7"/>
        <w:t>๕</w:t>
      </w:r>
      <w:r w:rsidR="00EE3CAA">
        <w:rPr>
          <w:rFonts w:ascii="TH SarabunPSK" w:hAnsi="TH SarabunPSK" w:cs="TH SarabunPSK"/>
          <w:spacing w:val="-2"/>
          <w:sz w:val="34"/>
          <w:szCs w:val="34"/>
          <w:cs/>
        </w:rPr>
        <w:tab/>
      </w:r>
      <w:proofErr w:type="gramStart"/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>รายงานที่แสดงมูลค่าทรัพย์สิน</w:t>
      </w:r>
      <w:r w:rsidR="00C43429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 xml:space="preserve"> มูลค่าหน่วย</w:t>
      </w:r>
      <w:proofErr w:type="gramEnd"/>
      <w:r w:rsidR="00C43429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 xml:space="preserve"> และความคืบหน้าของการพัฒนา</w:t>
      </w:r>
      <w:r w:rsidR="003D6F94">
        <w:rPr>
          <w:rFonts w:ascii="TH SarabunPSK" w:hAnsi="TH SarabunPSK" w:cs="TH SarabunPSK"/>
          <w:spacing w:val="-2"/>
          <w:sz w:val="34"/>
          <w:szCs w:val="34"/>
          <w:cs/>
        </w:rPr>
        <w:br/>
      </w:r>
      <w:proofErr w:type="gramStart"/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 xml:space="preserve">ทรัพย์สินหลัก </w:t>
      </w:r>
      <w:r w:rsidR="007F3AD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>ซึ่งได้แก่</w:t>
      </w:r>
      <w:proofErr w:type="gramEnd"/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C43429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>ประเภทข้อมูลดังนี้</w:t>
      </w:r>
    </w:p>
    <w:p w14:paraId="5CC789BC" w14:textId="77777777" w:rsidR="00644DA7" w:rsidRDefault="00803F36" w:rsidP="00EC7B72">
      <w:pPr>
        <w:tabs>
          <w:tab w:val="left" w:pos="1282"/>
          <w:tab w:val="left" w:pos="1800"/>
        </w:tabs>
        <w:ind w:right="36" w:firstLine="1354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pacing w:val="-6"/>
          <w:sz w:val="34"/>
          <w:szCs w:val="34"/>
        </w:rPr>
        <w:t>(</w:t>
      </w:r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>ก</w:t>
      </w:r>
      <w:r w:rsidRPr="004F4D74">
        <w:rPr>
          <w:rFonts w:ascii="TH SarabunPSK" w:hAnsi="TH SarabunPSK" w:cs="TH SarabunPSK"/>
          <w:spacing w:val="-6"/>
          <w:sz w:val="34"/>
          <w:szCs w:val="34"/>
        </w:rPr>
        <w:t>)</w:t>
      </w:r>
      <w:r w:rsidR="00C43429">
        <w:rPr>
          <w:rFonts w:ascii="TH SarabunPSK" w:hAnsi="TH SarabunPSK" w:cs="TH SarabunPSK"/>
          <w:spacing w:val="-6"/>
          <w:sz w:val="34"/>
          <w:szCs w:val="34"/>
          <w:cs/>
        </w:rPr>
        <w:tab/>
      </w:r>
      <w:proofErr w:type="gramStart"/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 xml:space="preserve">มูลค่าทรัพย์สินรวม </w:t>
      </w:r>
      <w:r w:rsidR="007F3AD0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>มูลค่าทรัพย์สินสุทธิ</w:t>
      </w:r>
      <w:proofErr w:type="gramEnd"/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7F3AD0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>และมูลค่าหน่วย</w:t>
      </w:r>
    </w:p>
    <w:p w14:paraId="4684D6A8" w14:textId="77777777" w:rsidR="00644DA7" w:rsidRDefault="00803F36" w:rsidP="00EC7B72">
      <w:pPr>
        <w:tabs>
          <w:tab w:val="left" w:pos="1276"/>
          <w:tab w:val="left" w:pos="1800"/>
        </w:tabs>
        <w:ind w:right="36"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pacing w:val="-6"/>
          <w:sz w:val="34"/>
          <w:szCs w:val="34"/>
        </w:rPr>
        <w:t>(</w:t>
      </w:r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>ข</w:t>
      </w:r>
      <w:r w:rsidRPr="004F4D74">
        <w:rPr>
          <w:rFonts w:ascii="TH SarabunPSK" w:hAnsi="TH SarabunPSK" w:cs="TH SarabunPSK"/>
          <w:spacing w:val="-6"/>
          <w:sz w:val="34"/>
          <w:szCs w:val="34"/>
        </w:rPr>
        <w:t>)</w:t>
      </w:r>
      <w:r w:rsidR="00C43429">
        <w:rPr>
          <w:rFonts w:ascii="TH SarabunPSK" w:hAnsi="TH SarabunPSK" w:cs="TH SarabunPSK"/>
          <w:spacing w:val="-6"/>
          <w:sz w:val="34"/>
          <w:szCs w:val="34"/>
          <w:cs/>
        </w:rPr>
        <w:tab/>
      </w:r>
      <w:proofErr w:type="gramStart"/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>รายงานความคืบหน้าของการพัฒนาทรัพย์สินหลัก</w:t>
      </w:r>
      <w:r w:rsidR="007F3AD0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 xml:space="preserve"> ในกรณีที่กองทุนรวมหรือทรัสต์</w:t>
      </w:r>
      <w:proofErr w:type="gramEnd"/>
      <w:r w:rsidR="009F485A">
        <w:rPr>
          <w:rFonts w:ascii="TH SarabunPSK" w:hAnsi="TH SarabunPSK" w:cs="TH SarabunPSK"/>
          <w:spacing w:val="-6"/>
          <w:sz w:val="34"/>
          <w:szCs w:val="34"/>
        </w:rPr>
        <w:br/>
      </w:r>
      <w:r w:rsidRPr="009F485A">
        <w:rPr>
          <w:rFonts w:ascii="TH SarabunPSK" w:hAnsi="TH SarabunPSK" w:cs="TH SarabunPSK"/>
          <w:sz w:val="34"/>
          <w:szCs w:val="34"/>
          <w:cs/>
        </w:rPr>
        <w:t>เข้าลงทุนในทรัพย์สินหลักขณะที่ยังไม่แล้วเสร็จ</w:t>
      </w:r>
    </w:p>
    <w:p w14:paraId="6D38E9D4" w14:textId="265F8C50" w:rsidR="00604852" w:rsidRPr="00351487" w:rsidRDefault="00185A96" w:rsidP="00EC7B72">
      <w:pPr>
        <w:tabs>
          <w:tab w:val="left" w:pos="1276"/>
          <w:tab w:val="left" w:pos="1800"/>
        </w:tabs>
        <w:ind w:right="36" w:firstLine="1350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351487">
        <w:rPr>
          <w:rFonts w:ascii="TH SarabunPSK" w:hAnsi="TH SarabunPSK" w:cs="TH SarabunPSK"/>
          <w:spacing w:val="-7"/>
          <w:sz w:val="34"/>
          <w:szCs w:val="34"/>
        </w:rPr>
        <w:t>(</w:t>
      </w:r>
      <w:r w:rsidRPr="00351487">
        <w:rPr>
          <w:rFonts w:ascii="TH SarabunPSK" w:hAnsi="TH SarabunPSK" w:cs="TH SarabunPSK"/>
          <w:spacing w:val="-7"/>
          <w:sz w:val="34"/>
          <w:szCs w:val="34"/>
          <w:cs/>
        </w:rPr>
        <w:t>ค)</w:t>
      </w:r>
      <w:r w:rsidRPr="00351487">
        <w:rPr>
          <w:rFonts w:ascii="TH SarabunPSK" w:hAnsi="TH SarabunPSK" w:cs="TH SarabunPSK"/>
          <w:spacing w:val="-7"/>
          <w:sz w:val="34"/>
          <w:szCs w:val="34"/>
        </w:rPr>
        <w:tab/>
      </w:r>
      <w:r w:rsidRPr="00351487">
        <w:rPr>
          <w:rFonts w:ascii="TH SarabunPSK" w:hAnsi="TH SarabunPSK" w:cs="TH SarabunPSK"/>
          <w:spacing w:val="-7"/>
          <w:sz w:val="34"/>
          <w:szCs w:val="34"/>
          <w:cs/>
        </w:rPr>
        <w:t>รายงานการประเมินมูลค่าทรัพย์สินและรายงานการสอบทานการประเมิน</w:t>
      </w:r>
      <w:r w:rsidR="00800475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Pr="00351487">
        <w:rPr>
          <w:rFonts w:ascii="TH SarabunPSK" w:hAnsi="TH SarabunPSK" w:cs="TH SarabunPSK"/>
          <w:spacing w:val="-7"/>
          <w:sz w:val="34"/>
          <w:szCs w:val="34"/>
          <w:cs/>
        </w:rPr>
        <w:t>มูลค่าทรัพย์สิน</w:t>
      </w:r>
    </w:p>
    <w:p w14:paraId="2D4A2FA7" w14:textId="77777777" w:rsidR="00604852" w:rsidRDefault="00FB154C" w:rsidP="00EC7B72">
      <w:pPr>
        <w:tabs>
          <w:tab w:val="left" w:pos="1350"/>
          <w:tab w:val="left" w:pos="144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FB154C">
        <w:rPr>
          <w:rFonts w:ascii="TH SarabunPSK" w:hAnsi="TH SarabunPSK" w:cs="TH SarabunPSK"/>
          <w:sz w:val="34"/>
          <w:szCs w:val="34"/>
        </w:rPr>
        <w:t>(</w:t>
      </w:r>
      <w:r w:rsidR="00C8077D">
        <w:rPr>
          <w:rFonts w:ascii="TH SarabunPSK" w:hAnsi="TH SarabunPSK" w:cs="TH SarabunPSK" w:hint="cs"/>
          <w:sz w:val="34"/>
          <w:szCs w:val="34"/>
          <w:cs/>
        </w:rPr>
        <w:t>๓</w:t>
      </w:r>
      <w:r w:rsidRPr="00FB154C">
        <w:rPr>
          <w:rFonts w:ascii="TH SarabunPSK" w:hAnsi="TH SarabunPSK" w:cs="TH SarabunPSK"/>
          <w:sz w:val="34"/>
          <w:szCs w:val="34"/>
        </w:rPr>
        <w:t>)</w:t>
      </w:r>
      <w:r w:rsidRPr="00C8077D">
        <w:rPr>
          <w:rStyle w:val="FootnoteReference"/>
          <w:rFonts w:ascii="TH SarabunPSK" w:hAnsi="TH SarabunPSK" w:cs="TH SarabunPSK"/>
          <w:cs/>
        </w:rPr>
        <w:footnoteReference w:customMarkFollows="1" w:id="8"/>
        <w:t>๑๑</w:t>
      </w:r>
      <w:r w:rsidR="00C8077D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Pr="00FB154C">
        <w:rPr>
          <w:rFonts w:ascii="TH SarabunPSK" w:hAnsi="TH SarabunPSK" w:cs="TH SarabunPSK"/>
          <w:sz w:val="34"/>
          <w:szCs w:val="34"/>
          <w:cs/>
        </w:rPr>
        <w:t xml:space="preserve">ข้อมูลเกี่ยวกับการจัดการกองทุนรวมหรือทรัสต์ </w:t>
      </w:r>
      <w:r w:rsidR="00C8077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B154C">
        <w:rPr>
          <w:rFonts w:ascii="TH SarabunPSK" w:hAnsi="TH SarabunPSK" w:cs="TH SarabunPSK"/>
          <w:sz w:val="34"/>
          <w:szCs w:val="34"/>
          <w:cs/>
        </w:rPr>
        <w:t>ซึ่งได้แก่</w:t>
      </w:r>
      <w:proofErr w:type="gramEnd"/>
      <w:r w:rsidR="00C8077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B154C">
        <w:rPr>
          <w:rFonts w:ascii="TH SarabunPSK" w:hAnsi="TH SarabunPSK" w:cs="TH SarabunPSK"/>
          <w:sz w:val="34"/>
          <w:szCs w:val="34"/>
          <w:cs/>
        </w:rPr>
        <w:t xml:space="preserve"> ประเภทข้อมูลดังนี้</w:t>
      </w:r>
    </w:p>
    <w:p w14:paraId="41EB84A0" w14:textId="5FF9FDDC" w:rsidR="00644DA7" w:rsidRDefault="00FB154C" w:rsidP="00EC7B72">
      <w:pPr>
        <w:tabs>
          <w:tab w:val="left" w:pos="1282"/>
          <w:tab w:val="left" w:pos="1800"/>
        </w:tabs>
        <w:ind w:right="36" w:firstLine="1354"/>
        <w:jc w:val="thaiDistribute"/>
        <w:rPr>
          <w:rFonts w:ascii="TH SarabunPSK" w:hAnsi="TH SarabunPSK" w:cs="TH SarabunPSK"/>
          <w:sz w:val="34"/>
          <w:szCs w:val="34"/>
        </w:rPr>
      </w:pPr>
      <w:r w:rsidRPr="00FB154C">
        <w:rPr>
          <w:rFonts w:ascii="TH SarabunPSK" w:hAnsi="TH SarabunPSK" w:cs="TH SarabunPSK"/>
          <w:sz w:val="34"/>
          <w:szCs w:val="34"/>
        </w:rPr>
        <w:t>(</w:t>
      </w:r>
      <w:r w:rsidRPr="00FB154C">
        <w:rPr>
          <w:rFonts w:ascii="TH SarabunPSK" w:hAnsi="TH SarabunPSK" w:cs="TH SarabunPSK"/>
          <w:sz w:val="34"/>
          <w:szCs w:val="34"/>
          <w:cs/>
        </w:rPr>
        <w:t>ก)</w:t>
      </w:r>
      <w:r w:rsidR="00C8077D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Pr="00FB154C">
        <w:rPr>
          <w:rFonts w:ascii="TH SarabunPSK" w:hAnsi="TH SarabunPSK" w:cs="TH SarabunPSK"/>
          <w:sz w:val="34"/>
          <w:szCs w:val="34"/>
          <w:cs/>
        </w:rPr>
        <w:t xml:space="preserve">การจัดการกองทุนรวมหรือทรัสต์ในเรื่องที่สำคัญ </w:t>
      </w:r>
      <w:r w:rsidR="00C8077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B154C">
        <w:rPr>
          <w:rFonts w:ascii="TH SarabunPSK" w:hAnsi="TH SarabunPSK" w:cs="TH SarabunPSK"/>
          <w:sz w:val="34"/>
          <w:szCs w:val="34"/>
          <w:cs/>
        </w:rPr>
        <w:t>และแนวทางการจัดการ</w:t>
      </w:r>
      <w:proofErr w:type="gramEnd"/>
      <w:r w:rsidR="0046193D">
        <w:rPr>
          <w:rFonts w:ascii="TH SarabunPSK" w:hAnsi="TH SarabunPSK" w:cs="TH SarabunPSK"/>
          <w:sz w:val="34"/>
          <w:szCs w:val="34"/>
          <w:cs/>
        </w:rPr>
        <w:br/>
      </w:r>
      <w:r w:rsidRPr="00FB154C">
        <w:rPr>
          <w:rFonts w:ascii="TH SarabunPSK" w:hAnsi="TH SarabunPSK" w:cs="TH SarabunPSK"/>
          <w:sz w:val="34"/>
          <w:szCs w:val="34"/>
          <w:cs/>
        </w:rPr>
        <w:t>กองทุนรวมหรือทรัสต์ในอนาคต</w:t>
      </w:r>
    </w:p>
    <w:p w14:paraId="732CB41E" w14:textId="0659E67A" w:rsidR="00604852" w:rsidRDefault="00FB154C" w:rsidP="00EC7B72">
      <w:pPr>
        <w:tabs>
          <w:tab w:val="left" w:pos="1282"/>
          <w:tab w:val="left" w:pos="1800"/>
        </w:tabs>
        <w:ind w:right="36" w:firstLine="1354"/>
        <w:jc w:val="thaiDistribute"/>
        <w:rPr>
          <w:rFonts w:ascii="TH SarabunPSK" w:hAnsi="TH SarabunPSK" w:cs="TH SarabunPSK"/>
          <w:sz w:val="34"/>
          <w:szCs w:val="34"/>
        </w:rPr>
      </w:pPr>
      <w:r w:rsidRPr="00FB154C">
        <w:rPr>
          <w:rFonts w:ascii="TH SarabunPSK" w:hAnsi="TH SarabunPSK" w:cs="TH SarabunPSK"/>
          <w:sz w:val="34"/>
          <w:szCs w:val="34"/>
        </w:rPr>
        <w:t>(</w:t>
      </w:r>
      <w:r w:rsidRPr="00FB154C">
        <w:rPr>
          <w:rFonts w:ascii="TH SarabunPSK" w:hAnsi="TH SarabunPSK" w:cs="TH SarabunPSK"/>
          <w:sz w:val="34"/>
          <w:szCs w:val="34"/>
          <w:cs/>
        </w:rPr>
        <w:t>ข)</w:t>
      </w:r>
      <w:r w:rsidR="000D4E25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Pr="00FB154C">
        <w:rPr>
          <w:rFonts w:ascii="TH SarabunPSK" w:hAnsi="TH SarabunPSK" w:cs="TH SarabunPSK"/>
          <w:sz w:val="34"/>
          <w:szCs w:val="34"/>
          <w:cs/>
        </w:rPr>
        <w:t>การแต่งตั้งผู้สอบบัญชีของกองทุนรวมหรือทรัสต์</w:t>
      </w:r>
      <w:r w:rsidR="00574C76">
        <w:rPr>
          <w:rFonts w:ascii="TH SarabunPSK" w:hAnsi="TH SarabunPSK" w:cs="TH SarabunPSK"/>
          <w:sz w:val="34"/>
          <w:szCs w:val="34"/>
        </w:rPr>
        <w:t xml:space="preserve"> </w:t>
      </w:r>
      <w:r w:rsidRPr="00FB154C">
        <w:rPr>
          <w:rFonts w:ascii="TH SarabunPSK" w:hAnsi="TH SarabunPSK" w:cs="TH SarabunPSK"/>
          <w:sz w:val="34"/>
          <w:szCs w:val="34"/>
          <w:cs/>
        </w:rPr>
        <w:t xml:space="preserve"> และค่าใช้จ่ายในการสอบบัญชี</w:t>
      </w:r>
      <w:proofErr w:type="gramEnd"/>
    </w:p>
    <w:p w14:paraId="6300AE98" w14:textId="6165A3B7" w:rsidR="00644DA7" w:rsidRDefault="00803F36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DC722C">
        <w:rPr>
          <w:rFonts w:ascii="TH SarabunPSK" w:hAnsi="TH SarabunPSK" w:cs="TH SarabunPSK"/>
          <w:spacing w:val="-7"/>
          <w:sz w:val="34"/>
          <w:szCs w:val="34"/>
          <w:cs/>
        </w:rPr>
        <w:t>ข้อ</w:t>
      </w:r>
      <w:r w:rsidR="007F3AD0" w:rsidRPr="00DC722C">
        <w:rPr>
          <w:rFonts w:ascii="TH SarabunPSK" w:hAnsi="TH SarabunPSK" w:cs="TH SarabunPSK"/>
          <w:spacing w:val="-7"/>
          <w:sz w:val="34"/>
          <w:szCs w:val="34"/>
          <w:cs/>
        </w:rPr>
        <w:tab/>
        <w:t>(๘)</w:t>
      </w:r>
      <w:r w:rsidR="00E71E57" w:rsidRPr="00E71E57">
        <w:rPr>
          <w:rStyle w:val="FootnoteReference"/>
          <w:rFonts w:ascii="TH SarabunPSK" w:hAnsi="TH SarabunPSK" w:cs="TH SarabunPSK"/>
          <w:spacing w:val="-7"/>
          <w:cs/>
        </w:rPr>
        <w:footnoteReference w:customMarkFollows="1" w:id="9"/>
        <w:t>๗</w:t>
      </w:r>
      <w:r w:rsidR="007F3AD0" w:rsidRPr="00DC722C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="008123CE" w:rsidRPr="008123CE">
        <w:rPr>
          <w:rFonts w:ascii="TH SarabunPSK" w:hAnsi="TH SarabunPSK" w:cs="TH SarabunPSK"/>
          <w:spacing w:val="-7"/>
          <w:sz w:val="34"/>
          <w:szCs w:val="34"/>
          <w:cs/>
        </w:rPr>
        <w:t>การจัดทำและเปิดเผยข้อมูลตามข้อ</w:t>
      </w:r>
      <w:r w:rsidR="00051A52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="008123CE" w:rsidRPr="008123CE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051A52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๗ </w:t>
      </w:r>
      <w:r w:rsidR="008123CE" w:rsidRPr="008123CE">
        <w:rPr>
          <w:rFonts w:ascii="TH SarabunPSK" w:hAnsi="TH SarabunPSK" w:cs="TH SarabunPSK"/>
          <w:spacing w:val="-7"/>
          <w:sz w:val="34"/>
          <w:szCs w:val="34"/>
          <w:cs/>
        </w:rPr>
        <w:t xml:space="preserve"> ให้เป็นไปตามหลักเกณฑ์</w:t>
      </w:r>
      <w:r w:rsidR="00051A52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="008123CE" w:rsidRPr="008123CE">
        <w:rPr>
          <w:rFonts w:ascii="TH SarabunPSK" w:hAnsi="TH SarabunPSK" w:cs="TH SarabunPSK"/>
          <w:spacing w:val="-7"/>
          <w:sz w:val="34"/>
          <w:szCs w:val="34"/>
          <w:cs/>
        </w:rPr>
        <w:t xml:space="preserve"> ระยะเวลา</w:t>
      </w:r>
      <w:r w:rsidR="00051A52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="008123CE" w:rsidRPr="008123CE">
        <w:rPr>
          <w:rFonts w:ascii="TH SarabunPSK" w:hAnsi="TH SarabunPSK" w:cs="TH SarabunPSK"/>
          <w:spacing w:val="-7"/>
          <w:sz w:val="34"/>
          <w:szCs w:val="34"/>
          <w:cs/>
        </w:rPr>
        <w:t xml:space="preserve"> และเงื่อนไขดังต่อไปนี้</w:t>
      </w:r>
    </w:p>
    <w:p w14:paraId="43EE140E" w14:textId="10C42683" w:rsidR="008E229C" w:rsidRDefault="00803F36" w:rsidP="00EC7B72">
      <w:pPr>
        <w:tabs>
          <w:tab w:val="left" w:pos="1282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7C1E26">
        <w:rPr>
          <w:rFonts w:ascii="TH SarabunPSK" w:hAnsi="TH SarabunPSK" w:cs="TH SarabunPSK"/>
          <w:spacing w:val="-7"/>
          <w:sz w:val="34"/>
          <w:szCs w:val="34"/>
          <w:cs/>
        </w:rPr>
        <w:lastRenderedPageBreak/>
        <w:t>(</w:t>
      </w:r>
      <w:r w:rsidR="007F3AD0" w:rsidRPr="007C1E26">
        <w:rPr>
          <w:rFonts w:ascii="TH SarabunPSK" w:hAnsi="TH SarabunPSK" w:cs="TH SarabunPSK"/>
          <w:spacing w:val="-7"/>
          <w:sz w:val="34"/>
          <w:szCs w:val="34"/>
          <w:cs/>
        </w:rPr>
        <w:t>๑</w:t>
      </w:r>
      <w:r w:rsidRPr="007C1E26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="00585E75" w:rsidRPr="007C1E26">
        <w:rPr>
          <w:rStyle w:val="FootnoteReference"/>
          <w:rFonts w:ascii="TH SarabunPSK" w:hAnsi="TH SarabunPSK" w:cs="TH SarabunPSK"/>
          <w:spacing w:val="-7"/>
          <w:sz w:val="34"/>
          <w:szCs w:val="34"/>
          <w:cs/>
        </w:rPr>
        <w:footnoteReference w:customMarkFollows="1" w:id="10"/>
        <w:t>๑๒</w:t>
      </w:r>
      <w:r w:rsidR="00351487" w:rsidRPr="007C1E26">
        <w:rPr>
          <w:rFonts w:ascii="TH SarabunPSK" w:hAnsi="TH SarabunPSK" w:cs="TH SarabunPSK"/>
          <w:spacing w:val="-7"/>
          <w:sz w:val="34"/>
          <w:szCs w:val="34"/>
        </w:rPr>
        <w:tab/>
      </w:r>
      <w:r w:rsidR="000B5C05" w:rsidRPr="007C1E26">
        <w:rPr>
          <w:rFonts w:ascii="TH SarabunPSK" w:hAnsi="TH SarabunPSK" w:cs="TH SarabunPSK"/>
          <w:spacing w:val="-7"/>
          <w:sz w:val="34"/>
          <w:szCs w:val="34"/>
          <w:cs/>
        </w:rPr>
        <w:t>รายงานที่แสดงฐานะการเงินและผลการดำเนินงานตามข้อ  ๗  (๑)  ให้จัดทำและส่ง</w:t>
      </w:r>
      <w:r w:rsidR="00891718" w:rsidRPr="007C1E26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="000B5C05" w:rsidRPr="007C1E26">
        <w:rPr>
          <w:rFonts w:ascii="TH SarabunPSK" w:hAnsi="TH SarabunPSK" w:cs="TH SarabunPSK"/>
          <w:spacing w:val="-7"/>
          <w:sz w:val="34"/>
          <w:szCs w:val="34"/>
          <w:cs/>
        </w:rPr>
        <w:t>ตามหลักเกณฑ์และระยะเวลาที่กำหนดในภาค  ๒  และตามตารางแนบท้ายประกาศนี้  เว้นแต่กรณี</w:t>
      </w:r>
      <w:r w:rsidR="000B5C05" w:rsidRPr="007C1E26">
        <w:rPr>
          <w:rFonts w:ascii="TH SarabunPSK" w:hAnsi="TH SarabunPSK" w:cs="TH SarabunPSK"/>
          <w:sz w:val="34"/>
          <w:szCs w:val="34"/>
          <w:cs/>
        </w:rPr>
        <w:t>ตาม</w:t>
      </w:r>
      <w:r w:rsidR="00691ABB" w:rsidRPr="007C1E26">
        <w:rPr>
          <w:rFonts w:ascii="TH SarabunPSK" w:hAnsi="TH SarabunPSK" w:cs="TH SarabunPSK"/>
          <w:sz w:val="34"/>
          <w:szCs w:val="34"/>
          <w:cs/>
        </w:rPr>
        <w:br/>
      </w:r>
      <w:r w:rsidR="000B5C05" w:rsidRPr="007C1E26">
        <w:rPr>
          <w:rFonts w:ascii="TH SarabunPSK" w:hAnsi="TH SarabunPSK" w:cs="TH SarabunPSK"/>
          <w:sz w:val="34"/>
          <w:szCs w:val="34"/>
          <w:cs/>
        </w:rPr>
        <w:t>ข้อ  ๑๗  (๒)</w:t>
      </w:r>
    </w:p>
    <w:p w14:paraId="559B131F" w14:textId="24EFB03F" w:rsidR="007A1428" w:rsidRPr="007A1428" w:rsidRDefault="007A1428" w:rsidP="00EC7B72">
      <w:pPr>
        <w:tabs>
          <w:tab w:val="left" w:pos="1282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35D3F">
        <w:rPr>
          <w:rFonts w:ascii="TH SarabunPSK" w:hAnsi="TH SarabunPSK" w:cs="TH SarabunPSK"/>
          <w:sz w:val="34"/>
          <w:szCs w:val="34"/>
          <w:cs/>
        </w:rPr>
        <w:t>นอกจากการส่งข้อมูลตามหลักเกณฑ์และระยะเวลาตามวรรคหนึ่งให้กองทุนรวมหรือทรัสต์เปิดเผยฐานะการเงินและผลการดำเนินงานของกองทุนรวมหรือทรัสต์ในรอบปีบัญชีที่ผ่านมา</w:t>
      </w:r>
      <w:r w:rsidR="00F3221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35D3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6064B">
        <w:rPr>
          <w:rFonts w:ascii="TH SarabunPSK" w:hAnsi="TH SarabunPSK" w:cs="TH SarabunPSK"/>
          <w:sz w:val="34"/>
          <w:szCs w:val="34"/>
          <w:cs/>
        </w:rPr>
        <w:br/>
      </w:r>
      <w:r w:rsidRPr="00135D3F">
        <w:rPr>
          <w:rFonts w:ascii="TH SarabunPSK" w:hAnsi="TH SarabunPSK" w:cs="TH SarabunPSK"/>
          <w:sz w:val="34"/>
          <w:szCs w:val="34"/>
          <w:cs/>
        </w:rPr>
        <w:t>ซึ่งมีงบการเงินที่ผ่านการตรวจสอบและแสดงความเห็นจากผู้สอบบัญชีแล้วเป็นอย่างน้อย</w:t>
      </w:r>
      <w:r w:rsidR="00F3221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35D3F">
        <w:rPr>
          <w:rFonts w:ascii="TH SarabunPSK" w:hAnsi="TH SarabunPSK" w:cs="TH SarabunPSK"/>
          <w:sz w:val="34"/>
          <w:szCs w:val="34"/>
          <w:cs/>
        </w:rPr>
        <w:t xml:space="preserve"> ผ่านช่องทางและภายในระยะเวลาที่กำหนดในข้อ </w:t>
      </w:r>
      <w:r w:rsidR="00F3221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35D3F">
        <w:rPr>
          <w:rFonts w:ascii="TH SarabunPSK" w:hAnsi="TH SarabunPSK" w:cs="TH SarabunPSK" w:hint="cs"/>
          <w:sz w:val="34"/>
          <w:szCs w:val="34"/>
          <w:cs/>
        </w:rPr>
        <w:t>๘/๑</w:t>
      </w:r>
      <w:r w:rsidR="00F3221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35D3F">
        <w:rPr>
          <w:rFonts w:ascii="TH SarabunPSK" w:hAnsi="TH SarabunPSK" w:cs="TH SarabunPSK"/>
          <w:sz w:val="34"/>
          <w:szCs w:val="34"/>
          <w:cs/>
        </w:rPr>
        <w:t xml:space="preserve"> ด้วย</w:t>
      </w:r>
    </w:p>
    <w:p w14:paraId="703897F5" w14:textId="3552ADC9" w:rsidR="008E229C" w:rsidRDefault="00803F36" w:rsidP="00EC7B72">
      <w:pPr>
        <w:tabs>
          <w:tab w:val="left" w:pos="1260"/>
          <w:tab w:val="left" w:pos="135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="007F3AD0">
        <w:rPr>
          <w:rFonts w:ascii="TH SarabunPSK" w:hAnsi="TH SarabunPSK" w:cs="TH SarabunPSK" w:hint="cs"/>
          <w:spacing w:val="-7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="007F3AD0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>รายงานที่แสดงมูลค่าทรัพย์สิน</w:t>
      </w:r>
      <w:r w:rsidR="0023458D" w:rsidRPr="004F4D74">
        <w:rPr>
          <w:rFonts w:ascii="TH SarabunPSK" w:hAnsi="TH SarabunPSK" w:cs="TH SarabunPSK"/>
          <w:spacing w:val="-2"/>
          <w:sz w:val="34"/>
          <w:szCs w:val="34"/>
        </w:rPr>
        <w:t xml:space="preserve"> </w:t>
      </w:r>
      <w:r w:rsidR="00884A34">
        <w:rPr>
          <w:rFonts w:ascii="TH SarabunPSK" w:hAnsi="TH SarabunPSK" w:cs="TH SarabunPSK"/>
          <w:spacing w:val="-2"/>
          <w:sz w:val="34"/>
          <w:szCs w:val="34"/>
        </w:rPr>
        <w:t xml:space="preserve"> </w:t>
      </w:r>
      <w:r w:rsidR="0023458D" w:rsidRPr="004F4D74">
        <w:rPr>
          <w:rFonts w:ascii="TH SarabunPSK" w:hAnsi="TH SarabunPSK" w:cs="TH SarabunPSK"/>
          <w:spacing w:val="-2"/>
          <w:sz w:val="34"/>
          <w:szCs w:val="34"/>
          <w:cs/>
        </w:rPr>
        <w:t xml:space="preserve">มูลค่าหน่วย </w:t>
      </w:r>
      <w:r w:rsidR="00884A34">
        <w:rPr>
          <w:rFonts w:ascii="TH SarabunPSK" w:hAnsi="TH SarabunPSK" w:cs="TH SarabunPSK"/>
          <w:spacing w:val="-2"/>
          <w:sz w:val="34"/>
          <w:szCs w:val="34"/>
        </w:rPr>
        <w:t xml:space="preserve"> </w:t>
      </w:r>
      <w:r w:rsidR="0023458D" w:rsidRPr="004F4D74">
        <w:rPr>
          <w:rFonts w:ascii="TH SarabunPSK" w:hAnsi="TH SarabunPSK" w:cs="TH SarabunPSK"/>
          <w:spacing w:val="-2"/>
          <w:sz w:val="34"/>
          <w:szCs w:val="34"/>
          <w:cs/>
        </w:rPr>
        <w:t>และความคืบหน้าของการพัฒนา</w:t>
      </w:r>
      <w:r w:rsidR="00C560A0">
        <w:rPr>
          <w:rFonts w:ascii="TH SarabunPSK" w:hAnsi="TH SarabunPSK" w:cs="TH SarabunPSK"/>
          <w:spacing w:val="-2"/>
          <w:sz w:val="34"/>
          <w:szCs w:val="34"/>
        </w:rPr>
        <w:br/>
      </w:r>
      <w:r w:rsidR="0023458D" w:rsidRPr="004F4D74">
        <w:rPr>
          <w:rFonts w:ascii="TH SarabunPSK" w:hAnsi="TH SarabunPSK" w:cs="TH SarabunPSK"/>
          <w:spacing w:val="-2"/>
          <w:sz w:val="34"/>
          <w:szCs w:val="34"/>
          <w:cs/>
        </w:rPr>
        <w:t>ทรัพย์สินหลัก</w:t>
      </w:r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 xml:space="preserve">ตามข้อ </w:t>
      </w:r>
      <w:r w:rsidR="0009644B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๗</w:t>
      </w:r>
      <w:r w:rsidR="00C94A3A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 </w:t>
      </w:r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>(</w:t>
      </w:r>
      <w:r w:rsidR="0009644B">
        <w:rPr>
          <w:rFonts w:ascii="TH SarabunPSK" w:hAnsi="TH SarabunPSK" w:cs="TH SarabunPSK" w:hint="cs"/>
          <w:spacing w:val="-2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>)</w:t>
      </w:r>
      <w:r w:rsidR="00A8752F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 (ก)  และ  (ข)</w:t>
      </w:r>
      <w:r w:rsidRPr="004F4D74">
        <w:rPr>
          <w:rFonts w:ascii="TH SarabunPSK" w:hAnsi="TH SarabunPSK" w:cs="TH SarabunPSK"/>
          <w:spacing w:val="-7"/>
          <w:sz w:val="34"/>
          <w:szCs w:val="34"/>
          <w:cs/>
        </w:rPr>
        <w:t xml:space="preserve">  </w:t>
      </w:r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>ให้จัดทำและส่งตามหลักเกณฑ์และระยะเวลาที่กำหนด</w:t>
      </w:r>
      <w:r w:rsidR="00013486">
        <w:rPr>
          <w:rFonts w:ascii="TH SarabunPSK" w:hAnsi="TH SarabunPSK" w:cs="TH SarabunPSK"/>
          <w:spacing w:val="-2"/>
          <w:sz w:val="34"/>
          <w:szCs w:val="34"/>
        </w:rPr>
        <w:br/>
      </w:r>
      <w:r w:rsidRPr="004F4D74">
        <w:rPr>
          <w:rFonts w:ascii="TH SarabunPSK" w:hAnsi="TH SarabunPSK" w:cs="TH SarabunPSK"/>
          <w:spacing w:val="-2"/>
          <w:sz w:val="34"/>
          <w:szCs w:val="34"/>
          <w:cs/>
        </w:rPr>
        <w:t xml:space="preserve">ในภาค </w:t>
      </w:r>
      <w:r w:rsidR="0009644B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097681">
        <w:rPr>
          <w:rFonts w:ascii="TH SarabunPSK" w:hAnsi="TH SarabunPSK" w:cs="TH SarabunPSK" w:hint="cs"/>
          <w:spacing w:val="-2"/>
          <w:sz w:val="34"/>
          <w:szCs w:val="34"/>
          <w:cs/>
        </w:rPr>
        <w:t>๓</w:t>
      </w:r>
    </w:p>
    <w:p w14:paraId="58504E70" w14:textId="384B1E67" w:rsidR="008E229C" w:rsidRDefault="00B0277F" w:rsidP="00EC7B72">
      <w:pPr>
        <w:tabs>
          <w:tab w:val="left" w:pos="1260"/>
          <w:tab w:val="left" w:pos="135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>
        <w:rPr>
          <w:rFonts w:ascii="TH SarabunPSK" w:hAnsi="TH SarabunPSK" w:cs="TH SarabunPSK" w:hint="cs"/>
          <w:spacing w:val="-7"/>
          <w:sz w:val="34"/>
          <w:szCs w:val="34"/>
          <w:cs/>
        </w:rPr>
        <w:t>๓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รายงานการประเมินมูลค่าทรัพย์สินและรายงานการสอบทานการประเมินมูลค่าทรัพย์สิน</w:t>
      </w:r>
      <w:r w:rsidR="00957C42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ตามข้อ </w:t>
      </w:r>
      <w:r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๗</w:t>
      </w:r>
      <w:r w:rsidR="00762AE7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="00762AE7">
        <w:rPr>
          <w:rFonts w:ascii="TH SarabunPSK" w:hAnsi="TH SarabunPSK" w:cs="TH SarabunPSK" w:hint="cs"/>
          <w:spacing w:val="-7"/>
          <w:sz w:val="34"/>
          <w:szCs w:val="34"/>
          <w:cs/>
        </w:rPr>
        <w:t>๒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) </w:t>
      </w:r>
      <w:r w:rsidR="00762AE7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(ค)</w:t>
      </w:r>
      <w:r w:rsidR="00762AE7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 ให้จัดทำและเปิดเผยต่อผู้ลงทุนตามหลักเกณฑ์และระยะเวลาที่กำหนดในภาค</w:t>
      </w:r>
      <w:r w:rsidR="00762AE7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762AE7">
        <w:rPr>
          <w:rFonts w:ascii="TH SarabunPSK" w:hAnsi="TH SarabunPSK" w:cs="TH SarabunPSK" w:hint="cs"/>
          <w:spacing w:val="-7"/>
          <w:sz w:val="34"/>
          <w:szCs w:val="34"/>
          <w:cs/>
        </w:rPr>
        <w:t>๓</w:t>
      </w:r>
    </w:p>
    <w:p w14:paraId="48612D99" w14:textId="77777777" w:rsidR="008E229C" w:rsidRDefault="00B0277F" w:rsidP="00EC7B72">
      <w:pPr>
        <w:tabs>
          <w:tab w:val="left" w:pos="1260"/>
          <w:tab w:val="left" w:pos="135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="00A62F09">
        <w:rPr>
          <w:rFonts w:ascii="TH SarabunPSK" w:hAnsi="TH SarabunPSK" w:cs="TH SarabunPSK" w:hint="cs"/>
          <w:spacing w:val="-7"/>
          <w:sz w:val="34"/>
          <w:szCs w:val="34"/>
          <w:cs/>
        </w:rPr>
        <w:t>๔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="00A62F09" w:rsidRPr="00351487">
        <w:rPr>
          <w:rStyle w:val="FootnoteReference"/>
          <w:rFonts w:ascii="TH SarabunPSK" w:hAnsi="TH SarabunPSK" w:cs="TH SarabunPSK"/>
          <w:spacing w:val="-7"/>
          <w:cs/>
        </w:rPr>
        <w:footnoteReference w:customMarkFollows="1" w:id="11"/>
        <w:t>๑๑</w:t>
      </w:r>
      <w:r w:rsidR="00A62F09" w:rsidRPr="00351487">
        <w:rPr>
          <w:rFonts w:ascii="TH SarabunPSK" w:hAnsi="TH SarabunPSK" w:cs="TH SarabunPSK"/>
          <w:spacing w:val="-7"/>
          <w:cs/>
        </w:rPr>
        <w:tab/>
      </w:r>
      <w:r w:rsidRPr="00351487">
        <w:rPr>
          <w:rFonts w:ascii="TH SarabunPSK" w:hAnsi="TH SarabunPSK" w:cs="TH SarabunPSK"/>
          <w:spacing w:val="-7"/>
          <w:sz w:val="34"/>
          <w:szCs w:val="34"/>
          <w:cs/>
        </w:rPr>
        <w:t>ข้อมูล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เกี่ยวกับการจัดการกองทุนรวมหรือทรัสต์ตามข้อ </w:t>
      </w:r>
      <w:r w:rsidR="00A62F09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๗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A62F09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="00762AE7">
        <w:rPr>
          <w:rFonts w:ascii="TH SarabunPSK" w:hAnsi="TH SarabunPSK" w:cs="TH SarabunPSK" w:hint="cs"/>
          <w:spacing w:val="-7"/>
          <w:sz w:val="34"/>
          <w:szCs w:val="34"/>
          <w:cs/>
        </w:rPr>
        <w:t>๓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="00762AE7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 ให้เปิดเผยผ่านช่องทางและภายในระยะเวลาที่กำหนดในข้อ</w:t>
      </w:r>
      <w:r w:rsidR="00A62F09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A62F09">
        <w:rPr>
          <w:rFonts w:ascii="TH SarabunPSK" w:hAnsi="TH SarabunPSK" w:cs="TH SarabunPSK" w:hint="cs"/>
          <w:spacing w:val="-7"/>
          <w:sz w:val="34"/>
          <w:szCs w:val="34"/>
          <w:cs/>
        </w:rPr>
        <w:t>๘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/</w:t>
      </w:r>
      <w:r w:rsidR="00A62F09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</w:p>
    <w:p w14:paraId="27CE3337" w14:textId="0EC4570C" w:rsidR="008E229C" w:rsidRDefault="00B0277F" w:rsidP="00EC7B72">
      <w:pPr>
        <w:tabs>
          <w:tab w:val="left" w:pos="1260"/>
          <w:tab w:val="left" w:pos="1350"/>
          <w:tab w:val="left" w:pos="1800"/>
          <w:tab w:val="left" w:pos="189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ข้อ</w:t>
      </w:r>
      <w:r w:rsidR="00A62F09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="00A62F09">
        <w:rPr>
          <w:rFonts w:ascii="TH SarabunPSK" w:hAnsi="TH SarabunPSK" w:cs="TH SarabunPSK" w:hint="cs"/>
          <w:spacing w:val="-7"/>
          <w:sz w:val="34"/>
          <w:szCs w:val="34"/>
          <w:cs/>
        </w:rPr>
        <w:t>๘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/</w:t>
      </w:r>
      <w:r w:rsidR="00A62F09" w:rsidRPr="008E229C">
        <w:rPr>
          <w:rFonts w:ascii="TH SarabunPSK" w:hAnsi="TH SarabunPSK" w:cs="TH SarabunPSK"/>
          <w:spacing w:val="-7"/>
          <w:sz w:val="34"/>
          <w:szCs w:val="34"/>
          <w:cs/>
        </w:rPr>
        <w:t>๑</w:t>
      </w:r>
      <w:r w:rsidR="00A62F09" w:rsidRPr="008E229C">
        <w:rPr>
          <w:rStyle w:val="FootnoteReference"/>
          <w:rFonts w:ascii="TH SarabunPSK" w:hAnsi="TH SarabunPSK" w:cs="TH SarabunPSK"/>
          <w:spacing w:val="-7"/>
          <w:cs/>
        </w:rPr>
        <w:footnoteReference w:customMarkFollows="1" w:id="12"/>
        <w:t>๑๑</w:t>
      </w:r>
      <w:r w:rsidR="00A62F09" w:rsidRPr="008E229C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ให้กองทุนรวมหรือทรัสต์จัดให้มีช่องทางในการสื่อสารข้อมูลตามข้อ</w:t>
      </w:r>
      <w:r w:rsidR="00E84B64">
        <w:rPr>
          <w:rFonts w:ascii="TH SarabunPSK" w:hAnsi="TH SarabunPSK" w:cs="TH SarabunPSK"/>
          <w:spacing w:val="-7"/>
          <w:sz w:val="34"/>
          <w:szCs w:val="34"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๘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 (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)  วรรคสอง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6160DC">
        <w:rPr>
          <w:rFonts w:ascii="TH SarabunPSK" w:hAnsi="TH SarabunPSK" w:cs="TH SarabunPSK"/>
          <w:sz w:val="34"/>
          <w:szCs w:val="34"/>
          <w:cs/>
        </w:rPr>
        <w:t>และ</w:t>
      </w:r>
      <w:r w:rsidR="007902F6" w:rsidRPr="006160D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6160DC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7902F6" w:rsidRPr="006160DC">
        <w:rPr>
          <w:rFonts w:ascii="TH SarabunPSK" w:hAnsi="TH SarabunPSK" w:cs="TH SarabunPSK"/>
          <w:sz w:val="34"/>
          <w:szCs w:val="34"/>
          <w:cs/>
        </w:rPr>
        <w:t>๔</w:t>
      </w:r>
      <w:r w:rsidRPr="006160DC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7902F6" w:rsidRPr="006160D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6160DC">
        <w:rPr>
          <w:rFonts w:ascii="TH SarabunPSK" w:hAnsi="TH SarabunPSK" w:cs="TH SarabunPSK"/>
          <w:sz w:val="34"/>
          <w:szCs w:val="34"/>
          <w:cs/>
        </w:rPr>
        <w:t xml:space="preserve">กับผู้ถือหน่วยตามหลักเกณฑ์ดังต่อไปนี้ </w:t>
      </w:r>
      <w:r w:rsidR="007902F6" w:rsidRPr="006160D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6160DC">
        <w:rPr>
          <w:rFonts w:ascii="TH SarabunPSK" w:hAnsi="TH SarabunPSK" w:cs="TH SarabunPSK"/>
          <w:sz w:val="34"/>
          <w:szCs w:val="34"/>
          <w:cs/>
        </w:rPr>
        <w:t>โดยคำนึงถึงโอกาสที่ผู้ถือหน่วยจะได้รับข้อมูลอย่าง</w:t>
      </w:r>
      <w:r w:rsidR="00972D30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Pr="006160DC">
        <w:rPr>
          <w:rFonts w:ascii="TH SarabunPSK" w:hAnsi="TH SarabunPSK" w:cs="TH SarabunPSK"/>
          <w:sz w:val="34"/>
          <w:szCs w:val="34"/>
          <w:cs/>
        </w:rPr>
        <w:t xml:space="preserve">เท่าเทียมกันและเป็นธรรม  </w:t>
      </w:r>
    </w:p>
    <w:p w14:paraId="1ED44072" w14:textId="2696458E" w:rsidR="008E229C" w:rsidRDefault="00B0277F" w:rsidP="00EC7B72">
      <w:pPr>
        <w:tabs>
          <w:tab w:val="left" w:pos="1260"/>
          <w:tab w:val="left" w:pos="135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="007902F6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เป็นการสื่อสารในลักษณะของการสื่อสารสองทาง 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Pr="00B0277F">
        <w:rPr>
          <w:rFonts w:ascii="TH SarabunPSK" w:hAnsi="TH SarabunPSK" w:cs="TH SarabunPSK"/>
          <w:spacing w:val="-7"/>
          <w:sz w:val="34"/>
          <w:szCs w:val="34"/>
        </w:rPr>
        <w:t>two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</w:rPr>
        <w:t>-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</w:rPr>
        <w:t>way  communication)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ไม่ว่าด้วยวิธีการพบปะกับผู้ถือหน่วยโดยตรงหรือด้วยวิธีการอื่นใดเพื่อให้ผู้ถือหน่วยสามารถสอบถามข้อมูลเพิ่มเติมได้  ทั้งนี้ 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ภายใน 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๔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 เดือนนับแต่วันสิ้นรอบปีบัญชีของกองทุนรวมหรือทรัสต์ดังกล่าว</w:t>
      </w:r>
    </w:p>
    <w:p w14:paraId="407B584C" w14:textId="2105CEF5" w:rsidR="008E229C" w:rsidRDefault="00B0277F" w:rsidP="00EC7B72">
      <w:pPr>
        <w:tabs>
          <w:tab w:val="left" w:pos="1260"/>
          <w:tab w:val="left" w:pos="135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lastRenderedPageBreak/>
        <w:t>(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>๒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="007902F6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ในกรณีที่ผู้ถือหน่วยมีการสอบถามข้อมูลที่เกี่ยวข้อง</w:t>
      </w:r>
      <w:r w:rsidR="00574C76">
        <w:rPr>
          <w:rFonts w:ascii="TH SarabunPSK" w:hAnsi="TH SarabunPSK" w:cs="TH SarabunPSK"/>
          <w:spacing w:val="-7"/>
          <w:sz w:val="34"/>
          <w:szCs w:val="34"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 ให้จัดทำและเปิดเผยสรุปประเด็นสำคัญ</w:t>
      </w:r>
      <w:r w:rsidR="007902F6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ในลักษณะคำถามและคำตอบเพื่อให้ผู้ถือหน่วยรายอื่นได้ทราบด้วย  ทั้งนี้ 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ภายใน 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="00604852">
        <w:rPr>
          <w:rFonts w:ascii="TH SarabunPSK" w:hAnsi="TH SarabunPSK" w:cs="TH SarabunPSK"/>
          <w:spacing w:val="-7"/>
          <w:sz w:val="34"/>
          <w:szCs w:val="34"/>
          <w:cs/>
        </w:rPr>
        <w:t>๑๔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วันนับแต่วันที่มี</w:t>
      </w:r>
      <w:r w:rsidR="001C796D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การดำเนินการตาม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 (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 xml:space="preserve">) </w:t>
      </w:r>
      <w:r w:rsidR="007902F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0277F">
        <w:rPr>
          <w:rFonts w:ascii="TH SarabunPSK" w:hAnsi="TH SarabunPSK" w:cs="TH SarabunPSK"/>
          <w:spacing w:val="-7"/>
          <w:sz w:val="34"/>
          <w:szCs w:val="34"/>
          <w:cs/>
        </w:rPr>
        <w:t>แล้วเสร็จ</w:t>
      </w:r>
    </w:p>
    <w:p w14:paraId="3ECFB8CA" w14:textId="47B35763" w:rsidR="008E229C" w:rsidRPr="004449FC" w:rsidRDefault="00B0277F" w:rsidP="00EC7B72">
      <w:pPr>
        <w:tabs>
          <w:tab w:val="left" w:pos="1260"/>
          <w:tab w:val="left" w:pos="135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7300AB">
        <w:rPr>
          <w:rFonts w:ascii="TH SarabunPSK" w:hAnsi="TH SarabunPSK" w:cs="TH SarabunPSK"/>
          <w:sz w:val="34"/>
          <w:szCs w:val="34"/>
          <w:cs/>
        </w:rPr>
        <w:t xml:space="preserve">ในกรณีของกองทุนรวมหรือทรัสต์ที่มีหน่วยเป็นหลักทรัพย์จดทะเบียนในตลาดหลักทรัพย์ </w:t>
      </w:r>
      <w:r w:rsidR="004F7B50" w:rsidRPr="007300A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449FC">
        <w:rPr>
          <w:rFonts w:ascii="TH SarabunPSK" w:hAnsi="TH SarabunPSK" w:cs="TH SarabunPSK"/>
          <w:sz w:val="34"/>
          <w:szCs w:val="34"/>
          <w:cs/>
        </w:rPr>
        <w:br/>
      </w:r>
      <w:r w:rsidRPr="007300AB">
        <w:rPr>
          <w:rFonts w:ascii="TH SarabunPSK" w:hAnsi="TH SarabunPSK" w:cs="TH SarabunPSK"/>
          <w:sz w:val="34"/>
          <w:szCs w:val="34"/>
          <w:cs/>
        </w:rPr>
        <w:t>ให้เปิดเผย</w:t>
      </w:r>
      <w:r w:rsidRPr="004449FC">
        <w:rPr>
          <w:rFonts w:ascii="TH SarabunPSK" w:hAnsi="TH SarabunPSK" w:cs="TH SarabunPSK"/>
          <w:sz w:val="34"/>
          <w:szCs w:val="34"/>
          <w:cs/>
        </w:rPr>
        <w:t>ข้อมูลตามวรรคหนึ่งผ่านระบบการเปิดเผยสารสนเทศของตลาดหลักทรัพย์ด้วย</w:t>
      </w:r>
    </w:p>
    <w:p w14:paraId="6DB12FF1" w14:textId="77777777" w:rsidR="008E229C" w:rsidRDefault="00803F36" w:rsidP="00EC7B72">
      <w:pPr>
        <w:tabs>
          <w:tab w:val="left" w:pos="1282"/>
          <w:tab w:val="left" w:pos="162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ข้อ</w:t>
      </w:r>
      <w:r w:rsidR="005D4F2C">
        <w:rPr>
          <w:rFonts w:ascii="TH SarabunPSK" w:hAnsi="TH SarabunPSK" w:cs="TH SarabunPSK"/>
          <w:sz w:val="34"/>
          <w:szCs w:val="34"/>
          <w:cs/>
        </w:rPr>
        <w:tab/>
      </w:r>
      <w:r w:rsidR="001A0982">
        <w:rPr>
          <w:rFonts w:ascii="TH SarabunPSK" w:hAnsi="TH SarabunPSK" w:cs="TH SarabunPSK" w:hint="cs"/>
          <w:sz w:val="34"/>
          <w:szCs w:val="34"/>
          <w:cs/>
        </w:rPr>
        <w:t>๙</w:t>
      </w:r>
      <w:r w:rsidR="001A0982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ให้หน้าที่การจัดทำและส่งข้อมูล</w:t>
      </w:r>
      <w:r w:rsidR="001F2092" w:rsidRPr="004F4D74">
        <w:rPr>
          <w:rFonts w:ascii="TH SarabunPSK" w:hAnsi="TH SarabunPSK" w:cs="TH SarabunPSK"/>
          <w:sz w:val="34"/>
          <w:szCs w:val="34"/>
          <w:cs/>
        </w:rPr>
        <w:t>ตามข้อ</w:t>
      </w:r>
      <w:r w:rsidR="009600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F2092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6004E">
        <w:rPr>
          <w:rFonts w:ascii="TH SarabunPSK" w:hAnsi="TH SarabunPSK" w:cs="TH SarabunPSK" w:hint="cs"/>
          <w:sz w:val="34"/>
          <w:szCs w:val="34"/>
          <w:cs/>
        </w:rPr>
        <w:t>๗</w:t>
      </w:r>
      <w:r w:rsidR="001F2092" w:rsidRPr="004F4D74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4F4D74">
        <w:rPr>
          <w:rFonts w:ascii="TH SarabunPSK" w:hAnsi="TH SarabunPSK" w:cs="TH SarabunPSK"/>
          <w:sz w:val="34"/>
          <w:szCs w:val="34"/>
          <w:cs/>
        </w:rPr>
        <w:t>เริ่มเมื่อมีการจดทะเบียนกองทรัพย์สิน</w:t>
      </w:r>
      <w:r w:rsidR="0096004E">
        <w:rPr>
          <w:rFonts w:ascii="TH SarabunPSK" w:hAnsi="TH SarabunPSK" w:cs="TH SarabunPSK"/>
          <w:sz w:val="34"/>
          <w:szCs w:val="34"/>
          <w:cs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>เป็นกองทุนรวมแล้ว</w:t>
      </w:r>
      <w:r w:rsidR="001A0982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หรือมีการก่อตั้งทรัสต์แล้ว </w:t>
      </w:r>
      <w:r w:rsidR="009600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73923918" w14:textId="71C3F21A" w:rsidR="00BA2A42" w:rsidRPr="008E229C" w:rsidRDefault="00803F36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eastAsia="Cordia New" w:hAnsi="TH SarabunPSK" w:cs="TH SarabunPSK"/>
          <w:spacing w:val="-7"/>
          <w:sz w:val="34"/>
          <w:szCs w:val="34"/>
          <w:cs/>
        </w:rPr>
        <w:t>ข้อ</w:t>
      </w:r>
      <w:r w:rsidR="008A1588">
        <w:rPr>
          <w:rFonts w:ascii="TH SarabunPSK" w:eastAsia="Cordia New" w:hAnsi="TH SarabunPSK" w:cs="TH SarabunPSK"/>
          <w:spacing w:val="-7"/>
          <w:sz w:val="34"/>
          <w:szCs w:val="34"/>
          <w:cs/>
        </w:rPr>
        <w:tab/>
      </w:r>
      <w:r w:rsidR="008A1588">
        <w:rPr>
          <w:rFonts w:ascii="TH SarabunPSK" w:eastAsia="Cordia New" w:hAnsi="TH SarabunPSK" w:cs="TH SarabunPSK" w:hint="cs"/>
          <w:spacing w:val="-7"/>
          <w:sz w:val="34"/>
          <w:szCs w:val="34"/>
          <w:cs/>
        </w:rPr>
        <w:t>๑๐</w:t>
      </w:r>
      <w:r w:rsidR="008A1588">
        <w:rPr>
          <w:rFonts w:ascii="TH SarabunPSK" w:eastAsia="Cordia New" w:hAnsi="TH SarabunPSK" w:cs="TH SarabunPSK"/>
          <w:spacing w:val="-7"/>
          <w:sz w:val="34"/>
          <w:szCs w:val="34"/>
          <w:cs/>
        </w:rPr>
        <w:tab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ราคาประเมินของทรัพย์สินที่เปิดเผยหรือใช้ในการจัดทำรายงานตามข้อ</w:t>
      </w:r>
      <w:r w:rsidR="00772899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="00772899">
        <w:rPr>
          <w:rFonts w:ascii="TH SarabunPSK" w:eastAsia="Cordia New" w:hAnsi="TH SarabunPSK" w:cs="TH SarabunPSK" w:hint="cs"/>
          <w:sz w:val="34"/>
          <w:szCs w:val="34"/>
          <w:cs/>
        </w:rPr>
        <w:t>๗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 </w:t>
      </w:r>
      <w:r w:rsidR="00BF74EA">
        <w:rPr>
          <w:rFonts w:ascii="TH SarabunPSK" w:eastAsia="Cordia New" w:hAnsi="TH SarabunPSK" w:cs="TH SarabunPSK"/>
          <w:sz w:val="34"/>
          <w:szCs w:val="34"/>
        </w:rPr>
        <w:br/>
      </w:r>
      <w:r w:rsidRPr="004F4D74">
        <w:rPr>
          <w:rFonts w:ascii="TH SarabunPSK" w:eastAsia="Cordia New" w:hAnsi="TH SarabunPSK" w:cs="TH SarabunPSK"/>
          <w:spacing w:val="-6"/>
          <w:sz w:val="34"/>
          <w:szCs w:val="34"/>
          <w:cs/>
        </w:rPr>
        <w:t>ต้องกระทำโดยผู้ประเมินมูลค่าทรัพย์สินที่เป็นไปตามหลักเกณฑ์ในประกาศคณะกรรมการกำกับตลาดทุน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หรือประกาศสำนักงานคณะกรรมการกำกับหลักทรัพย์และตลาดหลักทรัพย์ </w:t>
      </w:r>
      <w:r w:rsidR="008822BB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แล้วแต่กรณี </w:t>
      </w:r>
      <w:r w:rsidR="008822BB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ที่กำหนดหลักเกณฑ์เกี่ยวกับการประเมินมูลค่าทรัพย์สินของกองทุนรวมหรือทรัสต์</w:t>
      </w:r>
      <w:r w:rsidRPr="004F4D74">
        <w:rPr>
          <w:rFonts w:ascii="TH SarabunPSK" w:eastAsia="Cordia New" w:hAnsi="TH SarabunPSK" w:cs="TH SarabunPSK"/>
          <w:spacing w:val="-7"/>
          <w:sz w:val="34"/>
          <w:szCs w:val="34"/>
          <w:cs/>
        </w:rPr>
        <w:t xml:space="preserve"> </w:t>
      </w:r>
    </w:p>
    <w:p w14:paraId="1CF15DCC" w14:textId="566B978F" w:rsidR="00803F36" w:rsidRPr="004F4D74" w:rsidRDefault="00803F36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ภาค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822BB">
        <w:rPr>
          <w:rFonts w:ascii="TH SarabunPSK" w:hAnsi="TH SarabunPSK" w:cs="TH SarabunPSK" w:hint="cs"/>
          <w:sz w:val="34"/>
          <w:szCs w:val="34"/>
          <w:cs/>
        </w:rPr>
        <w:t>๒</w:t>
      </w:r>
    </w:p>
    <w:p w14:paraId="72A820DD" w14:textId="77777777" w:rsidR="008822BB" w:rsidRDefault="00803F36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รายงานที่แสดงฐานะการเงินและผลการดำเนินงาน</w:t>
      </w:r>
      <w:r w:rsidR="008822BB">
        <w:rPr>
          <w:rFonts w:ascii="TH SarabunPSK" w:hAnsi="TH SarabunPSK" w:cs="TH SarabunPSK"/>
          <w:sz w:val="34"/>
          <w:szCs w:val="34"/>
          <w:cs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>ของกองทุนรวมและทรัสต์</w:t>
      </w:r>
    </w:p>
    <w:p w14:paraId="3701C29C" w14:textId="5EE13411" w:rsidR="00803F36" w:rsidRPr="00351487" w:rsidRDefault="00A45221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hAnsi="TH SarabunPSK" w:cs="TH SarabunPSK"/>
          <w:sz w:val="16"/>
          <w:szCs w:val="16"/>
        </w:rPr>
      </w:pPr>
      <w:r w:rsidRPr="008822BB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0D6C0138" wp14:editId="769AD199">
                <wp:simplePos x="0" y="0"/>
                <wp:positionH relativeFrom="column">
                  <wp:posOffset>1994535</wp:posOffset>
                </wp:positionH>
                <wp:positionV relativeFrom="paragraph">
                  <wp:posOffset>128833</wp:posOffset>
                </wp:positionV>
                <wp:extent cx="1924050" cy="0"/>
                <wp:effectExtent l="0" t="0" r="0" b="0"/>
                <wp:wrapNone/>
                <wp:docPr id="74504210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0A68F" id="Straight Connector 1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05pt,10.15pt" to="308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993AC1E" w14:textId="77777777" w:rsidR="00F36E94" w:rsidRPr="00351487" w:rsidRDefault="00F36E94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eastAsia="Cordia New" w:hAnsi="TH SarabunPSK" w:cs="TH SarabunPSK"/>
          <w:spacing w:val="-7"/>
          <w:sz w:val="16"/>
          <w:szCs w:val="16"/>
        </w:rPr>
      </w:pPr>
    </w:p>
    <w:p w14:paraId="113EE5C0" w14:textId="01E930DB" w:rsidR="008822BB" w:rsidRDefault="00803F36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หมวด</w:t>
      </w:r>
      <w:r w:rsidR="00884A34">
        <w:rPr>
          <w:rFonts w:ascii="TH SarabunPSK" w:hAnsi="TH SarabunPSK" w:cs="TH SarabunPSK"/>
          <w:sz w:val="34"/>
          <w:szCs w:val="34"/>
        </w:rPr>
        <w:t xml:space="preserve">  </w:t>
      </w:r>
      <w:r w:rsidR="008822BB">
        <w:rPr>
          <w:rFonts w:ascii="TH SarabunPSK" w:hAnsi="TH SarabunPSK" w:cs="TH SarabunPSK" w:hint="cs"/>
          <w:sz w:val="34"/>
          <w:szCs w:val="34"/>
          <w:cs/>
        </w:rPr>
        <w:t>๑</w:t>
      </w:r>
    </w:p>
    <w:p w14:paraId="3500AAFA" w14:textId="77777777" w:rsidR="008822BB" w:rsidRDefault="00803F36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หลักเกณฑ์การจัดทำงบการเงินและเอกสารประกอบ</w:t>
      </w:r>
    </w:p>
    <w:p w14:paraId="75AC0372" w14:textId="6D79C47E" w:rsidR="008822BB" w:rsidRPr="00351487" w:rsidRDefault="00351487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hAnsi="TH SarabunPSK" w:cs="TH SarabunPSK"/>
          <w:sz w:val="16"/>
          <w:szCs w:val="16"/>
        </w:rPr>
      </w:pPr>
      <w:r w:rsidRPr="008822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37784EF" wp14:editId="05DFBAC6">
                <wp:simplePos x="0" y="0"/>
                <wp:positionH relativeFrom="column">
                  <wp:posOffset>1465652</wp:posOffset>
                </wp:positionH>
                <wp:positionV relativeFrom="paragraph">
                  <wp:posOffset>127635</wp:posOffset>
                </wp:positionV>
                <wp:extent cx="2914015" cy="0"/>
                <wp:effectExtent l="0" t="0" r="0" b="0"/>
                <wp:wrapNone/>
                <wp:docPr id="19525788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14015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388C2" id="Straight Connector 8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4pt,10.05pt" to="344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" strokeweight=".5pt">
                <v:stroke joinstyle="miter"/>
              </v:line>
            </w:pict>
          </mc:Fallback>
        </mc:AlternateContent>
      </w:r>
    </w:p>
    <w:p w14:paraId="630D2951" w14:textId="732BAC31" w:rsidR="00803F36" w:rsidRPr="00351487" w:rsidRDefault="00803F36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eastAsia="Cordia New" w:hAnsi="TH SarabunPSK" w:cs="TH SarabunPSK"/>
          <w:spacing w:val="-7"/>
          <w:sz w:val="16"/>
          <w:szCs w:val="16"/>
        </w:rPr>
      </w:pPr>
    </w:p>
    <w:p w14:paraId="30E37C04" w14:textId="734212A3" w:rsidR="00D23B1D" w:rsidRDefault="00803F36" w:rsidP="00EC7B72">
      <w:pPr>
        <w:tabs>
          <w:tab w:val="left" w:pos="505"/>
          <w:tab w:val="left" w:pos="1170"/>
          <w:tab w:val="left" w:pos="1701"/>
        </w:tabs>
        <w:ind w:right="36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ข้อ</w:t>
      </w:r>
      <w:r w:rsidR="00DF36A7">
        <w:rPr>
          <w:rFonts w:ascii="TH SarabunPSK" w:hAnsi="TH SarabunPSK" w:cs="TH SarabunPSK"/>
          <w:sz w:val="34"/>
          <w:szCs w:val="34"/>
          <w:cs/>
        </w:rPr>
        <w:tab/>
      </w:r>
      <w:r w:rsidR="00486D36">
        <w:rPr>
          <w:rFonts w:ascii="TH SarabunPSK" w:hAnsi="TH SarabunPSK" w:cs="TH SarabunPSK" w:hint="cs"/>
          <w:sz w:val="34"/>
          <w:szCs w:val="34"/>
          <w:cs/>
        </w:rPr>
        <w:t>๑๑</w:t>
      </w:r>
      <w:r w:rsidR="00DF36A7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งบการเงินรายไตรมาสและงบการเงินประจำรอบปีบัญชีของกองทุนรวมและทรัสต์ต้องผ่านการสอบทานหรือตรวจสอบ</w:t>
      </w:r>
      <w:r w:rsidR="00273D23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4F4D74">
        <w:rPr>
          <w:rFonts w:ascii="TH SarabunPSK" w:hAnsi="TH SarabunPSK" w:cs="TH SarabunPSK"/>
          <w:sz w:val="34"/>
          <w:szCs w:val="34"/>
          <w:cs/>
        </w:rPr>
        <w:t>แล้วแต่กรณี</w:t>
      </w:r>
      <w:r w:rsidR="00273D23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4F4D74">
        <w:rPr>
          <w:rFonts w:ascii="TH SarabunPSK" w:hAnsi="TH SarabunPSK" w:cs="TH SarabunPSK"/>
          <w:sz w:val="34"/>
          <w:szCs w:val="34"/>
          <w:cs/>
        </w:rPr>
        <w:t>จากผู้สอบบัญชี</w:t>
      </w:r>
    </w:p>
    <w:p w14:paraId="5082D86B" w14:textId="77777777" w:rsidR="00851AFB" w:rsidRDefault="00803F36" w:rsidP="00EC7B72">
      <w:pPr>
        <w:tabs>
          <w:tab w:val="left" w:pos="505"/>
          <w:tab w:val="left" w:pos="1218"/>
          <w:tab w:val="left" w:pos="1701"/>
        </w:tabs>
        <w:ind w:right="36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รายงานของผู้สอบบัญชีตามวรรคหนึ่งต้องไม่มีความหมายในลักษณะดัง</w:t>
      </w:r>
      <w:r w:rsidR="002777DA" w:rsidRPr="004F4D74">
        <w:rPr>
          <w:rFonts w:ascii="TH SarabunPSK" w:hAnsi="TH SarabunPSK" w:cs="TH SarabunPSK"/>
          <w:sz w:val="34"/>
          <w:szCs w:val="34"/>
          <w:cs/>
        </w:rPr>
        <w:t>ต่อไป</w:t>
      </w:r>
      <w:r w:rsidRPr="004F4D74">
        <w:rPr>
          <w:rFonts w:ascii="TH SarabunPSK" w:hAnsi="TH SarabunPSK" w:cs="TH SarabunPSK"/>
          <w:sz w:val="34"/>
          <w:szCs w:val="34"/>
          <w:cs/>
        </w:rPr>
        <w:t>นี้</w:t>
      </w:r>
    </w:p>
    <w:p w14:paraId="22167DC1" w14:textId="77777777" w:rsidR="008E229C" w:rsidRDefault="00803F36" w:rsidP="00EC7B72">
      <w:pPr>
        <w:tabs>
          <w:tab w:val="left" w:pos="1282"/>
        </w:tabs>
        <w:ind w:right="36"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851AFB">
        <w:rPr>
          <w:rFonts w:ascii="TH SarabunPSK" w:hAnsi="TH SarabunPSK" w:cs="TH SarabunPSK"/>
          <w:sz w:val="34"/>
          <w:szCs w:val="34"/>
          <w:cs/>
        </w:rPr>
        <w:t>(</w:t>
      </w:r>
      <w:r w:rsidR="00FC4826" w:rsidRPr="00851AFB">
        <w:rPr>
          <w:rFonts w:ascii="TH SarabunPSK" w:hAnsi="TH SarabunPSK" w:cs="TH SarabunPSK"/>
          <w:sz w:val="34"/>
          <w:szCs w:val="34"/>
          <w:cs/>
        </w:rPr>
        <w:t>๑</w:t>
      </w:r>
      <w:r w:rsidRPr="00851AFB">
        <w:rPr>
          <w:rFonts w:ascii="TH SarabunPSK" w:hAnsi="TH SarabunPSK" w:cs="TH SarabunPSK"/>
          <w:sz w:val="34"/>
          <w:szCs w:val="34"/>
          <w:cs/>
        </w:rPr>
        <w:t>)</w:t>
      </w:r>
      <w:r w:rsidR="00851AFB" w:rsidRPr="00851AFB">
        <w:rPr>
          <w:rStyle w:val="FootnoteReference"/>
          <w:rFonts w:ascii="TH SarabunPSK" w:hAnsi="TH SarabunPSK" w:cs="TH SarabunPSK"/>
          <w:cs/>
        </w:rPr>
        <w:footnoteReference w:customMarkFollows="1" w:id="13"/>
        <w:t>๔</w:t>
      </w:r>
      <w:r w:rsidR="00FC4826" w:rsidRPr="00851AFB">
        <w:rPr>
          <w:rFonts w:ascii="TH SarabunPSK" w:hAnsi="TH SarabunPSK" w:cs="TH SarabunPSK"/>
          <w:sz w:val="34"/>
          <w:szCs w:val="34"/>
          <w:cs/>
        </w:rPr>
        <w:tab/>
      </w:r>
      <w:r w:rsidR="00816CD7" w:rsidRPr="00816CD7">
        <w:rPr>
          <w:rFonts w:ascii="TH SarabunPSK" w:hAnsi="TH SarabunPSK" w:cs="TH SarabunPSK"/>
          <w:sz w:val="34"/>
          <w:szCs w:val="34"/>
          <w:cs/>
        </w:rPr>
        <w:t>การจัดทำและเปิดเผยข้อมูลในงบการเงินไม่เป็นไปตามแนวปฏิบัติทางบัญชีตามที่สมาคมกำหนดโดยได้รับความเห็นชอบจากสำนักงาน</w:t>
      </w:r>
    </w:p>
    <w:p w14:paraId="31AC5585" w14:textId="200849FC" w:rsidR="008E229C" w:rsidRDefault="00803F36" w:rsidP="00EC7B72">
      <w:pPr>
        <w:tabs>
          <w:tab w:val="left" w:pos="1282"/>
        </w:tabs>
        <w:ind w:right="36"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</w:t>
      </w:r>
      <w:r w:rsidR="00FC4826">
        <w:rPr>
          <w:rFonts w:ascii="TH SarabunPSK" w:hAnsi="TH SarabunPSK" w:cs="TH SarabunPSK" w:hint="cs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FC4826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ผู้สอบบัญชีถูกจำกัดขอบเขตการสอบทานหรือตรวจสอบ</w:t>
      </w:r>
      <w:r w:rsidR="000507A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4F4D74">
        <w:rPr>
          <w:rFonts w:ascii="TH SarabunPSK" w:hAnsi="TH SarabunPSK" w:cs="TH SarabunPSK"/>
          <w:sz w:val="34"/>
          <w:szCs w:val="34"/>
          <w:cs/>
        </w:rPr>
        <w:t>แล้วแต่กรณี</w:t>
      </w:r>
      <w:r w:rsidR="005A287E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4F4D74">
        <w:rPr>
          <w:rFonts w:ascii="TH SarabunPSK" w:hAnsi="TH SarabunPSK" w:cs="TH SarabunPSK"/>
          <w:sz w:val="34"/>
          <w:szCs w:val="34"/>
          <w:cs/>
        </w:rPr>
        <w:t>โดยการกระทำหรือไม่กระทำของบุคคลดังนี้</w:t>
      </w:r>
    </w:p>
    <w:p w14:paraId="1449B3F1" w14:textId="1136230B" w:rsidR="008E229C" w:rsidRDefault="00803F36" w:rsidP="00EC7B72">
      <w:pPr>
        <w:tabs>
          <w:tab w:val="left" w:pos="1282"/>
          <w:tab w:val="left" w:pos="1800"/>
          <w:tab w:val="left" w:pos="1890"/>
        </w:tabs>
        <w:ind w:right="36"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lastRenderedPageBreak/>
        <w:t>(</w:t>
      </w:r>
      <w:r w:rsidRPr="004F4D74">
        <w:rPr>
          <w:rFonts w:ascii="TH SarabunPSK" w:hAnsi="TH SarabunPSK" w:cs="TH SarabunPSK"/>
          <w:sz w:val="34"/>
          <w:szCs w:val="34"/>
          <w:cs/>
        </w:rPr>
        <w:t>ก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FC4826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 xml:space="preserve">ในกรณีของกองทุนรวม </w:t>
      </w:r>
      <w:r w:rsidR="005E5D6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ได้แก่</w:t>
      </w:r>
      <w:proofErr w:type="gramEnd"/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E5D6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บริษัทจัดการ</w:t>
      </w:r>
      <w:r w:rsidR="00831AE8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กรรมการหรือผู้บริหารของ</w:t>
      </w:r>
      <w:proofErr w:type="gramEnd"/>
      <w:r w:rsidR="0034391C">
        <w:rPr>
          <w:rFonts w:ascii="TH SarabunPSK" w:hAnsi="TH SarabunPSK" w:cs="TH SarabunPSK"/>
          <w:sz w:val="34"/>
          <w:szCs w:val="34"/>
          <w:cs/>
        </w:rPr>
        <w:br/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บริษัทจัดการ</w:t>
      </w:r>
      <w:r w:rsidR="005E5D6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และผู้จัดการกองทุนรวม</w:t>
      </w:r>
      <w:proofErr w:type="gramEnd"/>
    </w:p>
    <w:p w14:paraId="4329A353" w14:textId="08429F89" w:rsidR="008E229C" w:rsidRDefault="00803F36" w:rsidP="00EC7B72">
      <w:pPr>
        <w:tabs>
          <w:tab w:val="left" w:pos="1282"/>
          <w:tab w:val="left" w:pos="1800"/>
          <w:tab w:val="left" w:pos="1890"/>
        </w:tabs>
        <w:ind w:right="36"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Pr="004F4D74">
        <w:rPr>
          <w:rFonts w:ascii="TH SarabunPSK" w:hAnsi="TH SarabunPSK" w:cs="TH SarabunPSK"/>
          <w:sz w:val="34"/>
          <w:szCs w:val="34"/>
          <w:cs/>
        </w:rPr>
        <w:t>ข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5134EF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ในกรณีของทรัสต์</w:t>
      </w:r>
      <w:r w:rsidR="006E08E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ได้แก่</w:t>
      </w:r>
      <w:proofErr w:type="gramEnd"/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E08E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</w:rPr>
        <w:t>ผู้จัดการกองทรัสต์</w:t>
      </w:r>
      <w:r w:rsidR="006E08E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และกรรมการหรือผู้บริหาร</w:t>
      </w:r>
      <w:proofErr w:type="gramEnd"/>
      <w:r w:rsidR="006E08EE">
        <w:rPr>
          <w:rFonts w:ascii="TH SarabunPSK" w:hAnsi="TH SarabunPSK" w:cs="TH SarabunPSK"/>
          <w:sz w:val="34"/>
          <w:szCs w:val="34"/>
          <w:cs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>ของผู้จัดการกองทรัสต์</w:t>
      </w:r>
    </w:p>
    <w:p w14:paraId="1664EF1D" w14:textId="6103877C" w:rsidR="008E229C" w:rsidRPr="001C0AF5" w:rsidRDefault="00803F36" w:rsidP="00EC7B72">
      <w:pPr>
        <w:tabs>
          <w:tab w:val="left" w:pos="1282"/>
          <w:tab w:val="left" w:pos="1620"/>
          <w:tab w:val="left" w:pos="180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C0AF5">
        <w:rPr>
          <w:rFonts w:ascii="TH SarabunPSK" w:eastAsia="Cordia New" w:hAnsi="TH SarabunPSK" w:cs="TH SarabunPSK"/>
          <w:sz w:val="34"/>
          <w:szCs w:val="34"/>
          <w:cs/>
        </w:rPr>
        <w:t>ข้อ</w:t>
      </w:r>
      <w:r w:rsidR="005E5D68" w:rsidRPr="001C0AF5">
        <w:rPr>
          <w:rFonts w:ascii="TH SarabunPSK" w:eastAsia="Cordia New" w:hAnsi="TH SarabunPSK" w:cs="TH SarabunPSK"/>
          <w:sz w:val="34"/>
          <w:szCs w:val="34"/>
          <w:cs/>
        </w:rPr>
        <w:tab/>
        <w:t>๑๒</w:t>
      </w:r>
      <w:r w:rsidR="00791D28" w:rsidRPr="001C0AF5">
        <w:rPr>
          <w:rStyle w:val="FootnoteReference"/>
          <w:rFonts w:ascii="TH SarabunPSK" w:eastAsia="Cordia New" w:hAnsi="TH SarabunPSK" w:cs="TH SarabunPSK"/>
          <w:sz w:val="34"/>
          <w:szCs w:val="34"/>
          <w:cs/>
        </w:rPr>
        <w:footnoteReference w:customMarkFollows="1" w:id="14"/>
        <w:t>๔</w:t>
      </w:r>
      <w:r w:rsidR="005E5D68" w:rsidRPr="001C0AF5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1C0AF5">
        <w:rPr>
          <w:rFonts w:ascii="TH SarabunPSK" w:hAnsi="TH SarabunPSK" w:cs="TH SarabunPSK"/>
          <w:sz w:val="34"/>
          <w:szCs w:val="34"/>
          <w:cs/>
        </w:rPr>
        <w:t>งบการเงินของกองทุนรวมและทรัสต์ต้องจัดทำ</w:t>
      </w:r>
      <w:r w:rsidRPr="006160DC">
        <w:rPr>
          <w:rFonts w:ascii="TH SarabunPSK" w:hAnsi="TH SarabunPSK" w:cs="TH SarabunPSK"/>
          <w:sz w:val="34"/>
          <w:szCs w:val="34"/>
          <w:cs/>
        </w:rPr>
        <w:t>ตาม</w:t>
      </w:r>
      <w:r w:rsidR="00554ED5" w:rsidRPr="006160DC">
        <w:rPr>
          <w:rFonts w:ascii="TH SarabunPSK" w:hAnsi="TH SarabunPSK" w:cs="TH SarabunPSK"/>
          <w:sz w:val="34"/>
          <w:szCs w:val="34"/>
          <w:cs/>
        </w:rPr>
        <w:t>แนวปฏิบัติทางบัญชี</w:t>
      </w:r>
      <w:r w:rsidR="00554ED5" w:rsidRPr="006160DC">
        <w:rPr>
          <w:rFonts w:ascii="TH SarabunPSK" w:hAnsi="TH SarabunPSK" w:cs="TH SarabunPSK"/>
          <w:sz w:val="34"/>
          <w:szCs w:val="34"/>
        </w:rPr>
        <w:br/>
      </w:r>
      <w:r w:rsidR="00554ED5" w:rsidRPr="006160DC">
        <w:rPr>
          <w:rFonts w:ascii="TH SarabunPSK" w:hAnsi="TH SarabunPSK" w:cs="TH SarabunPSK"/>
          <w:sz w:val="34"/>
          <w:szCs w:val="34"/>
          <w:cs/>
        </w:rPr>
        <w:t>ตามที่สมาคมกำหนดโดยได้รับความเห็นชอบจากสำนักงาน</w:t>
      </w:r>
      <w:r w:rsidR="009F485A" w:rsidRPr="001C0AF5">
        <w:rPr>
          <w:rFonts w:ascii="TH SarabunPSK" w:hAnsi="TH SarabunPSK" w:cs="TH SarabunPSK"/>
          <w:sz w:val="34"/>
          <w:szCs w:val="34"/>
        </w:rPr>
        <w:t xml:space="preserve"> </w:t>
      </w:r>
      <w:r w:rsidRPr="001C0AF5">
        <w:rPr>
          <w:rFonts w:ascii="TH SarabunPSK" w:hAnsi="TH SarabunPSK" w:cs="TH SarabunPSK"/>
          <w:sz w:val="34"/>
          <w:szCs w:val="34"/>
        </w:rPr>
        <w:t xml:space="preserve"> </w:t>
      </w:r>
      <w:r w:rsidRPr="001C0AF5">
        <w:rPr>
          <w:rFonts w:ascii="TH SarabunPSK" w:hAnsi="TH SarabunPSK" w:cs="TH SarabunPSK"/>
          <w:sz w:val="34"/>
          <w:szCs w:val="34"/>
          <w:cs/>
        </w:rPr>
        <w:t xml:space="preserve">และหลักเกณฑ์ที่กำหนดในข้อ </w:t>
      </w:r>
      <w:r w:rsidR="0043069F" w:rsidRPr="001C0AF5">
        <w:rPr>
          <w:rFonts w:ascii="TH SarabunPSK" w:hAnsi="TH SarabunPSK" w:cs="TH SarabunPSK"/>
          <w:sz w:val="34"/>
          <w:szCs w:val="34"/>
          <w:cs/>
        </w:rPr>
        <w:t xml:space="preserve"> ๑๓</w:t>
      </w:r>
      <w:r w:rsidRPr="001C0AF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3069F" w:rsidRPr="001C0AF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83C9B">
        <w:rPr>
          <w:rFonts w:ascii="TH SarabunPSK" w:hAnsi="TH SarabunPSK" w:cs="TH SarabunPSK"/>
          <w:sz w:val="34"/>
          <w:szCs w:val="34"/>
        </w:rPr>
        <w:br/>
      </w:r>
      <w:r w:rsidRPr="001C0AF5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43069F" w:rsidRPr="001C0AF5">
        <w:rPr>
          <w:rFonts w:ascii="TH SarabunPSK" w:hAnsi="TH SarabunPSK" w:cs="TH SarabunPSK"/>
          <w:sz w:val="34"/>
          <w:szCs w:val="34"/>
          <w:cs/>
        </w:rPr>
        <w:t xml:space="preserve"> ๑๔ </w:t>
      </w:r>
      <w:r w:rsidRPr="001C0AF5">
        <w:rPr>
          <w:rFonts w:ascii="TH SarabunPSK" w:hAnsi="TH SarabunPSK" w:cs="TH SarabunPSK"/>
          <w:sz w:val="34"/>
          <w:szCs w:val="34"/>
          <w:cs/>
        </w:rPr>
        <w:t xml:space="preserve"> ข้อ </w:t>
      </w:r>
      <w:r w:rsidR="0043069F" w:rsidRPr="001C0AF5">
        <w:rPr>
          <w:rFonts w:ascii="TH SarabunPSK" w:hAnsi="TH SarabunPSK" w:cs="TH SarabunPSK"/>
          <w:sz w:val="34"/>
          <w:szCs w:val="34"/>
          <w:cs/>
        </w:rPr>
        <w:t xml:space="preserve"> ๑๕ </w:t>
      </w:r>
      <w:r w:rsidRPr="001C0AF5">
        <w:rPr>
          <w:rFonts w:ascii="TH SarabunPSK" w:hAnsi="TH SarabunPSK" w:cs="TH SarabunPSK"/>
          <w:sz w:val="34"/>
          <w:szCs w:val="34"/>
          <w:cs/>
        </w:rPr>
        <w:t xml:space="preserve"> ข้อ </w:t>
      </w:r>
      <w:r w:rsidR="0043069F" w:rsidRPr="001C0AF5">
        <w:rPr>
          <w:rFonts w:ascii="TH SarabunPSK" w:hAnsi="TH SarabunPSK" w:cs="TH SarabunPSK"/>
          <w:sz w:val="34"/>
          <w:szCs w:val="34"/>
          <w:cs/>
        </w:rPr>
        <w:t xml:space="preserve"> ๑๖ </w:t>
      </w:r>
      <w:r w:rsidRPr="001C0AF5">
        <w:rPr>
          <w:rFonts w:ascii="TH SarabunPSK" w:hAnsi="TH SarabunPSK" w:cs="TH SarabunPSK"/>
          <w:sz w:val="34"/>
          <w:szCs w:val="34"/>
          <w:cs/>
        </w:rPr>
        <w:t xml:space="preserve"> และข้อ</w:t>
      </w:r>
      <w:r w:rsidR="0043069F" w:rsidRPr="001C0AF5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C0AF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3069F" w:rsidRPr="001C0AF5">
        <w:rPr>
          <w:rFonts w:ascii="TH SarabunPSK" w:hAnsi="TH SarabunPSK" w:cs="TH SarabunPSK"/>
          <w:sz w:val="34"/>
          <w:szCs w:val="34"/>
          <w:cs/>
        </w:rPr>
        <w:t>๑๗</w:t>
      </w:r>
    </w:p>
    <w:p w14:paraId="31478BE6" w14:textId="225FF092" w:rsidR="008E229C" w:rsidRPr="001139EB" w:rsidRDefault="0060038B" w:rsidP="00EC7B72">
      <w:pPr>
        <w:tabs>
          <w:tab w:val="left" w:pos="1282"/>
          <w:tab w:val="left" w:pos="1620"/>
          <w:tab w:val="left" w:pos="180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C0AF5">
        <w:rPr>
          <w:rFonts w:ascii="TH SarabunPSK" w:hAnsi="TH SarabunPSK" w:cs="TH SarabunPSK"/>
          <w:sz w:val="34"/>
          <w:szCs w:val="34"/>
          <w:cs/>
        </w:rPr>
        <w:t>ข้อ</w:t>
      </w:r>
      <w:r w:rsidR="0043069F" w:rsidRPr="001C0AF5">
        <w:rPr>
          <w:rFonts w:ascii="TH SarabunPSK" w:hAnsi="TH SarabunPSK" w:cs="TH SarabunPSK"/>
          <w:sz w:val="34"/>
          <w:szCs w:val="34"/>
          <w:cs/>
        </w:rPr>
        <w:tab/>
        <w:t>๑๓</w:t>
      </w:r>
      <w:r w:rsidR="00A71163" w:rsidRPr="001C0AF5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15"/>
        <w:t>๔</w:t>
      </w:r>
      <w:r w:rsidR="0043069F" w:rsidRPr="001C0AF5">
        <w:rPr>
          <w:rFonts w:ascii="TH SarabunPSK" w:hAnsi="TH SarabunPSK" w:cs="TH SarabunPSK"/>
          <w:sz w:val="34"/>
          <w:szCs w:val="34"/>
          <w:cs/>
        </w:rPr>
        <w:tab/>
      </w:r>
      <w:r w:rsidR="00803F36" w:rsidRPr="001C0AF5">
        <w:rPr>
          <w:rFonts w:ascii="TH SarabunPSK" w:hAnsi="TH SarabunPSK" w:cs="TH SarabunPSK"/>
          <w:sz w:val="34"/>
          <w:szCs w:val="34"/>
          <w:cs/>
        </w:rPr>
        <w:t>ใน</w:t>
      </w:r>
      <w:r w:rsidR="00F36BCB">
        <w:rPr>
          <w:rFonts w:ascii="TH SarabunPSK" w:hAnsi="TH SarabunPSK" w:cs="TH SarabunPSK" w:hint="cs"/>
          <w:sz w:val="34"/>
          <w:szCs w:val="34"/>
          <w:cs/>
        </w:rPr>
        <w:t>กรณีที่</w:t>
      </w:r>
      <w:r w:rsidR="00803F36" w:rsidRPr="001C0AF5">
        <w:rPr>
          <w:rFonts w:ascii="TH SarabunPSK" w:hAnsi="TH SarabunPSK" w:cs="TH SarabunPSK"/>
          <w:sz w:val="34"/>
          <w:szCs w:val="34"/>
          <w:cs/>
        </w:rPr>
        <w:t>การจัดทำหรือการเปิดเผยข้อมูลในเรื่องใด</w:t>
      </w:r>
      <w:bookmarkStart w:id="1" w:name="_Hlk29969697"/>
      <w:r w:rsidR="001139EB" w:rsidRPr="006160DC">
        <w:rPr>
          <w:rFonts w:ascii="TH SarabunPSK" w:hAnsi="TH SarabunPSK" w:cs="TH SarabunPSK"/>
          <w:sz w:val="34"/>
          <w:szCs w:val="34"/>
          <w:cs/>
        </w:rPr>
        <w:t>ที่แนวปฏิบัติทางบัญชี</w:t>
      </w:r>
      <w:r w:rsidR="001139EB" w:rsidRPr="006160DC">
        <w:rPr>
          <w:rFonts w:ascii="TH SarabunPSK" w:hAnsi="TH SarabunPSK" w:cs="TH SarabunPSK"/>
          <w:sz w:val="34"/>
          <w:szCs w:val="34"/>
        </w:rPr>
        <w:br/>
      </w:r>
      <w:r w:rsidR="001139EB" w:rsidRPr="006160DC">
        <w:rPr>
          <w:rFonts w:ascii="TH SarabunPSK" w:hAnsi="TH SarabunPSK" w:cs="TH SarabunPSK"/>
          <w:sz w:val="34"/>
          <w:szCs w:val="34"/>
          <w:cs/>
        </w:rPr>
        <w:t>ตามที่สมาคมกำหนดโดยได้รับความเห็นชอบจากสำนักงาน</w:t>
      </w:r>
      <w:bookmarkEnd w:id="1"/>
      <w:r w:rsidR="001139EB" w:rsidRPr="006160DC">
        <w:rPr>
          <w:rFonts w:ascii="TH SarabunPSK" w:hAnsi="TH SarabunPSK" w:cs="TH SarabunPSK"/>
          <w:sz w:val="34"/>
          <w:szCs w:val="34"/>
          <w:cs/>
        </w:rPr>
        <w:t>ไม่ครอบคลุมถึง</w:t>
      </w:r>
      <w:r w:rsidR="00803F36" w:rsidRPr="001C0AF5">
        <w:rPr>
          <w:rFonts w:ascii="TH SarabunPSK" w:hAnsi="TH SarabunPSK" w:cs="TH SarabunPSK"/>
          <w:sz w:val="34"/>
          <w:szCs w:val="34"/>
          <w:cs/>
        </w:rPr>
        <w:t xml:space="preserve">  ให้กองทุนรวม</w:t>
      </w:r>
      <w:r w:rsidR="00803F36" w:rsidRPr="001139EB">
        <w:rPr>
          <w:rFonts w:ascii="TH SarabunPSK" w:hAnsi="TH SarabunPSK" w:cs="TH SarabunPSK"/>
          <w:sz w:val="34"/>
          <w:szCs w:val="34"/>
          <w:cs/>
        </w:rPr>
        <w:t>และทรัสต์</w:t>
      </w:r>
      <w:r w:rsidR="00156855">
        <w:rPr>
          <w:rFonts w:ascii="TH SarabunPSK" w:hAnsi="TH SarabunPSK" w:cs="TH SarabunPSK"/>
          <w:sz w:val="34"/>
          <w:szCs w:val="34"/>
        </w:rPr>
        <w:br/>
      </w:r>
      <w:r w:rsidR="00803F36" w:rsidRPr="001139EB">
        <w:rPr>
          <w:rFonts w:ascii="TH SarabunPSK" w:hAnsi="TH SarabunPSK" w:cs="TH SarabunPSK"/>
          <w:sz w:val="34"/>
          <w:szCs w:val="34"/>
          <w:cs/>
        </w:rPr>
        <w:t xml:space="preserve">ระบุในหมายเหตุประกอบงบการเงินเกี่ยวกับรายการนโยบายบัญชีที่ใช้ปฏิบัติสำหรับการบันทึกบัญชีรายการนั้น </w:t>
      </w:r>
      <w:r w:rsidR="00F942CC" w:rsidRPr="001139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1139EB">
        <w:rPr>
          <w:rFonts w:ascii="TH SarabunPSK" w:hAnsi="TH SarabunPSK" w:cs="TH SarabunPSK"/>
          <w:sz w:val="34"/>
          <w:szCs w:val="34"/>
          <w:cs/>
        </w:rPr>
        <w:t>และคำอธิบายว่านโยบายบัญชีดังกล่าวเป็นไปตามมาตรฐานการรายงานทางการเงินใด</w:t>
      </w:r>
    </w:p>
    <w:p w14:paraId="6C667081" w14:textId="4CF5EE7A" w:rsidR="008E229C" w:rsidRDefault="00F644C3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74745D">
        <w:rPr>
          <w:rFonts w:ascii="TH SarabunPSK" w:hAnsi="TH SarabunPSK" w:cs="TH SarabunPSK"/>
          <w:sz w:val="34"/>
          <w:szCs w:val="34"/>
          <w:cs/>
        </w:rPr>
        <w:t>ข้อ</w:t>
      </w:r>
      <w:r w:rsidR="00F942CC" w:rsidRPr="0074745D">
        <w:rPr>
          <w:rFonts w:ascii="TH SarabunPSK" w:hAnsi="TH SarabunPSK" w:cs="TH SarabunPSK"/>
          <w:sz w:val="34"/>
          <w:szCs w:val="34"/>
          <w:cs/>
        </w:rPr>
        <w:tab/>
        <w:t>๑๔</w:t>
      </w:r>
      <w:r w:rsidR="00F942CC" w:rsidRPr="0074745D">
        <w:rPr>
          <w:rFonts w:ascii="TH SarabunPSK" w:hAnsi="TH SarabunPSK" w:cs="TH SarabunPSK"/>
          <w:sz w:val="34"/>
          <w:szCs w:val="34"/>
          <w:cs/>
        </w:rPr>
        <w:tab/>
      </w:r>
      <w:r w:rsidR="00803F36" w:rsidRPr="0074745D">
        <w:rPr>
          <w:rFonts w:ascii="TH SarabunPSK" w:hAnsi="TH SarabunPSK" w:cs="TH SarabunPSK"/>
          <w:sz w:val="34"/>
          <w:szCs w:val="34"/>
          <w:cs/>
        </w:rPr>
        <w:t>รายการที่แสดงในงบการเงินรายไตรมาส</w:t>
      </w:r>
      <w:r w:rsidR="00BD6CAF" w:rsidRPr="0074745D">
        <w:rPr>
          <w:rFonts w:ascii="TH SarabunPSK" w:hAnsi="TH SarabunPSK" w:cs="TH SarabunPSK"/>
          <w:sz w:val="34"/>
          <w:szCs w:val="34"/>
          <w:cs/>
        </w:rPr>
        <w:t>ของ</w:t>
      </w:r>
      <w:r w:rsidR="00BD6CAF" w:rsidRPr="00F63DC0">
        <w:rPr>
          <w:rFonts w:ascii="TH SarabunPSK" w:hAnsi="TH SarabunPSK" w:cs="TH SarabunPSK"/>
          <w:sz w:val="34"/>
          <w:szCs w:val="34"/>
          <w:cs/>
        </w:rPr>
        <w:t>กองทุนรวมและทรัสต์</w:t>
      </w:r>
      <w:r w:rsidR="00803F36" w:rsidRPr="0074745D">
        <w:rPr>
          <w:rFonts w:ascii="TH SarabunPSK" w:hAnsi="TH SarabunPSK" w:cs="TH SarabunPSK"/>
          <w:sz w:val="34"/>
          <w:szCs w:val="34"/>
          <w:cs/>
        </w:rPr>
        <w:t>ต้องมี</w:t>
      </w:r>
      <w:r w:rsidR="002B41A0">
        <w:rPr>
          <w:rFonts w:ascii="TH SarabunPSK" w:hAnsi="TH SarabunPSK" w:cs="TH SarabunPSK"/>
          <w:spacing w:val="4"/>
          <w:sz w:val="34"/>
          <w:szCs w:val="34"/>
          <w:cs/>
        </w:rPr>
        <w:br/>
      </w:r>
      <w:r w:rsidR="00803F36" w:rsidRPr="004F4D74">
        <w:rPr>
          <w:rFonts w:ascii="TH SarabunPSK" w:hAnsi="TH SarabunPSK" w:cs="TH SarabunPSK"/>
          <w:spacing w:val="4"/>
          <w:sz w:val="34"/>
          <w:szCs w:val="34"/>
          <w:cs/>
        </w:rPr>
        <w:t>รายการครบถ้วนในลักษณะเดียวกับงบการเงินประจำรอบปีบัญชี</w:t>
      </w:r>
    </w:p>
    <w:p w14:paraId="1B144419" w14:textId="7EC80033" w:rsidR="00940ACA" w:rsidRDefault="00F644C3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ข้อ</w:t>
      </w:r>
      <w:r w:rsidR="00576D5E">
        <w:rPr>
          <w:rFonts w:ascii="TH SarabunPSK" w:hAnsi="TH SarabunPSK" w:cs="TH SarabunPSK"/>
          <w:sz w:val="34"/>
          <w:szCs w:val="34"/>
          <w:cs/>
        </w:rPr>
        <w:tab/>
      </w:r>
      <w:r w:rsidR="00576D5E">
        <w:rPr>
          <w:rFonts w:ascii="TH SarabunPSK" w:hAnsi="TH SarabunPSK" w:cs="TH SarabunPSK" w:hint="cs"/>
          <w:sz w:val="34"/>
          <w:szCs w:val="34"/>
          <w:cs/>
        </w:rPr>
        <w:t>๑๕</w:t>
      </w:r>
      <w:r w:rsidR="00576D5E">
        <w:rPr>
          <w:rFonts w:ascii="TH SarabunPSK" w:hAnsi="TH SarabunPSK" w:cs="TH SarabunPSK"/>
          <w:sz w:val="34"/>
          <w:szCs w:val="34"/>
          <w:cs/>
        </w:rPr>
        <w:tab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ในกรณีที่กองทุนรวมหรือทรัสต์มีบริษัทย่อย</w:t>
      </w:r>
      <w:r w:rsidR="0021445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 กองทุนรวมหรือทรัสต์ดังกล่าว</w:t>
      </w:r>
      <w:r w:rsidR="00214456">
        <w:rPr>
          <w:rFonts w:ascii="TH SarabunPSK" w:hAnsi="TH SarabunPSK" w:cs="TH SarabunPSK"/>
          <w:sz w:val="34"/>
          <w:szCs w:val="34"/>
          <w:cs/>
        </w:rPr>
        <w:br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ต้องดำเนินการเพื่อให้บริษัทย่อยจัดทำข้อมูลทางการเงินและข้อมูลการเปิดเผยอื่นให้แก่กองทุนรวมหรือทรัสต์ </w:t>
      </w:r>
      <w:r w:rsidR="0021445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แล้วแต่กรณี</w:t>
      </w:r>
      <w:r w:rsidR="001465D0">
        <w:rPr>
          <w:rFonts w:ascii="TH SarabunPSK" w:hAnsi="TH SarabunPSK" w:cs="TH SarabunPSK"/>
          <w:sz w:val="34"/>
          <w:szCs w:val="34"/>
        </w:rPr>
        <w:t xml:space="preserve"> 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เพื่อให้กองทุนรวมหรือทรัสต์ดังกล่าวสามารถจัดทำงบการเงินรวมให้เป็นไปตามข้อกำหนดในหมวดนี้</w:t>
      </w:r>
    </w:p>
    <w:p w14:paraId="148530E7" w14:textId="56BDDAAA" w:rsidR="00041227" w:rsidRPr="001C0AF5" w:rsidRDefault="00967671" w:rsidP="00EC7B72">
      <w:pPr>
        <w:tabs>
          <w:tab w:val="left" w:pos="1282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C0AF5">
        <w:rPr>
          <w:rStyle w:val="FootnoteReference"/>
          <w:rFonts w:ascii="TH SarabunPSK" w:hAnsi="TH SarabunPSK" w:cs="TH SarabunPSK"/>
          <w:cs/>
        </w:rPr>
        <w:footnoteReference w:customMarkFollows="1" w:id="16"/>
        <w:t>๔</w:t>
      </w:r>
      <w:r w:rsidR="00803F36" w:rsidRPr="001C0AF5">
        <w:rPr>
          <w:rFonts w:ascii="TH SarabunPSK" w:hAnsi="TH SarabunPSK" w:cs="TH SarabunPSK"/>
          <w:sz w:val="34"/>
          <w:szCs w:val="34"/>
          <w:cs/>
        </w:rPr>
        <w:t>ในกรณีมีเหตุตามที่กำหนด</w:t>
      </w:r>
      <w:r w:rsidR="00605DF2" w:rsidRPr="001C0AF5">
        <w:rPr>
          <w:rFonts w:ascii="TH SarabunPSK" w:hAnsi="TH SarabunPSK" w:cs="TH SarabunPSK" w:hint="cs"/>
          <w:sz w:val="34"/>
          <w:szCs w:val="34"/>
          <w:cs/>
        </w:rPr>
        <w:t>ใน</w:t>
      </w:r>
      <w:r w:rsidR="007137B8" w:rsidRPr="001C0AF5">
        <w:rPr>
          <w:rFonts w:ascii="TH SarabunPSK" w:hAnsi="TH SarabunPSK" w:cs="TH SarabunPSK" w:hint="cs"/>
          <w:sz w:val="34"/>
          <w:szCs w:val="34"/>
          <w:cs/>
        </w:rPr>
        <w:t>แนวปฏิบัติทางบัญชี</w:t>
      </w:r>
      <w:r w:rsidR="00803F36" w:rsidRPr="001C0AF5">
        <w:rPr>
          <w:rFonts w:ascii="TH SarabunPSK" w:hAnsi="TH SarabunPSK" w:cs="TH SarabunPSK"/>
          <w:sz w:val="34"/>
          <w:szCs w:val="34"/>
          <w:cs/>
        </w:rPr>
        <w:t>เกี่ยวกับการจัดทำงบการเงินรวม</w:t>
      </w:r>
      <w:r w:rsidR="00DB33C1" w:rsidRPr="001C0AF5">
        <w:rPr>
          <w:rFonts w:ascii="TH SarabunPSK" w:hAnsi="TH SarabunPSK" w:cs="TH SarabunPSK"/>
          <w:sz w:val="34"/>
          <w:szCs w:val="34"/>
          <w:cs/>
        </w:rPr>
        <w:br/>
      </w:r>
      <w:r w:rsidR="0070360C" w:rsidRPr="001C0AF5">
        <w:rPr>
          <w:rFonts w:ascii="TH SarabunPSK" w:hAnsi="TH SarabunPSK" w:cs="TH SarabunPSK"/>
          <w:spacing w:val="-2"/>
          <w:sz w:val="34"/>
          <w:szCs w:val="34"/>
          <w:cs/>
        </w:rPr>
        <w:t>ตามที่สมาคมกำหนดโดยได้รับความเห็นชอบจากสำนักงาน</w:t>
      </w:r>
      <w:r w:rsidR="00214456" w:rsidRPr="001C0AF5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803F36" w:rsidRPr="001C0AF5">
        <w:rPr>
          <w:rFonts w:ascii="TH SarabunPSK" w:hAnsi="TH SarabunPSK" w:cs="TH SarabunPSK"/>
          <w:spacing w:val="-2"/>
          <w:sz w:val="34"/>
          <w:szCs w:val="34"/>
          <w:cs/>
        </w:rPr>
        <w:t xml:space="preserve"> หรือมีเหตุจำเป็นที่ทำให้กองทุนรวม</w:t>
      </w:r>
      <w:r w:rsidR="00803F36" w:rsidRPr="001C0AF5">
        <w:rPr>
          <w:rFonts w:ascii="TH SarabunPSK" w:hAnsi="TH SarabunPSK" w:cs="TH SarabunPSK"/>
          <w:sz w:val="34"/>
          <w:szCs w:val="34"/>
          <w:cs/>
        </w:rPr>
        <w:t>หรือทรัสต์</w:t>
      </w:r>
      <w:r w:rsidR="00803F36" w:rsidRPr="001C0AF5">
        <w:rPr>
          <w:rFonts w:ascii="TH SarabunPSK" w:hAnsi="TH SarabunPSK" w:cs="TH SarabunPSK"/>
          <w:spacing w:val="-2"/>
          <w:sz w:val="34"/>
          <w:szCs w:val="34"/>
          <w:cs/>
        </w:rPr>
        <w:t xml:space="preserve">ไม่สามารถนำข้อมูลทางการเงินของบริษัทตามวรรคหนึ่งใดมารวมในงบการเงินรวม </w:t>
      </w:r>
      <w:r w:rsidR="00214456" w:rsidRPr="001C0AF5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426561">
        <w:rPr>
          <w:rFonts w:ascii="TH SarabunPSK" w:hAnsi="TH SarabunPSK" w:cs="TH SarabunPSK"/>
          <w:spacing w:val="-2"/>
          <w:sz w:val="34"/>
          <w:szCs w:val="34"/>
        </w:rPr>
        <w:br/>
      </w:r>
      <w:r w:rsidR="00803F36" w:rsidRPr="001C0AF5">
        <w:rPr>
          <w:rFonts w:ascii="TH SarabunPSK" w:hAnsi="TH SarabunPSK" w:cs="TH SarabunPSK"/>
          <w:spacing w:val="-2"/>
          <w:sz w:val="34"/>
          <w:szCs w:val="34"/>
          <w:cs/>
        </w:rPr>
        <w:lastRenderedPageBreak/>
        <w:t>กองทุนรวม</w:t>
      </w:r>
      <w:r w:rsidR="00803F36" w:rsidRPr="001C0AF5">
        <w:rPr>
          <w:rFonts w:ascii="TH SarabunPSK" w:hAnsi="TH SarabunPSK" w:cs="TH SarabunPSK"/>
          <w:sz w:val="34"/>
          <w:szCs w:val="34"/>
          <w:cs/>
        </w:rPr>
        <w:t>หรือทรัสต์ดังกล่าวต้องเปิดเผยเหตุผลและผลกระทบของการไม่นำข้อมูลทางการเงินของบริษัทนั้นมารวมไว้ในหมายเหตุประกอบงบการเงินรวมด้ว</w:t>
      </w:r>
      <w:r w:rsidR="005A1E5B" w:rsidRPr="001C0AF5">
        <w:rPr>
          <w:rFonts w:ascii="TH SarabunPSK" w:hAnsi="TH SarabunPSK" w:cs="TH SarabunPSK"/>
          <w:sz w:val="34"/>
          <w:szCs w:val="34"/>
          <w:cs/>
        </w:rPr>
        <w:t>ย</w:t>
      </w:r>
    </w:p>
    <w:p w14:paraId="0DC0BAD9" w14:textId="5A3C86CD" w:rsidR="00041227" w:rsidRDefault="0046338C" w:rsidP="00EC7B72">
      <w:pPr>
        <w:tabs>
          <w:tab w:val="left" w:pos="1282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3F6627">
        <w:rPr>
          <w:rStyle w:val="FootnoteReference"/>
          <w:rFonts w:ascii="TH SarabunPSK" w:hAnsi="TH SarabunPSK" w:cs="TH SarabunPSK"/>
          <w:cs/>
        </w:rPr>
        <w:footnoteReference w:customMarkFollows="1" w:id="17"/>
        <w:t>๘</w:t>
      </w:r>
      <w:r w:rsidR="001943BA" w:rsidRPr="003F6627">
        <w:rPr>
          <w:rFonts w:ascii="TH SarabunPSK" w:hAnsi="TH SarabunPSK" w:cs="TH SarabunPSK"/>
          <w:sz w:val="34"/>
          <w:szCs w:val="34"/>
          <w:cs/>
        </w:rPr>
        <w:t>ในกรณีที่ทรัสต์เพื่อการลงทุนในอสังหาริมทรัพย์มีการลงทุนโดยทางอ้อมผ่านการลงทุน</w:t>
      </w:r>
      <w:r w:rsidR="00852782" w:rsidRPr="003F6627">
        <w:rPr>
          <w:rFonts w:ascii="TH SarabunPSK" w:hAnsi="TH SarabunPSK" w:cs="TH SarabunPSK"/>
          <w:sz w:val="34"/>
          <w:szCs w:val="34"/>
          <w:cs/>
        </w:rPr>
        <w:br/>
      </w:r>
      <w:r w:rsidR="001943BA" w:rsidRPr="003F6627">
        <w:rPr>
          <w:rFonts w:ascii="TH SarabunPSK" w:hAnsi="TH SarabunPSK" w:cs="TH SarabunPSK"/>
          <w:sz w:val="34"/>
          <w:szCs w:val="34"/>
          <w:cs/>
        </w:rPr>
        <w:t xml:space="preserve">ในทรัสต์อื่นโดยมีวัตถุประสงค์เพื่อการลงทุนในทรัพย์สินหลักของกองทรัสต์ </w:t>
      </w:r>
      <w:r w:rsidR="004334D1" w:rsidRPr="003F662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943BA" w:rsidRPr="003F6627">
        <w:rPr>
          <w:rFonts w:ascii="TH SarabunPSK" w:hAnsi="TH SarabunPSK" w:cs="TH SarabunPSK"/>
          <w:sz w:val="34"/>
          <w:szCs w:val="34"/>
          <w:cs/>
        </w:rPr>
        <w:t xml:space="preserve">ให้ดำเนินการตามวรรคหนึ่งและวรรคสอง </w:t>
      </w:r>
      <w:r w:rsidR="004334D1" w:rsidRPr="003F662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943BA" w:rsidRPr="003F6627">
        <w:rPr>
          <w:rFonts w:ascii="TH SarabunPSK" w:hAnsi="TH SarabunPSK" w:cs="TH SarabunPSK"/>
          <w:sz w:val="34"/>
          <w:szCs w:val="34"/>
          <w:cs/>
        </w:rPr>
        <w:t>โดยอนุโลม</w:t>
      </w:r>
    </w:p>
    <w:p w14:paraId="323ADA5E" w14:textId="323B0BE2" w:rsidR="00041227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C0AF5">
        <w:rPr>
          <w:rFonts w:ascii="TH SarabunPSK" w:hAnsi="TH SarabunPSK" w:cs="TH SarabunPSK"/>
          <w:sz w:val="34"/>
          <w:szCs w:val="34"/>
          <w:cs/>
        </w:rPr>
        <w:t>ข้อ</w:t>
      </w:r>
      <w:r w:rsidR="005A1E5B" w:rsidRPr="001C0AF5">
        <w:rPr>
          <w:rFonts w:ascii="TH SarabunPSK" w:hAnsi="TH SarabunPSK" w:cs="TH SarabunPSK"/>
          <w:sz w:val="34"/>
          <w:szCs w:val="34"/>
          <w:cs/>
        </w:rPr>
        <w:tab/>
        <w:t>๑๖</w:t>
      </w:r>
      <w:r w:rsidR="006A545F" w:rsidRPr="001C0AF5">
        <w:rPr>
          <w:rStyle w:val="FootnoteReference"/>
          <w:rFonts w:ascii="TH SarabunPSK" w:hAnsi="TH SarabunPSK" w:cs="TH SarabunPSK"/>
          <w:cs/>
        </w:rPr>
        <w:footnoteReference w:customMarkFollows="1" w:id="18"/>
        <w:t>๖</w:t>
      </w:r>
      <w:r w:rsidR="005A1E5B" w:rsidRPr="001C0AF5">
        <w:rPr>
          <w:rFonts w:ascii="TH SarabunPSK" w:hAnsi="TH SarabunPSK" w:cs="TH SarabunPSK"/>
          <w:sz w:val="34"/>
          <w:szCs w:val="34"/>
          <w:cs/>
        </w:rPr>
        <w:tab/>
      </w:r>
      <w:r w:rsidR="002131D5" w:rsidRPr="001C0AF5">
        <w:rPr>
          <w:rFonts w:ascii="TH SarabunPSK" w:hAnsi="TH SarabunPSK" w:cs="TH SarabunPSK"/>
          <w:sz w:val="34"/>
          <w:szCs w:val="34"/>
          <w:cs/>
        </w:rPr>
        <w:t>ให้กองทุนรวมและทรัสต์ส่งหนังสือรับรองงบการเงิน</w:t>
      </w:r>
      <w:r w:rsidR="00574C76" w:rsidRPr="001C0AF5">
        <w:rPr>
          <w:rFonts w:ascii="TH SarabunPSK" w:hAnsi="TH SarabunPSK" w:cs="TH SarabunPSK"/>
          <w:sz w:val="34"/>
          <w:szCs w:val="34"/>
        </w:rPr>
        <w:t xml:space="preserve"> </w:t>
      </w:r>
      <w:r w:rsidR="002131D5" w:rsidRPr="001C0AF5">
        <w:rPr>
          <w:rFonts w:ascii="TH SarabunPSK" w:hAnsi="TH SarabunPSK" w:cs="TH SarabunPSK"/>
          <w:sz w:val="34"/>
          <w:szCs w:val="34"/>
          <w:cs/>
        </w:rPr>
        <w:t xml:space="preserve"> ซึ่งมีข้อมูลดังต่อไปนี้  </w:t>
      </w:r>
      <w:r w:rsidR="00BB59A4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="002131D5" w:rsidRPr="001C0AF5">
        <w:rPr>
          <w:rFonts w:ascii="TH SarabunPSK" w:hAnsi="TH SarabunPSK" w:cs="TH SarabunPSK"/>
          <w:sz w:val="34"/>
          <w:szCs w:val="34"/>
          <w:cs/>
        </w:rPr>
        <w:t>ต่อสำนักงานพร้อมกับการจัดส่งงบการเงิน</w:t>
      </w:r>
    </w:p>
    <w:p w14:paraId="56A7E3C8" w14:textId="77777777" w:rsidR="00041227" w:rsidRDefault="00663D54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663D54">
        <w:rPr>
          <w:rFonts w:ascii="TH SarabunPSK" w:hAnsi="TH SarabunPSK" w:cs="TH SarabunPSK"/>
          <w:sz w:val="34"/>
          <w:szCs w:val="34"/>
          <w:cs/>
        </w:rPr>
        <w:t>(</w:t>
      </w:r>
      <w:r>
        <w:rPr>
          <w:rFonts w:ascii="TH SarabunPSK" w:hAnsi="TH SarabunPSK" w:cs="TH SarabunPSK" w:hint="cs"/>
          <w:sz w:val="34"/>
          <w:szCs w:val="34"/>
          <w:cs/>
        </w:rPr>
        <w:t>๑</w:t>
      </w:r>
      <w:r w:rsidRPr="00663D54">
        <w:rPr>
          <w:rFonts w:ascii="TH SarabunPSK" w:hAnsi="TH SarabunPSK" w:cs="TH SarabunPSK"/>
          <w:sz w:val="34"/>
          <w:szCs w:val="34"/>
          <w:cs/>
        </w:rPr>
        <w:t>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663D54">
        <w:rPr>
          <w:rFonts w:ascii="TH SarabunPSK" w:hAnsi="TH SarabunPSK" w:cs="TH SarabunPSK"/>
          <w:sz w:val="34"/>
          <w:szCs w:val="34"/>
          <w:cs/>
        </w:rPr>
        <w:t>กรณีของทรัสต์เพื่อการลงทุนในอสังหาริมทรัพย์</w:t>
      </w:r>
      <w:r w:rsidR="00574C76">
        <w:rPr>
          <w:rFonts w:ascii="TH SarabunPSK" w:hAnsi="TH SarabunPSK" w:cs="TH SarabunPSK"/>
          <w:sz w:val="34"/>
          <w:szCs w:val="34"/>
        </w:rPr>
        <w:t xml:space="preserve"> </w:t>
      </w:r>
      <w:r w:rsidRPr="00663D54">
        <w:rPr>
          <w:rFonts w:ascii="TH SarabunPSK" w:hAnsi="TH SarabunPSK" w:cs="TH SarabunPSK"/>
          <w:sz w:val="34"/>
          <w:szCs w:val="34"/>
          <w:cs/>
        </w:rPr>
        <w:t xml:space="preserve"> ให้มีข้อมูลตามแบบ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663D54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๕๖ </w:t>
      </w:r>
      <w:r>
        <w:rPr>
          <w:rFonts w:ascii="TH SarabunPSK" w:hAnsi="TH SarabunPSK" w:cs="TH SarabunPSK"/>
          <w:sz w:val="34"/>
          <w:szCs w:val="34"/>
          <w:cs/>
        </w:rPr>
        <w:t>–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663D54">
        <w:rPr>
          <w:rFonts w:ascii="TH SarabunPSK" w:hAnsi="TH SarabunPSK" w:cs="TH SarabunPSK"/>
          <w:sz w:val="34"/>
          <w:szCs w:val="34"/>
        </w:rPr>
        <w:t>REIT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๓ </w:t>
      </w:r>
      <w:r w:rsidRPr="00663D54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br/>
      </w:r>
      <w:r w:rsidRPr="00663D54">
        <w:rPr>
          <w:rFonts w:ascii="TH SarabunPSK" w:hAnsi="TH SarabunPSK" w:cs="TH SarabunPSK"/>
          <w:sz w:val="34"/>
          <w:szCs w:val="34"/>
          <w:cs/>
        </w:rPr>
        <w:t>ท้ายประกาศนี้</w:t>
      </w:r>
    </w:p>
    <w:p w14:paraId="6857DAA8" w14:textId="25EE5810" w:rsidR="00041227" w:rsidRPr="00351487" w:rsidRDefault="00B81BA7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351487">
        <w:rPr>
          <w:rFonts w:ascii="TH SarabunPSK" w:hAnsi="TH SarabunPSK" w:cs="TH SarabunPSK"/>
          <w:sz w:val="34"/>
          <w:szCs w:val="34"/>
          <w:cs/>
        </w:rPr>
        <w:t>(</w:t>
      </w:r>
      <w:r w:rsidRPr="00351487">
        <w:rPr>
          <w:rFonts w:ascii="TH SarabunPSK" w:hAnsi="TH SarabunPSK" w:cs="TH SarabunPSK" w:hint="cs"/>
          <w:sz w:val="34"/>
          <w:szCs w:val="34"/>
          <w:cs/>
        </w:rPr>
        <w:t>๒</w:t>
      </w:r>
      <w:r w:rsidRPr="00351487">
        <w:rPr>
          <w:rFonts w:ascii="TH SarabunPSK" w:hAnsi="TH SarabunPSK" w:cs="TH SarabunPSK"/>
          <w:sz w:val="34"/>
          <w:szCs w:val="34"/>
          <w:cs/>
        </w:rPr>
        <w:t>)</w:t>
      </w:r>
      <w:r w:rsidRPr="00351487">
        <w:rPr>
          <w:rFonts w:ascii="TH SarabunPSK" w:hAnsi="TH SarabunPSK" w:cs="TH SarabunPSK"/>
          <w:sz w:val="34"/>
          <w:szCs w:val="34"/>
          <w:cs/>
        </w:rPr>
        <w:tab/>
      </w:r>
      <w:r w:rsidR="00B977F0" w:rsidRPr="00351487">
        <w:rPr>
          <w:rFonts w:ascii="TH SarabunPSK" w:hAnsi="TH SarabunPSK" w:cs="TH SarabunPSK"/>
          <w:sz w:val="34"/>
          <w:szCs w:val="34"/>
          <w:cs/>
        </w:rPr>
        <w:t xml:space="preserve">กรณีอื่นนอกจาก </w:t>
      </w:r>
      <w:r w:rsidR="00684CEC" w:rsidRPr="00351487">
        <w:rPr>
          <w:rFonts w:ascii="TH SarabunPSK" w:hAnsi="TH SarabunPSK" w:cs="TH SarabunPSK"/>
          <w:sz w:val="34"/>
          <w:szCs w:val="34"/>
        </w:rPr>
        <w:t xml:space="preserve"> </w:t>
      </w:r>
      <w:r w:rsidR="00B977F0" w:rsidRPr="003C365F">
        <w:rPr>
          <w:rFonts w:ascii="TH SarabunPSK" w:hAnsi="TH SarabunPSK" w:cs="TH SarabunPSK"/>
          <w:sz w:val="34"/>
          <w:szCs w:val="34"/>
        </w:rPr>
        <w:t>(</w:t>
      </w:r>
      <w:r w:rsidR="00BE3407" w:rsidRPr="003C365F">
        <w:rPr>
          <w:rFonts w:ascii="TH SarabunPSK" w:hAnsi="TH SarabunPSK" w:cs="TH SarabunPSK"/>
          <w:sz w:val="34"/>
          <w:szCs w:val="34"/>
          <w:cs/>
        </w:rPr>
        <w:t>๑</w:t>
      </w:r>
      <w:r w:rsidR="00B977F0" w:rsidRPr="003C365F">
        <w:rPr>
          <w:rFonts w:ascii="TH SarabunPSK" w:hAnsi="TH SarabunPSK" w:cs="TH SarabunPSK"/>
          <w:sz w:val="34"/>
          <w:szCs w:val="34"/>
        </w:rPr>
        <w:t>)</w:t>
      </w:r>
      <w:r w:rsidR="00B977F0" w:rsidRPr="00351487">
        <w:rPr>
          <w:rFonts w:ascii="TH SarabunPSK" w:hAnsi="TH SarabunPSK" w:cs="TH SarabunPSK"/>
          <w:sz w:val="34"/>
          <w:szCs w:val="34"/>
        </w:rPr>
        <w:t xml:space="preserve"> </w:t>
      </w:r>
      <w:r w:rsidR="00684CEC" w:rsidRPr="00351487">
        <w:rPr>
          <w:rFonts w:ascii="TH SarabunPSK" w:hAnsi="TH SarabunPSK" w:cs="TH SarabunPSK"/>
          <w:sz w:val="34"/>
          <w:szCs w:val="34"/>
        </w:rPr>
        <w:t xml:space="preserve"> </w:t>
      </w:r>
      <w:r w:rsidR="00B977F0" w:rsidRPr="00351487">
        <w:rPr>
          <w:rFonts w:ascii="TH SarabunPSK" w:hAnsi="TH SarabunPSK" w:cs="TH SarabunPSK"/>
          <w:sz w:val="34"/>
          <w:szCs w:val="34"/>
          <w:cs/>
        </w:rPr>
        <w:t>ให้มีข้อมูลตามแบบ</w:t>
      </w:r>
      <w:r w:rsidR="00B977F0" w:rsidRPr="00351487">
        <w:rPr>
          <w:rFonts w:ascii="TH SarabunPSK" w:hAnsi="TH SarabunPSK" w:cs="TH SarabunPSK"/>
          <w:sz w:val="34"/>
          <w:szCs w:val="34"/>
        </w:rPr>
        <w:t xml:space="preserve"> </w:t>
      </w:r>
      <w:r w:rsidR="00A74257" w:rsidRPr="00351487">
        <w:rPr>
          <w:rFonts w:ascii="TH SarabunPSK" w:hAnsi="TH SarabunPSK" w:cs="TH SarabunPSK"/>
          <w:sz w:val="34"/>
          <w:szCs w:val="34"/>
        </w:rPr>
        <w:t xml:space="preserve"> </w:t>
      </w:r>
      <w:r w:rsidR="00A74257" w:rsidRPr="00351487">
        <w:rPr>
          <w:rFonts w:ascii="TH SarabunPSK" w:hAnsi="TH SarabunPSK" w:cs="TH SarabunPSK" w:hint="cs"/>
          <w:sz w:val="34"/>
          <w:szCs w:val="34"/>
          <w:cs/>
        </w:rPr>
        <w:t>๕๖</w:t>
      </w:r>
      <w:r w:rsidR="00684CEC" w:rsidRPr="00351487">
        <w:rPr>
          <w:rFonts w:ascii="TH SarabunPSK" w:hAnsi="TH SarabunPSK" w:cs="TH SarabunPSK"/>
          <w:sz w:val="34"/>
          <w:szCs w:val="34"/>
        </w:rPr>
        <w:t xml:space="preserve"> – </w:t>
      </w:r>
      <w:r w:rsidR="00A74257" w:rsidRPr="00351487">
        <w:rPr>
          <w:rFonts w:ascii="TH SarabunPSK" w:hAnsi="TH SarabunPSK" w:cs="TH SarabunPSK"/>
          <w:sz w:val="34"/>
          <w:szCs w:val="34"/>
        </w:rPr>
        <w:t>REIT</w:t>
      </w:r>
      <w:r w:rsidR="00A74257" w:rsidRPr="00351487">
        <w:rPr>
          <w:rFonts w:ascii="TH SarabunPSK" w:hAnsi="TH SarabunPSK" w:cs="TH SarabunPSK" w:hint="cs"/>
          <w:sz w:val="34"/>
          <w:szCs w:val="34"/>
          <w:cs/>
        </w:rPr>
        <w:t>๓</w:t>
      </w:r>
      <w:r w:rsidR="00A74257" w:rsidRPr="00351487">
        <w:rPr>
          <w:rFonts w:ascii="TH SarabunPSK" w:hAnsi="TH SarabunPSK" w:cs="TH SarabunPSK"/>
          <w:sz w:val="34"/>
          <w:szCs w:val="34"/>
        </w:rPr>
        <w:t xml:space="preserve">  </w:t>
      </w:r>
      <w:r w:rsidR="00B977F0" w:rsidRPr="00351487">
        <w:rPr>
          <w:rFonts w:ascii="TH SarabunPSK" w:hAnsi="TH SarabunPSK" w:cs="TH SarabunPSK"/>
          <w:sz w:val="34"/>
          <w:szCs w:val="34"/>
          <w:cs/>
        </w:rPr>
        <w:t>โดยอนุโลม</w:t>
      </w:r>
    </w:p>
    <w:p w14:paraId="41C08B5C" w14:textId="77777777" w:rsidR="00041227" w:rsidRPr="00D3538E" w:rsidRDefault="00803F36" w:rsidP="00EC7B72">
      <w:pPr>
        <w:tabs>
          <w:tab w:val="left" w:pos="1282"/>
          <w:tab w:val="left" w:pos="1890"/>
          <w:tab w:val="left" w:pos="198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D3538E">
        <w:rPr>
          <w:rFonts w:ascii="TH SarabunPSK" w:hAnsi="TH SarabunPSK" w:cs="TH SarabunPSK"/>
          <w:sz w:val="34"/>
          <w:szCs w:val="34"/>
          <w:cs/>
        </w:rPr>
        <w:t>ข้อ</w:t>
      </w:r>
      <w:r w:rsidR="006C266C" w:rsidRPr="00D3538E">
        <w:rPr>
          <w:rFonts w:ascii="TH SarabunPSK" w:hAnsi="TH SarabunPSK" w:cs="TH SarabunPSK"/>
          <w:sz w:val="34"/>
          <w:szCs w:val="34"/>
        </w:rPr>
        <w:tab/>
      </w:r>
      <w:r w:rsidR="006C266C" w:rsidRPr="00D3538E">
        <w:rPr>
          <w:rFonts w:ascii="TH SarabunPSK" w:hAnsi="TH SarabunPSK" w:cs="TH SarabunPSK"/>
          <w:sz w:val="34"/>
          <w:szCs w:val="34"/>
          <w:cs/>
        </w:rPr>
        <w:t>๑๗</w:t>
      </w:r>
      <w:r w:rsidR="00B329E7" w:rsidRPr="00D3538E">
        <w:rPr>
          <w:rStyle w:val="FootnoteReference"/>
          <w:rFonts w:ascii="TH SarabunPSK" w:hAnsi="TH SarabunPSK" w:cs="TH SarabunPSK"/>
          <w:cs/>
        </w:rPr>
        <w:footnoteReference w:customMarkFollows="1" w:id="19"/>
        <w:t>๑๒</w:t>
      </w:r>
      <w:r w:rsidR="006C266C" w:rsidRPr="00D3538E">
        <w:rPr>
          <w:rFonts w:ascii="TH SarabunPSK" w:hAnsi="TH SarabunPSK" w:cs="TH SarabunPSK"/>
          <w:sz w:val="34"/>
          <w:szCs w:val="34"/>
          <w:cs/>
        </w:rPr>
        <w:tab/>
      </w:r>
      <w:r w:rsidR="00166E63" w:rsidRPr="00D3538E">
        <w:rPr>
          <w:rFonts w:ascii="TH SarabunPSK" w:hAnsi="TH SarabunPSK" w:cs="TH SarabunPSK"/>
          <w:sz w:val="34"/>
          <w:szCs w:val="34"/>
          <w:cs/>
          <w:lang w:eastAsia="th-TH"/>
        </w:rPr>
        <w:t>ให้กองทุนรวมและทรัสต์จัดทำการวิเคราะห์และคำอธิบายระหว่างกาลของ</w:t>
      </w:r>
      <w:r w:rsidR="00166E63" w:rsidRPr="00D3538E">
        <w:rPr>
          <w:rFonts w:ascii="TH SarabunPSK" w:hAnsi="TH SarabunPSK" w:cs="TH SarabunPSK"/>
          <w:sz w:val="34"/>
          <w:szCs w:val="34"/>
          <w:cs/>
          <w:lang w:eastAsia="th-TH"/>
        </w:rPr>
        <w:br/>
        <w:t>ฝ่ายจัดการ  (</w:t>
      </w:r>
      <w:r w:rsidR="00166E63" w:rsidRPr="00D3538E">
        <w:rPr>
          <w:rFonts w:ascii="TH SarabunPSK" w:hAnsi="TH SarabunPSK" w:cs="TH SarabunPSK"/>
          <w:sz w:val="34"/>
          <w:szCs w:val="34"/>
          <w:lang w:eastAsia="th-TH"/>
        </w:rPr>
        <w:t>Interim  Management  Discussion  and  Analysis)</w:t>
      </w:r>
      <w:r w:rsidR="00166E63" w:rsidRPr="00D3538E">
        <w:rPr>
          <w:rFonts w:ascii="TH SarabunPSK" w:hAnsi="TH SarabunPSK" w:cs="TH SarabunPSK"/>
          <w:sz w:val="34"/>
          <w:szCs w:val="34"/>
          <w:cs/>
          <w:lang w:eastAsia="th-TH"/>
        </w:rPr>
        <w:t xml:space="preserve">  ตามหลักเกณฑ์  ดังต่อไปนี้  และส่งต่อสำนักงานภายในระยะเวลาที่ต้องจัดส่งงบการเงิน</w:t>
      </w:r>
    </w:p>
    <w:p w14:paraId="211941A2" w14:textId="77777777" w:rsidR="00041227" w:rsidRPr="00D3538E" w:rsidRDefault="00166E63" w:rsidP="00EC7B72">
      <w:pPr>
        <w:tabs>
          <w:tab w:val="left" w:pos="1282"/>
          <w:tab w:val="left" w:pos="1710"/>
          <w:tab w:val="left" w:pos="180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D3538E">
        <w:rPr>
          <w:rFonts w:ascii="TH SarabunPSK" w:hAnsi="TH SarabunPSK" w:cs="TH SarabunPSK"/>
          <w:sz w:val="34"/>
          <w:szCs w:val="34"/>
          <w:cs/>
          <w:lang w:eastAsia="th-TH"/>
        </w:rPr>
        <w:t>(๑)</w:t>
      </w:r>
      <w:r w:rsidRPr="00D3538E">
        <w:rPr>
          <w:rFonts w:ascii="TH SarabunPSK" w:hAnsi="TH SarabunPSK" w:cs="TH SarabunPSK"/>
          <w:sz w:val="34"/>
          <w:szCs w:val="34"/>
          <w:cs/>
          <w:lang w:eastAsia="th-TH"/>
        </w:rPr>
        <w:tab/>
        <w:t>กรณีที่เป็นกองทุนรวมและทรัสต์ที่มีหน่วยเป็นหลักทรัพย์จดทะเบียนในตลาดหลักทรัพย์หรือกองทุนรวมและทรัสต์ที่ได้รับอนุญาตให้เสนอขายหน่วยต่อประชาชนเป็นการทั่วไปซึ่งอยู่ระหว่างดำเนินการนำหน่วยเข้าเป็นหลักทรัพย์จดทะเบียนในตลาดหลักทรัพย์</w:t>
      </w:r>
      <w:r w:rsidRPr="00D3538E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Pr="00D3538E">
        <w:rPr>
          <w:rFonts w:ascii="TH SarabunPSK" w:hAnsi="TH SarabunPSK" w:cs="TH SarabunPSK"/>
          <w:sz w:val="34"/>
          <w:szCs w:val="34"/>
          <w:cs/>
          <w:lang w:eastAsia="th-TH"/>
        </w:rPr>
        <w:t xml:space="preserve"> ให้จัดทำตามแบบ  </w:t>
      </w:r>
      <w:r w:rsidRPr="00D3538E">
        <w:rPr>
          <w:rFonts w:ascii="TH SarabunPSK" w:hAnsi="TH SarabunPSK" w:cs="TH SarabunPSK"/>
          <w:sz w:val="34"/>
          <w:szCs w:val="34"/>
          <w:lang w:eastAsia="th-TH"/>
        </w:rPr>
        <w:t xml:space="preserve">MD &amp; A  </w:t>
      </w:r>
      <w:r w:rsidRPr="00D3538E">
        <w:rPr>
          <w:rFonts w:ascii="TH SarabunPSK" w:hAnsi="TH SarabunPSK" w:cs="TH SarabunPSK"/>
          <w:sz w:val="34"/>
          <w:szCs w:val="34"/>
          <w:cs/>
          <w:lang w:eastAsia="th-TH"/>
        </w:rPr>
        <w:br/>
        <w:t xml:space="preserve">ท้ายประกาศนี้  </w:t>
      </w:r>
    </w:p>
    <w:p w14:paraId="1F6585E8" w14:textId="50C9B96E" w:rsidR="00041227" w:rsidRDefault="00166E63" w:rsidP="00EC7B72">
      <w:pPr>
        <w:tabs>
          <w:tab w:val="left" w:pos="1282"/>
          <w:tab w:val="left" w:pos="1710"/>
          <w:tab w:val="left" w:pos="180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  <w:cs/>
          <w:lang w:eastAsia="th-TH"/>
        </w:rPr>
      </w:pPr>
      <w:r w:rsidRPr="00D3538E">
        <w:rPr>
          <w:rFonts w:ascii="TH SarabunPSK" w:hAnsi="TH SarabunPSK" w:cs="TH SarabunPSK"/>
          <w:sz w:val="34"/>
          <w:szCs w:val="34"/>
          <w:lang w:eastAsia="th-TH"/>
        </w:rPr>
        <w:t>(</w:t>
      </w:r>
      <w:r w:rsidRPr="00D3538E">
        <w:rPr>
          <w:rFonts w:ascii="TH SarabunPSK" w:hAnsi="TH SarabunPSK" w:cs="TH SarabunPSK"/>
          <w:sz w:val="34"/>
          <w:szCs w:val="34"/>
          <w:cs/>
          <w:lang w:eastAsia="th-TH"/>
        </w:rPr>
        <w:t>๒</w:t>
      </w:r>
      <w:r w:rsidRPr="00D3538E">
        <w:rPr>
          <w:rFonts w:ascii="TH SarabunPSK" w:hAnsi="TH SarabunPSK" w:cs="TH SarabunPSK"/>
          <w:sz w:val="34"/>
          <w:szCs w:val="34"/>
          <w:lang w:eastAsia="th-TH"/>
        </w:rPr>
        <w:t>)</w:t>
      </w:r>
      <w:r w:rsidRPr="00D3538E">
        <w:rPr>
          <w:rFonts w:ascii="TH SarabunPSK" w:hAnsi="TH SarabunPSK" w:cs="TH SarabunPSK"/>
          <w:sz w:val="34"/>
          <w:szCs w:val="34"/>
          <w:cs/>
          <w:lang w:eastAsia="th-TH"/>
        </w:rPr>
        <w:tab/>
      </w:r>
      <w:proofErr w:type="gramStart"/>
      <w:r w:rsidRPr="00D3538E">
        <w:rPr>
          <w:rFonts w:ascii="TH SarabunPSK" w:hAnsi="TH SarabunPSK" w:cs="TH SarabunPSK"/>
          <w:sz w:val="34"/>
          <w:szCs w:val="34"/>
          <w:cs/>
          <w:lang w:eastAsia="th-TH"/>
        </w:rPr>
        <w:t>กรณีที่เป็นกองทุนรวมและทรัสต์นอกเหนือจาก  (</w:t>
      </w:r>
      <w:proofErr w:type="gramEnd"/>
      <w:r w:rsidRPr="00D3538E">
        <w:rPr>
          <w:rFonts w:ascii="TH SarabunPSK" w:hAnsi="TH SarabunPSK" w:cs="TH SarabunPSK"/>
          <w:sz w:val="34"/>
          <w:szCs w:val="34"/>
          <w:cs/>
          <w:lang w:eastAsia="th-TH"/>
        </w:rPr>
        <w:t>๑</w:t>
      </w:r>
      <w:proofErr w:type="gramStart"/>
      <w:r w:rsidRPr="00D3538E">
        <w:rPr>
          <w:rFonts w:ascii="TH SarabunPSK" w:hAnsi="TH SarabunPSK" w:cs="TH SarabunPSK"/>
          <w:sz w:val="34"/>
          <w:szCs w:val="34"/>
          <w:cs/>
          <w:lang w:eastAsia="th-TH"/>
        </w:rPr>
        <w:t>)  ให้จัดทำเมื่อปรากฏว่ารายได้</w:t>
      </w:r>
      <w:proofErr w:type="gramEnd"/>
      <w:r w:rsidRPr="00D3538E">
        <w:rPr>
          <w:rFonts w:ascii="TH SarabunPSK" w:hAnsi="TH SarabunPSK" w:cs="TH SarabunPSK"/>
          <w:sz w:val="34"/>
          <w:szCs w:val="34"/>
          <w:lang w:eastAsia="th-TH"/>
        </w:rPr>
        <w:br/>
      </w:r>
      <w:r w:rsidRPr="00D3538E">
        <w:rPr>
          <w:rFonts w:ascii="TH SarabunPSK" w:hAnsi="TH SarabunPSK" w:cs="TH SarabunPSK"/>
          <w:sz w:val="34"/>
          <w:szCs w:val="34"/>
          <w:cs/>
          <w:lang w:eastAsia="th-TH"/>
        </w:rPr>
        <w:t>หรือกำไรสุทธิตามงบการเงินงวดใดมีความแตกต่างจากงบการเงินในงวดเดียวกันของปีก่อนเกินกว่า</w:t>
      </w:r>
      <w:r w:rsidRPr="00D3538E">
        <w:rPr>
          <w:rFonts w:ascii="TH SarabunPSK" w:hAnsi="TH SarabunPSK" w:cs="TH SarabunPSK"/>
          <w:sz w:val="34"/>
          <w:szCs w:val="34"/>
          <w:lang w:eastAsia="th-TH"/>
        </w:rPr>
        <w:br/>
      </w:r>
      <w:proofErr w:type="gramStart"/>
      <w:r w:rsidRPr="00D3538E">
        <w:rPr>
          <w:rFonts w:ascii="TH SarabunPSK" w:hAnsi="TH SarabunPSK" w:cs="TH SarabunPSK"/>
          <w:sz w:val="34"/>
          <w:szCs w:val="34"/>
          <w:cs/>
          <w:lang w:eastAsia="th-TH"/>
        </w:rPr>
        <w:t>ร้อยละ  ๒๐</w:t>
      </w:r>
      <w:proofErr w:type="gramEnd"/>
      <w:r w:rsidRPr="00D3538E">
        <w:rPr>
          <w:rFonts w:ascii="TH SarabunPSK" w:hAnsi="TH SarabunPSK" w:cs="TH SarabunPSK"/>
          <w:sz w:val="34"/>
          <w:szCs w:val="34"/>
          <w:lang w:eastAsia="th-TH"/>
        </w:rPr>
        <w:t xml:space="preserve">  </w:t>
      </w:r>
      <w:proofErr w:type="gramStart"/>
      <w:r w:rsidRPr="00D3538E">
        <w:rPr>
          <w:rFonts w:ascii="TH SarabunPSK" w:hAnsi="TH SarabunPSK" w:cs="TH SarabunPSK"/>
          <w:sz w:val="34"/>
          <w:szCs w:val="34"/>
          <w:cs/>
          <w:lang w:eastAsia="th-TH"/>
        </w:rPr>
        <w:t>โดยอย่างน้อยให้แสดงถึงสาเหตุและปัจจัยสำคัญที่ทำให้เกิดความแตกต่าง  รวมทั้งผลกระทบที่เกิดจากปัจจัยดังกล่า</w:t>
      </w:r>
      <w:r w:rsidR="00A87EB9" w:rsidRPr="00D3538E">
        <w:rPr>
          <w:rFonts w:ascii="TH SarabunPSK" w:hAnsi="TH SarabunPSK" w:cs="TH SarabunPSK"/>
          <w:sz w:val="34"/>
          <w:szCs w:val="34"/>
          <w:cs/>
          <w:lang w:eastAsia="th-TH"/>
        </w:rPr>
        <w:t>ว</w:t>
      </w:r>
      <w:proofErr w:type="gramEnd"/>
    </w:p>
    <w:p w14:paraId="068DD07D" w14:textId="555524BA" w:rsidR="003A2DCE" w:rsidRPr="00041227" w:rsidRDefault="00803F36" w:rsidP="00EC7B72">
      <w:pPr>
        <w:tabs>
          <w:tab w:val="left" w:pos="1282"/>
          <w:tab w:val="left" w:pos="1710"/>
          <w:tab w:val="left" w:pos="180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9B0F3E">
        <w:rPr>
          <w:rFonts w:ascii="TH SarabunPSK" w:hAnsi="TH SarabunPSK" w:cs="TH SarabunPSK"/>
          <w:sz w:val="34"/>
          <w:szCs w:val="34"/>
          <w:cs/>
        </w:rPr>
        <w:lastRenderedPageBreak/>
        <w:t>ข้อ</w:t>
      </w:r>
      <w:r w:rsidR="003929E3" w:rsidRPr="009B0F3E">
        <w:rPr>
          <w:rFonts w:ascii="TH SarabunPSK" w:hAnsi="TH SarabunPSK" w:cs="TH SarabunPSK"/>
          <w:sz w:val="34"/>
          <w:szCs w:val="34"/>
          <w:cs/>
        </w:rPr>
        <w:tab/>
        <w:t>๑๘</w:t>
      </w:r>
      <w:r w:rsidR="00A333CD" w:rsidRPr="009B0F3E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20"/>
        <w:t>๑</w:t>
      </w:r>
      <w:r w:rsidR="00EA3100" w:rsidRPr="009B0F3E">
        <w:rPr>
          <w:rFonts w:ascii="TH SarabunPSK" w:hAnsi="TH SarabunPSK" w:cs="TH SarabunPSK"/>
          <w:sz w:val="34"/>
          <w:szCs w:val="34"/>
          <w:cs/>
        </w:rPr>
        <w:tab/>
      </w:r>
      <w:r w:rsidR="004952BF" w:rsidRPr="009B0F3E">
        <w:rPr>
          <w:rFonts w:ascii="TH SarabunPSK" w:hAnsi="TH SarabunPSK" w:cs="TH SarabunPSK" w:hint="cs"/>
          <w:sz w:val="34"/>
          <w:szCs w:val="34"/>
          <w:cs/>
        </w:rPr>
        <w:t>ให้</w:t>
      </w:r>
      <w:bookmarkStart w:id="2" w:name="_Hlk518565427"/>
      <w:r w:rsidR="004952BF" w:rsidRPr="009B0F3E">
        <w:rPr>
          <w:rFonts w:ascii="TH SarabunPSK" w:hAnsi="TH SarabunPSK" w:cs="TH SarabunPSK" w:hint="cs"/>
          <w:sz w:val="34"/>
          <w:szCs w:val="34"/>
          <w:cs/>
        </w:rPr>
        <w:t>กองทุนรวมและทรัสต์จัดให้มีการหมุนเวียนผู้สอบบัญชี</w:t>
      </w:r>
      <w:bookmarkStart w:id="3" w:name="_Hlk517083232"/>
      <w:r w:rsidR="004952BF" w:rsidRPr="009B0F3E">
        <w:rPr>
          <w:rFonts w:ascii="TH SarabunPSK" w:hAnsi="TH SarabunPSK" w:cs="TH SarabunPSK" w:hint="cs"/>
          <w:sz w:val="34"/>
          <w:szCs w:val="34"/>
          <w:cs/>
        </w:rPr>
        <w:t xml:space="preserve">  ในกรณีที่ผู้สอบบัญชี</w:t>
      </w:r>
      <w:r w:rsidR="00EA3100" w:rsidRPr="009B0F3E">
        <w:rPr>
          <w:rFonts w:ascii="TH SarabunPSK" w:hAnsi="TH SarabunPSK" w:cs="TH SarabunPSK"/>
          <w:sz w:val="34"/>
          <w:szCs w:val="34"/>
          <w:cs/>
        </w:rPr>
        <w:br/>
      </w:r>
      <w:r w:rsidR="004952BF" w:rsidRPr="009B0F3E">
        <w:rPr>
          <w:rFonts w:ascii="TH SarabunPSK" w:hAnsi="TH SarabunPSK" w:cs="TH SarabunPSK" w:hint="cs"/>
          <w:sz w:val="34"/>
          <w:szCs w:val="34"/>
          <w:cs/>
        </w:rPr>
        <w:t xml:space="preserve">รายใดปฏิบัติหน้าที่สอบทานหรือตรวจสอบและแสดงความเห็นต่องบการเงินของกองทุนรวมและทรัสต์มาแล้ว </w:t>
      </w:r>
      <w:r w:rsidR="004952BF" w:rsidRPr="009B0F3E">
        <w:rPr>
          <w:rFonts w:ascii="TH SarabunPSK" w:hAnsi="TH SarabunPSK" w:cs="TH SarabunPSK"/>
          <w:sz w:val="34"/>
          <w:szCs w:val="34"/>
        </w:rPr>
        <w:t xml:space="preserve"> </w:t>
      </w:r>
      <w:r w:rsidR="004952BF" w:rsidRPr="009B0F3E">
        <w:rPr>
          <w:rFonts w:ascii="TH SarabunPSK" w:hAnsi="TH SarabunPSK" w:cs="TH SarabunPSK" w:hint="cs"/>
          <w:sz w:val="34"/>
          <w:szCs w:val="34"/>
          <w:cs/>
        </w:rPr>
        <w:t xml:space="preserve">๗ </w:t>
      </w:r>
      <w:r w:rsidR="004952BF" w:rsidRPr="009B0F3E">
        <w:rPr>
          <w:rFonts w:ascii="TH SarabunPSK" w:hAnsi="TH SarabunPSK" w:cs="TH SarabunPSK" w:hint="cs"/>
          <w:sz w:val="34"/>
          <w:szCs w:val="34"/>
        </w:rPr>
        <w:t xml:space="preserve"> </w:t>
      </w:r>
      <w:r w:rsidR="004952BF" w:rsidRPr="009B0F3E">
        <w:rPr>
          <w:rFonts w:ascii="TH SarabunPSK" w:hAnsi="TH SarabunPSK" w:cs="TH SarabunPSK" w:hint="cs"/>
          <w:sz w:val="34"/>
          <w:szCs w:val="34"/>
          <w:cs/>
        </w:rPr>
        <w:t>รอบปีบัญชีไม่ว่าจะติดต่อกันหรือไม่  โดยกองทุนรวมและทรัสต์จะแต่งตั้งผู้สอบบัญชีรายนั้น</w:t>
      </w:r>
      <w:r w:rsidR="004952BF" w:rsidRPr="0074745D">
        <w:rPr>
          <w:rFonts w:ascii="TH SarabunPSK" w:hAnsi="TH SarabunPSK" w:cs="TH SarabunPSK"/>
          <w:spacing w:val="-3"/>
          <w:sz w:val="34"/>
          <w:szCs w:val="34"/>
          <w:cs/>
        </w:rPr>
        <w:t>เป็นผู้สอบบัญชีของกองทุนรวมและทรัสต์ได้เมื่อพ้นระยะเวลาอย่างน้อย</w:t>
      </w:r>
      <w:r w:rsidR="00A96A01" w:rsidRPr="0074745D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="004952BF" w:rsidRPr="0074745D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="00A96A01" w:rsidRPr="0074745D">
        <w:rPr>
          <w:rFonts w:ascii="TH SarabunPSK" w:hAnsi="TH SarabunPSK" w:cs="TH SarabunPSK"/>
          <w:spacing w:val="-3"/>
          <w:sz w:val="34"/>
          <w:szCs w:val="34"/>
          <w:cs/>
        </w:rPr>
        <w:t xml:space="preserve">๕ </w:t>
      </w:r>
      <w:r w:rsidR="004952BF" w:rsidRPr="0074745D">
        <w:rPr>
          <w:rFonts w:ascii="TH SarabunPSK" w:hAnsi="TH SarabunPSK" w:cs="TH SarabunPSK"/>
          <w:spacing w:val="-3"/>
          <w:sz w:val="34"/>
          <w:szCs w:val="34"/>
        </w:rPr>
        <w:t xml:space="preserve"> </w:t>
      </w:r>
      <w:r w:rsidR="004952BF" w:rsidRPr="0074745D">
        <w:rPr>
          <w:rFonts w:ascii="TH SarabunPSK" w:hAnsi="TH SarabunPSK" w:cs="TH SarabunPSK"/>
          <w:spacing w:val="-3"/>
          <w:sz w:val="34"/>
          <w:szCs w:val="34"/>
          <w:cs/>
        </w:rPr>
        <w:t>รอบปีบัญชีติดต่อกัน  เว้นแต่</w:t>
      </w:r>
      <w:bookmarkEnd w:id="2"/>
      <w:r w:rsidR="004952BF" w:rsidRPr="009B0F3E">
        <w:rPr>
          <w:rFonts w:ascii="TH SarabunPSK" w:hAnsi="TH SarabunPSK" w:cs="TH SarabunPSK" w:hint="cs"/>
          <w:sz w:val="34"/>
          <w:szCs w:val="34"/>
          <w:cs/>
        </w:rPr>
        <w:t>เป็นการแต่งตั้งผู้สอบบัญชีเพื่อสอบทานหรือตรวจสอบและแสดงความเห็นต่องบการเงิน</w:t>
      </w:r>
      <w:bookmarkEnd w:id="3"/>
      <w:r w:rsidR="004952BF" w:rsidRPr="009B0F3E">
        <w:rPr>
          <w:rFonts w:ascii="TH SarabunPSK" w:hAnsi="TH SarabunPSK" w:cs="TH SarabunPSK" w:hint="cs"/>
          <w:sz w:val="34"/>
          <w:szCs w:val="34"/>
          <w:cs/>
        </w:rPr>
        <w:t xml:space="preserve">ในช่วงระยะเวลาและเป็นไปตามประกาศแนวปฏิบัติว่าด้วยแนวทางการหมุนเวียนผู้สอบบัญชีในตลาดทุนและการผ่อนผันการหมุนเวียนผู้สอบบัญชีในตลาดทุน </w:t>
      </w:r>
      <w:r w:rsidR="002429A5" w:rsidRPr="009B0F3E">
        <w:rPr>
          <w:rFonts w:ascii="TH SarabunPSK" w:hAnsi="TH SarabunPSK" w:cs="TH SarabunPSK"/>
          <w:sz w:val="34"/>
          <w:szCs w:val="34"/>
        </w:rPr>
        <w:t xml:space="preserve"> </w:t>
      </w:r>
      <w:r w:rsidR="004952BF" w:rsidRPr="009B0F3E">
        <w:rPr>
          <w:rFonts w:ascii="TH SarabunPSK" w:hAnsi="TH SarabunPSK" w:cs="TH SarabunPSK" w:hint="cs"/>
          <w:sz w:val="34"/>
          <w:szCs w:val="34"/>
          <w:cs/>
        </w:rPr>
        <w:t>โดยอนุโลม</w:t>
      </w:r>
    </w:p>
    <w:p w14:paraId="0983F526" w14:textId="77777777" w:rsidR="00803F36" w:rsidRPr="004F4D74" w:rsidRDefault="00F0070D" w:rsidP="00EC7B72">
      <w:pPr>
        <w:tabs>
          <w:tab w:val="left" w:pos="0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 xml:space="preserve">หมวด </w:t>
      </w:r>
      <w:r w:rsidR="000E2C2E">
        <w:rPr>
          <w:rFonts w:ascii="TH SarabunPSK" w:hAnsi="TH SarabunPSK" w:cs="TH SarabunPSK"/>
          <w:sz w:val="34"/>
          <w:szCs w:val="34"/>
        </w:rPr>
        <w:t xml:space="preserve"> </w:t>
      </w:r>
      <w:r w:rsidR="000E2C2E">
        <w:rPr>
          <w:rFonts w:ascii="TH SarabunPSK" w:hAnsi="TH SarabunPSK" w:cs="TH SarabunPSK" w:hint="cs"/>
          <w:sz w:val="34"/>
          <w:szCs w:val="34"/>
          <w:cs/>
        </w:rPr>
        <w:t>๒</w:t>
      </w:r>
    </w:p>
    <w:p w14:paraId="26606CF3" w14:textId="77777777" w:rsidR="00803F36" w:rsidRDefault="00803F36" w:rsidP="00EC7B72">
      <w:pPr>
        <w:tabs>
          <w:tab w:val="left" w:pos="0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หลักเกณฑ์การจัดทำรายงานประจำปี</w:t>
      </w:r>
    </w:p>
    <w:p w14:paraId="5C407E51" w14:textId="2B3B03D1" w:rsidR="00FB699C" w:rsidRPr="00351487" w:rsidRDefault="00FB699C" w:rsidP="00EC7B72">
      <w:pPr>
        <w:tabs>
          <w:tab w:val="left" w:pos="0"/>
        </w:tabs>
        <w:ind w:right="36"/>
        <w:jc w:val="center"/>
        <w:rPr>
          <w:rFonts w:ascii="TH SarabunPSK" w:hAnsi="TH SarabunPSK" w:cs="TH SarabunPSK"/>
          <w:sz w:val="16"/>
          <w:szCs w:val="16"/>
        </w:rPr>
      </w:pPr>
    </w:p>
    <w:p w14:paraId="313AD3AD" w14:textId="120E2E03" w:rsidR="00FB699C" w:rsidRPr="00351487" w:rsidRDefault="00351487" w:rsidP="00EC7B72">
      <w:pPr>
        <w:tabs>
          <w:tab w:val="left" w:pos="0"/>
        </w:tabs>
        <w:ind w:right="36"/>
        <w:jc w:val="center"/>
        <w:rPr>
          <w:rFonts w:ascii="TH SarabunPSK" w:hAnsi="TH SarabunPSK" w:cs="TH SarabunPSK"/>
          <w:sz w:val="16"/>
          <w:szCs w:val="16"/>
        </w:rPr>
      </w:pPr>
      <w:r w:rsidRPr="00FB699C"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337229" wp14:editId="4DB53C9D">
                <wp:simplePos x="0" y="0"/>
                <wp:positionH relativeFrom="column">
                  <wp:posOffset>1972237</wp:posOffset>
                </wp:positionH>
                <wp:positionV relativeFrom="paragraph">
                  <wp:posOffset>8801</wp:posOffset>
                </wp:positionV>
                <wp:extent cx="2142490" cy="635"/>
                <wp:effectExtent l="0" t="0" r="29210" b="37465"/>
                <wp:wrapNone/>
                <wp:docPr id="75391034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249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BE4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55.3pt;margin-top:.7pt;width:168.7pt;height: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" strokeweight=".5pt"/>
            </w:pict>
          </mc:Fallback>
        </mc:AlternateContent>
      </w:r>
    </w:p>
    <w:p w14:paraId="1B546552" w14:textId="77777777" w:rsidR="00041227" w:rsidRDefault="00F0070D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eastAsia="Cordia New" w:hAnsi="TH SarabunPSK" w:cs="TH SarabunPSK"/>
          <w:spacing w:val="-4"/>
          <w:sz w:val="34"/>
          <w:szCs w:val="34"/>
          <w:cs/>
        </w:rPr>
        <w:t>ข้อ</w:t>
      </w:r>
      <w:r w:rsidR="002E72CB">
        <w:rPr>
          <w:rFonts w:ascii="TH SarabunPSK" w:eastAsia="Cordia New" w:hAnsi="TH SarabunPSK" w:cs="TH SarabunPSK"/>
          <w:spacing w:val="-4"/>
          <w:sz w:val="34"/>
          <w:szCs w:val="34"/>
          <w:cs/>
        </w:rPr>
        <w:tab/>
      </w:r>
      <w:r w:rsidR="00FB699C">
        <w:rPr>
          <w:rFonts w:ascii="TH SarabunPSK" w:eastAsia="Cordia New" w:hAnsi="TH SarabunPSK" w:cs="TH SarabunPSK" w:hint="cs"/>
          <w:spacing w:val="-4"/>
          <w:sz w:val="34"/>
          <w:szCs w:val="34"/>
          <w:cs/>
        </w:rPr>
        <w:t>๑๙</w:t>
      </w:r>
      <w:r w:rsidR="002E72CB">
        <w:rPr>
          <w:rFonts w:ascii="TH SarabunPSK" w:eastAsia="Cordia New" w:hAnsi="TH SarabunPSK" w:cs="TH SarabunPSK"/>
          <w:spacing w:val="-4"/>
          <w:sz w:val="34"/>
          <w:szCs w:val="34"/>
          <w:cs/>
        </w:rPr>
        <w:tab/>
      </w:r>
      <w:r w:rsidR="00744D95" w:rsidRPr="004F4D74">
        <w:rPr>
          <w:rFonts w:ascii="TH SarabunPSK" w:hAnsi="TH SarabunPSK" w:cs="TH SarabunPSK"/>
          <w:spacing w:val="-7"/>
          <w:sz w:val="34"/>
          <w:szCs w:val="34"/>
          <w:cs/>
        </w:rPr>
        <w:t>รายงานประจำปี</w:t>
      </w:r>
      <w:r w:rsidR="00803F36" w:rsidRPr="004F4D74">
        <w:rPr>
          <w:rFonts w:ascii="TH SarabunPSK" w:hAnsi="TH SarabunPSK" w:cs="TH SarabunPSK"/>
          <w:spacing w:val="-7"/>
          <w:sz w:val="34"/>
          <w:szCs w:val="34"/>
          <w:cs/>
        </w:rPr>
        <w:t>ต้องมีข้อมูลดังต่อไปนี้  เว้นแต่เป็น</w:t>
      </w:r>
      <w:r w:rsidR="00744D95" w:rsidRPr="004F4D74">
        <w:rPr>
          <w:rFonts w:ascii="TH SarabunPSK" w:hAnsi="TH SarabunPSK" w:cs="TH SarabunPSK"/>
          <w:spacing w:val="-7"/>
          <w:sz w:val="34"/>
          <w:szCs w:val="34"/>
          <w:cs/>
        </w:rPr>
        <w:t>กรณี</w:t>
      </w:r>
      <w:r w:rsidRPr="004F4D74">
        <w:rPr>
          <w:rFonts w:ascii="TH SarabunPSK" w:hAnsi="TH SarabunPSK" w:cs="TH SarabunPSK"/>
          <w:sz w:val="34"/>
          <w:szCs w:val="34"/>
          <w:cs/>
        </w:rPr>
        <w:t>ตามข้อ</w:t>
      </w:r>
      <w:r w:rsidR="002E72C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E72CB">
        <w:rPr>
          <w:rFonts w:ascii="TH SarabunPSK" w:hAnsi="TH SarabunPSK" w:cs="TH SarabunPSK" w:hint="cs"/>
          <w:sz w:val="34"/>
          <w:szCs w:val="34"/>
          <w:cs/>
        </w:rPr>
        <w:t>๒๐</w:t>
      </w:r>
    </w:p>
    <w:p w14:paraId="7DC0C3F0" w14:textId="77777777" w:rsidR="00041227" w:rsidRDefault="00803F36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="002E72CB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Pr="004F4D74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="004478AF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pacing w:val="-7"/>
          <w:sz w:val="34"/>
          <w:szCs w:val="34"/>
          <w:cs/>
        </w:rPr>
        <w:t>กรณีของ</w:t>
      </w:r>
      <w:r w:rsidRPr="004F4D74">
        <w:rPr>
          <w:rFonts w:ascii="TH SarabunPSK" w:hAnsi="TH SarabunPSK" w:cs="TH SarabunPSK"/>
          <w:sz w:val="34"/>
          <w:szCs w:val="34"/>
          <w:cs/>
        </w:rPr>
        <w:t>ทรัสต์เพื่อการลงทุนในอสังหาริมทรัพย์</w:t>
      </w:r>
      <w:r w:rsidR="00A71733" w:rsidRPr="004F4D74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831AE8">
        <w:rPr>
          <w:rFonts w:ascii="TH SarabunPSK" w:hAnsi="TH SarabunPSK" w:cs="TH SarabunPSK"/>
          <w:spacing w:val="-7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pacing w:val="-7"/>
          <w:sz w:val="34"/>
          <w:szCs w:val="34"/>
          <w:cs/>
        </w:rPr>
        <w:t>ต้องมีข้อมูลอย่างใดอย่างหนึ่งดังนี้</w:t>
      </w:r>
    </w:p>
    <w:p w14:paraId="0DB0FBBF" w14:textId="60975CD8" w:rsidR="00041227" w:rsidRPr="00433A1A" w:rsidRDefault="00803F36" w:rsidP="00EC7B72">
      <w:pPr>
        <w:tabs>
          <w:tab w:val="left" w:pos="1282"/>
          <w:tab w:val="left" w:pos="1710"/>
        </w:tabs>
        <w:ind w:right="36"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724190">
        <w:rPr>
          <w:rFonts w:ascii="TH SarabunPSK" w:hAnsi="TH SarabunPSK" w:cs="TH SarabunPSK"/>
          <w:sz w:val="34"/>
          <w:szCs w:val="34"/>
          <w:cs/>
        </w:rPr>
        <w:t>(ก)</w:t>
      </w:r>
      <w:r w:rsidR="004478AF" w:rsidRPr="00724190">
        <w:rPr>
          <w:rFonts w:ascii="TH SarabunPSK" w:hAnsi="TH SarabunPSK" w:cs="TH SarabunPSK"/>
          <w:sz w:val="34"/>
          <w:szCs w:val="34"/>
          <w:cs/>
        </w:rPr>
        <w:tab/>
      </w:r>
      <w:r w:rsidRPr="00724190">
        <w:rPr>
          <w:rFonts w:ascii="TH SarabunPSK" w:hAnsi="TH SarabunPSK" w:cs="TH SarabunPSK"/>
          <w:sz w:val="34"/>
          <w:szCs w:val="34"/>
          <w:cs/>
        </w:rPr>
        <w:t>ข้อมูลตามแบบ</w:t>
      </w:r>
      <w:r w:rsidR="004478AF" w:rsidRPr="00724190">
        <w:rPr>
          <w:rFonts w:ascii="TH SarabunPSK" w:hAnsi="TH SarabunPSK" w:cs="TH SarabunPSK"/>
          <w:sz w:val="34"/>
          <w:szCs w:val="34"/>
        </w:rPr>
        <w:t xml:space="preserve"> </w:t>
      </w:r>
      <w:r w:rsidRPr="0072419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478AF" w:rsidRPr="00724190">
        <w:rPr>
          <w:rFonts w:ascii="TH SarabunPSK" w:hAnsi="TH SarabunPSK" w:cs="TH SarabunPSK"/>
          <w:sz w:val="34"/>
          <w:szCs w:val="34"/>
          <w:cs/>
        </w:rPr>
        <w:t>๕๖</w:t>
      </w:r>
      <w:r w:rsidR="00684CEC" w:rsidRPr="0072419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84CEC" w:rsidRPr="00724190">
        <w:rPr>
          <w:rFonts w:ascii="TH SarabunPSK" w:eastAsia="Cordia New" w:hAnsi="TH SarabunPSK" w:cs="TH SarabunPSK"/>
          <w:sz w:val="34"/>
          <w:szCs w:val="34"/>
          <w:cs/>
        </w:rPr>
        <w:t xml:space="preserve">– </w:t>
      </w:r>
      <w:r w:rsidRPr="00724190">
        <w:rPr>
          <w:rFonts w:ascii="TH SarabunPSK" w:eastAsia="Cordia New" w:hAnsi="TH SarabunPSK" w:cs="TH SarabunPSK"/>
          <w:sz w:val="34"/>
          <w:szCs w:val="34"/>
        </w:rPr>
        <w:t>REIT</w:t>
      </w:r>
      <w:r w:rsidR="004478AF" w:rsidRPr="00724190">
        <w:rPr>
          <w:rFonts w:ascii="TH SarabunPSK" w:eastAsia="Cordia New" w:hAnsi="TH SarabunPSK" w:cs="TH SarabunPSK"/>
          <w:sz w:val="34"/>
          <w:szCs w:val="34"/>
          <w:cs/>
        </w:rPr>
        <w:t xml:space="preserve">๑ </w:t>
      </w:r>
      <w:r w:rsidRPr="00724190">
        <w:rPr>
          <w:rFonts w:ascii="TH SarabunPSK" w:hAnsi="TH SarabunPSK" w:cs="TH SarabunPSK"/>
          <w:sz w:val="34"/>
          <w:szCs w:val="34"/>
          <w:cs/>
        </w:rPr>
        <w:t xml:space="preserve"> ที่ยื่นต่อสำนักงานพร้อมแนบงบการเงินประจำ</w:t>
      </w:r>
      <w:r w:rsidR="00433A1A">
        <w:rPr>
          <w:rFonts w:ascii="TH SarabunPSK" w:hAnsi="TH SarabunPSK" w:cs="TH SarabunPSK"/>
          <w:sz w:val="34"/>
          <w:szCs w:val="34"/>
        </w:rPr>
        <w:br/>
      </w:r>
      <w:r w:rsidRPr="00724190">
        <w:rPr>
          <w:rFonts w:ascii="TH SarabunPSK" w:hAnsi="TH SarabunPSK" w:cs="TH SarabunPSK"/>
          <w:sz w:val="34"/>
          <w:szCs w:val="34"/>
          <w:cs/>
        </w:rPr>
        <w:t>รอบปีบัญชีนั้</w:t>
      </w:r>
      <w:r w:rsidR="00684CEC" w:rsidRPr="00724190">
        <w:rPr>
          <w:rFonts w:ascii="TH SarabunPSK" w:hAnsi="TH SarabunPSK" w:cs="TH SarabunPSK"/>
          <w:sz w:val="34"/>
          <w:szCs w:val="34"/>
          <w:cs/>
        </w:rPr>
        <w:t>น</w:t>
      </w:r>
    </w:p>
    <w:p w14:paraId="153245F7" w14:textId="29D1B265" w:rsidR="00041227" w:rsidRPr="00433A1A" w:rsidRDefault="00803F36" w:rsidP="00EC7B72">
      <w:pPr>
        <w:tabs>
          <w:tab w:val="left" w:pos="1282"/>
          <w:tab w:val="left" w:pos="1710"/>
        </w:tabs>
        <w:ind w:right="36"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724190">
        <w:rPr>
          <w:rFonts w:ascii="TH SarabunPSK" w:hAnsi="TH SarabunPSK" w:cs="TH SarabunPSK"/>
          <w:sz w:val="34"/>
          <w:szCs w:val="34"/>
          <w:cs/>
        </w:rPr>
        <w:t>(ข)</w:t>
      </w:r>
      <w:r w:rsidR="000D70D5" w:rsidRPr="00724190">
        <w:rPr>
          <w:rFonts w:ascii="TH SarabunPSK" w:hAnsi="TH SarabunPSK" w:cs="TH SarabunPSK"/>
          <w:sz w:val="34"/>
          <w:szCs w:val="34"/>
          <w:cs/>
        </w:rPr>
        <w:tab/>
      </w:r>
      <w:r w:rsidRPr="00724190">
        <w:rPr>
          <w:rFonts w:ascii="TH SarabunPSK" w:hAnsi="TH SarabunPSK" w:cs="TH SarabunPSK"/>
          <w:sz w:val="34"/>
          <w:szCs w:val="34"/>
          <w:cs/>
        </w:rPr>
        <w:t>ข้อมูลตามแบบ</w:t>
      </w:r>
      <w:r w:rsidRPr="00724190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="000E10E6" w:rsidRPr="00724190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="000E10E6" w:rsidRPr="00724190">
        <w:rPr>
          <w:rFonts w:ascii="TH SarabunPSK" w:hAnsi="TH SarabunPSK" w:cs="TH SarabunPSK"/>
          <w:sz w:val="34"/>
          <w:szCs w:val="34"/>
          <w:cs/>
        </w:rPr>
        <w:t>๕๖</w:t>
      </w:r>
      <w:r w:rsidR="00684CEC" w:rsidRPr="0072419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84CEC" w:rsidRPr="00724190">
        <w:rPr>
          <w:rFonts w:ascii="TH SarabunPSK" w:eastAsia="Cordia New" w:hAnsi="TH SarabunPSK" w:cs="TH SarabunPSK"/>
          <w:sz w:val="34"/>
          <w:szCs w:val="34"/>
          <w:cs/>
        </w:rPr>
        <w:t>–</w:t>
      </w:r>
      <w:r w:rsidR="00684CEC" w:rsidRPr="00724190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="000E10E6" w:rsidRPr="00724190">
        <w:rPr>
          <w:rFonts w:ascii="TH SarabunPSK" w:eastAsia="Cordia New" w:hAnsi="TH SarabunPSK" w:cs="TH SarabunPSK"/>
          <w:sz w:val="34"/>
          <w:szCs w:val="34"/>
        </w:rPr>
        <w:t>REIT</w:t>
      </w:r>
      <w:r w:rsidR="000E10E6" w:rsidRPr="00724190">
        <w:rPr>
          <w:rFonts w:ascii="TH SarabunPSK" w:eastAsia="Cordia New" w:hAnsi="TH SarabunPSK" w:cs="TH SarabunPSK"/>
          <w:sz w:val="34"/>
          <w:szCs w:val="34"/>
          <w:cs/>
        </w:rPr>
        <w:t>๒</w:t>
      </w:r>
      <w:r w:rsidRPr="0072419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E10E6" w:rsidRPr="00724190">
        <w:rPr>
          <w:rFonts w:ascii="TH SarabunPSK" w:hAnsi="TH SarabunPSK" w:cs="TH SarabunPSK"/>
          <w:sz w:val="34"/>
          <w:szCs w:val="34"/>
        </w:rPr>
        <w:t xml:space="preserve"> </w:t>
      </w:r>
      <w:r w:rsidRPr="00724190">
        <w:rPr>
          <w:rFonts w:ascii="TH SarabunPSK" w:hAnsi="TH SarabunPSK" w:cs="TH SarabunPSK"/>
          <w:sz w:val="34"/>
          <w:szCs w:val="34"/>
          <w:cs/>
        </w:rPr>
        <w:t>ท้ายประกาศนี้</w:t>
      </w:r>
    </w:p>
    <w:p w14:paraId="7D6F0FE6" w14:textId="4B1C3BE3" w:rsidR="00D1455C" w:rsidRPr="00602C10" w:rsidRDefault="00057B3E" w:rsidP="00EC7B72">
      <w:pPr>
        <w:tabs>
          <w:tab w:val="left" w:pos="1282"/>
          <w:tab w:val="left" w:pos="1710"/>
        </w:tabs>
        <w:ind w:right="36"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724190">
        <w:rPr>
          <w:rFonts w:ascii="TH SarabunPSK" w:hAnsi="TH SarabunPSK" w:cs="TH SarabunPSK"/>
          <w:sz w:val="34"/>
          <w:szCs w:val="34"/>
        </w:rPr>
        <w:t>(</w:t>
      </w:r>
      <w:r w:rsidR="00EA31FB" w:rsidRPr="00724190">
        <w:rPr>
          <w:rFonts w:ascii="TH SarabunPSK" w:hAnsi="TH SarabunPSK" w:cs="TH SarabunPSK"/>
          <w:sz w:val="34"/>
          <w:szCs w:val="34"/>
          <w:cs/>
        </w:rPr>
        <w:t>๒</w:t>
      </w:r>
      <w:r w:rsidR="00803F36" w:rsidRPr="00724190">
        <w:rPr>
          <w:rFonts w:ascii="TH SarabunPSK" w:hAnsi="TH SarabunPSK" w:cs="TH SarabunPSK"/>
          <w:sz w:val="34"/>
          <w:szCs w:val="34"/>
        </w:rPr>
        <w:t>)</w:t>
      </w:r>
      <w:r w:rsidR="00EA31FB" w:rsidRPr="00724190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="00803F36" w:rsidRPr="00724190">
        <w:rPr>
          <w:rFonts w:ascii="TH SarabunPSK" w:hAnsi="TH SarabunPSK" w:cs="TH SarabunPSK"/>
          <w:sz w:val="34"/>
          <w:szCs w:val="34"/>
          <w:cs/>
        </w:rPr>
        <w:t xml:space="preserve">กรณีอื่นนอกจาก </w:t>
      </w:r>
      <w:r w:rsidR="00EA31FB" w:rsidRPr="0072419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03F36" w:rsidRPr="00724190">
        <w:rPr>
          <w:rFonts w:ascii="TH SarabunPSK" w:hAnsi="TH SarabunPSK" w:cs="TH SarabunPSK"/>
          <w:sz w:val="34"/>
          <w:szCs w:val="34"/>
        </w:rPr>
        <w:t>(</w:t>
      </w:r>
      <w:proofErr w:type="gramEnd"/>
      <w:r w:rsidR="00EA31FB" w:rsidRPr="00724190">
        <w:rPr>
          <w:rFonts w:ascii="TH SarabunPSK" w:hAnsi="TH SarabunPSK" w:cs="TH SarabunPSK"/>
          <w:sz w:val="34"/>
          <w:szCs w:val="34"/>
          <w:cs/>
        </w:rPr>
        <w:t>๑</w:t>
      </w:r>
      <w:proofErr w:type="gramStart"/>
      <w:r w:rsidR="00803F36" w:rsidRPr="00724190">
        <w:rPr>
          <w:rFonts w:ascii="TH SarabunPSK" w:hAnsi="TH SarabunPSK" w:cs="TH SarabunPSK"/>
          <w:sz w:val="34"/>
          <w:szCs w:val="34"/>
        </w:rPr>
        <w:t>)</w:t>
      </w:r>
      <w:r w:rsidR="00D90C13" w:rsidRPr="00724190">
        <w:rPr>
          <w:rFonts w:ascii="TH SarabunPSK" w:hAnsi="TH SarabunPSK" w:cs="TH SarabunPSK"/>
          <w:sz w:val="34"/>
          <w:szCs w:val="34"/>
        </w:rPr>
        <w:t xml:space="preserve"> </w:t>
      </w:r>
      <w:r w:rsidR="00EA31FB" w:rsidRPr="0072419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03F36" w:rsidRPr="00724190">
        <w:rPr>
          <w:rFonts w:ascii="TH SarabunPSK" w:hAnsi="TH SarabunPSK" w:cs="TH SarabunPSK"/>
          <w:sz w:val="34"/>
          <w:szCs w:val="34"/>
          <w:cs/>
        </w:rPr>
        <w:t>ให้มีข้อมูลตามแบบใดแบบหนึ่งที่กำหนดใน</w:t>
      </w:r>
      <w:proofErr w:type="gramEnd"/>
      <w:r w:rsidR="00803F36" w:rsidRPr="0072419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A31FB" w:rsidRPr="0072419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03F36" w:rsidRPr="00724190">
        <w:rPr>
          <w:rFonts w:ascii="TH SarabunPSK" w:hAnsi="TH SarabunPSK" w:cs="TH SarabunPSK"/>
          <w:sz w:val="34"/>
          <w:szCs w:val="34"/>
        </w:rPr>
        <w:t>(</w:t>
      </w:r>
      <w:r w:rsidR="00EA31FB" w:rsidRPr="00724190">
        <w:rPr>
          <w:rFonts w:ascii="TH SarabunPSK" w:hAnsi="TH SarabunPSK" w:cs="TH SarabunPSK"/>
          <w:sz w:val="34"/>
          <w:szCs w:val="34"/>
          <w:cs/>
        </w:rPr>
        <w:t>๑</w:t>
      </w:r>
      <w:proofErr w:type="gramStart"/>
      <w:r w:rsidR="00803F36" w:rsidRPr="00724190">
        <w:rPr>
          <w:rFonts w:ascii="TH SarabunPSK" w:hAnsi="TH SarabunPSK" w:cs="TH SarabunPSK"/>
          <w:sz w:val="34"/>
          <w:szCs w:val="34"/>
        </w:rPr>
        <w:t>)</w:t>
      </w:r>
      <w:r w:rsidR="00EA31FB" w:rsidRPr="0072419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03F36" w:rsidRPr="00724190">
        <w:rPr>
          <w:rFonts w:ascii="TH SarabunPSK" w:hAnsi="TH SarabunPSK" w:cs="TH SarabunPSK"/>
          <w:sz w:val="34"/>
          <w:szCs w:val="34"/>
        </w:rPr>
        <w:t xml:space="preserve"> </w:t>
      </w:r>
      <w:r w:rsidR="00803F36" w:rsidRPr="00724190">
        <w:rPr>
          <w:rFonts w:ascii="TH SarabunPSK" w:hAnsi="TH SarabunPSK" w:cs="TH SarabunPSK"/>
          <w:sz w:val="34"/>
          <w:szCs w:val="34"/>
          <w:cs/>
        </w:rPr>
        <w:t>โดยอนุโลม</w:t>
      </w:r>
      <w:proofErr w:type="gramEnd"/>
    </w:p>
    <w:p w14:paraId="4A3EFFA0" w14:textId="610CCC83" w:rsidR="00351487" w:rsidRDefault="00F0070D" w:rsidP="00EC7B72">
      <w:pPr>
        <w:tabs>
          <w:tab w:val="left" w:pos="0"/>
          <w:tab w:val="left" w:pos="1282"/>
          <w:tab w:val="left" w:pos="1440"/>
          <w:tab w:val="left" w:pos="1710"/>
        </w:tabs>
        <w:ind w:right="36"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724190">
        <w:rPr>
          <w:rFonts w:ascii="TH SarabunPSK" w:hAnsi="TH SarabunPSK" w:cs="TH SarabunPSK"/>
          <w:sz w:val="34"/>
          <w:szCs w:val="34"/>
          <w:cs/>
        </w:rPr>
        <w:t>ข้อ</w:t>
      </w:r>
      <w:r w:rsidR="001B4278">
        <w:rPr>
          <w:rFonts w:ascii="TH SarabunPSK" w:hAnsi="TH SarabunPSK" w:cs="TH SarabunPSK"/>
          <w:sz w:val="34"/>
          <w:szCs w:val="34"/>
          <w:cs/>
        </w:rPr>
        <w:tab/>
      </w:r>
      <w:r w:rsidR="008D4BA1" w:rsidRPr="00B02AEB">
        <w:rPr>
          <w:rFonts w:ascii="TH SarabunPSK" w:hAnsi="TH SarabunPSK" w:cs="TH SarabunPSK"/>
          <w:sz w:val="34"/>
          <w:szCs w:val="34"/>
          <w:cs/>
        </w:rPr>
        <w:t>๒๐</w:t>
      </w:r>
      <w:r w:rsidR="001B4278">
        <w:rPr>
          <w:rFonts w:ascii="TH SarabunPSK" w:hAnsi="TH SarabunPSK" w:cs="TH SarabunPSK"/>
          <w:sz w:val="34"/>
          <w:szCs w:val="34"/>
        </w:rPr>
        <w:tab/>
      </w:r>
      <w:r w:rsidR="00803F36" w:rsidRPr="00B02AEB">
        <w:rPr>
          <w:rFonts w:ascii="TH SarabunPSK" w:hAnsi="TH SarabunPSK" w:cs="TH SarabunPSK"/>
          <w:sz w:val="34"/>
          <w:szCs w:val="34"/>
          <w:cs/>
        </w:rPr>
        <w:t>ในกรณีของกองทุนรวมโครงสร้างพื้นฐานหรือทรัสต์เพื่อการลงทุนใน</w:t>
      </w:r>
      <w:r w:rsidR="00803F36" w:rsidRPr="00442577">
        <w:rPr>
          <w:rFonts w:ascii="TH SarabunPSK" w:hAnsi="TH SarabunPSK" w:cs="TH SarabunPSK"/>
          <w:sz w:val="34"/>
          <w:szCs w:val="34"/>
          <w:cs/>
        </w:rPr>
        <w:t>โครงสร้างพื้นฐานที่มีผู้ถือหน่วยทั้งหมดเป็นผู้ลงทุนรายใหญ่</w:t>
      </w:r>
      <w:r w:rsidR="006608D6" w:rsidRPr="0044257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03F36" w:rsidRPr="00442577">
        <w:rPr>
          <w:rFonts w:ascii="TH SarabunPSK" w:hAnsi="TH SarabunPSK" w:cs="TH SarabunPSK"/>
          <w:sz w:val="34"/>
          <w:szCs w:val="34"/>
          <w:cs/>
        </w:rPr>
        <w:t xml:space="preserve"> รายงานประจำปีต้องมีข้อมูลเช่นเดียวกับข้อมูล</w:t>
      </w:r>
      <w:r w:rsidR="00853B8A">
        <w:rPr>
          <w:rFonts w:ascii="TH SarabunPSK" w:hAnsi="TH SarabunPSK" w:cs="TH SarabunPSK"/>
          <w:sz w:val="34"/>
          <w:szCs w:val="34"/>
          <w:cs/>
        </w:rPr>
        <w:br/>
      </w:r>
      <w:r w:rsidR="00803F36" w:rsidRPr="00442577">
        <w:rPr>
          <w:rFonts w:ascii="TH SarabunPSK" w:hAnsi="TH SarabunPSK" w:cs="TH SarabunPSK"/>
          <w:sz w:val="34"/>
          <w:szCs w:val="34"/>
          <w:cs/>
        </w:rPr>
        <w:t>ในแบบแสดงรายการข้อมูลประจำปีที่ยื่นต่อสำนักงานพร้อมแนบงบการเงินประจำรอบปีบัญชีนั้น</w:t>
      </w:r>
    </w:p>
    <w:p w14:paraId="426D1C25" w14:textId="457590C0" w:rsidR="00803F36" w:rsidRPr="004F4D74" w:rsidRDefault="003D531A" w:rsidP="00EC7B72">
      <w:pPr>
        <w:tabs>
          <w:tab w:val="left" w:pos="0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 xml:space="preserve">หมวด </w:t>
      </w:r>
      <w:r w:rsidR="00A23E09">
        <w:rPr>
          <w:rFonts w:ascii="TH SarabunPSK" w:hAnsi="TH SarabunPSK" w:cs="TH SarabunPSK"/>
          <w:sz w:val="34"/>
          <w:szCs w:val="34"/>
        </w:rPr>
        <w:t xml:space="preserve"> </w:t>
      </w:r>
      <w:r w:rsidR="000A0840">
        <w:rPr>
          <w:rFonts w:ascii="TH SarabunPSK" w:hAnsi="TH SarabunPSK" w:cs="TH SarabunPSK" w:hint="cs"/>
          <w:sz w:val="34"/>
          <w:szCs w:val="34"/>
          <w:cs/>
        </w:rPr>
        <w:t>๓</w:t>
      </w:r>
    </w:p>
    <w:p w14:paraId="6EDD87E9" w14:textId="77777777" w:rsidR="00803F36" w:rsidRDefault="00803F36" w:rsidP="00EC7B72">
      <w:pPr>
        <w:tabs>
          <w:tab w:val="left" w:pos="0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หลักเกณฑ์การจัดทำแบบแสดงรายการข้อมูลประจำปี</w:t>
      </w:r>
    </w:p>
    <w:p w14:paraId="43B3F8FE" w14:textId="5D2354C1" w:rsidR="006608D6" w:rsidRPr="00351487" w:rsidRDefault="00351487" w:rsidP="00EC7B72">
      <w:pPr>
        <w:tabs>
          <w:tab w:val="left" w:pos="0"/>
        </w:tabs>
        <w:ind w:right="36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AF3E40" wp14:editId="040C1C75">
                <wp:simplePos x="0" y="0"/>
                <wp:positionH relativeFrom="column">
                  <wp:posOffset>1623695</wp:posOffset>
                </wp:positionH>
                <wp:positionV relativeFrom="paragraph">
                  <wp:posOffset>126928</wp:posOffset>
                </wp:positionV>
                <wp:extent cx="2861310" cy="0"/>
                <wp:effectExtent l="0" t="0" r="0" b="0"/>
                <wp:wrapNone/>
                <wp:docPr id="69598260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1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B20A" id="AutoShape 18" o:spid="_x0000_s1026" type="#_x0000_t32" style="position:absolute;margin-left:127.85pt;margin-top:10pt;width:225.3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" strokeweight=".25pt"/>
            </w:pict>
          </mc:Fallback>
        </mc:AlternateContent>
      </w:r>
    </w:p>
    <w:p w14:paraId="6A641225" w14:textId="57972996" w:rsidR="006608D6" w:rsidRPr="00351487" w:rsidRDefault="006608D6" w:rsidP="00EC7B72">
      <w:pPr>
        <w:tabs>
          <w:tab w:val="left" w:pos="0"/>
        </w:tabs>
        <w:ind w:right="36"/>
        <w:jc w:val="center"/>
        <w:rPr>
          <w:rFonts w:ascii="TH SarabunPSK" w:hAnsi="TH SarabunPSK" w:cs="TH SarabunPSK"/>
          <w:sz w:val="16"/>
          <w:szCs w:val="16"/>
        </w:rPr>
      </w:pPr>
    </w:p>
    <w:p w14:paraId="65EAF43D" w14:textId="5F02BE68" w:rsidR="00041227" w:rsidRDefault="00803F36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24"/>
          <w:szCs w:val="24"/>
        </w:rPr>
      </w:pPr>
      <w:r w:rsidRPr="004F4D74">
        <w:rPr>
          <w:rFonts w:ascii="TH SarabunPSK" w:eastAsia="Cordia New" w:hAnsi="TH SarabunPSK" w:cs="TH SarabunPSK"/>
          <w:sz w:val="34"/>
          <w:szCs w:val="34"/>
          <w:cs/>
        </w:rPr>
        <w:t>ข้อ</w:t>
      </w:r>
      <w:r w:rsidR="00041227">
        <w:rPr>
          <w:rFonts w:ascii="TH SarabunPSK" w:eastAsia="Cordia New" w:hAnsi="TH SarabunPSK" w:cs="TH SarabunPSK"/>
          <w:sz w:val="34"/>
          <w:szCs w:val="34"/>
        </w:rPr>
        <w:tab/>
      </w:r>
      <w:r w:rsidR="00AE558C">
        <w:rPr>
          <w:rFonts w:ascii="TH SarabunPSK" w:eastAsia="Cordia New" w:hAnsi="TH SarabunPSK" w:cs="TH SarabunPSK" w:hint="cs"/>
          <w:sz w:val="34"/>
          <w:szCs w:val="34"/>
          <w:cs/>
        </w:rPr>
        <w:t>๒๑</w:t>
      </w:r>
      <w:r w:rsidR="00041227">
        <w:rPr>
          <w:rFonts w:ascii="TH SarabunPSK" w:eastAsia="Cordia New" w:hAnsi="TH SarabunPSK" w:cs="TH SarabunPSK"/>
          <w:sz w:val="34"/>
          <w:szCs w:val="34"/>
        </w:rPr>
        <w:tab/>
      </w:r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>แบบแสดงรายการข้อมูลประจำปีของ</w:t>
      </w:r>
      <w:r w:rsidRPr="004F4D74">
        <w:rPr>
          <w:rFonts w:ascii="TH SarabunPSK" w:hAnsi="TH SarabunPSK" w:cs="TH SarabunPSK"/>
          <w:spacing w:val="-7"/>
          <w:sz w:val="34"/>
          <w:szCs w:val="34"/>
          <w:cs/>
        </w:rPr>
        <w:t>กองทุนรวมและทรัสต์</w:t>
      </w:r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>ต้องมีข้อมูลอย่างน้อย</w:t>
      </w:r>
      <w:r w:rsidR="004D435F">
        <w:rPr>
          <w:rFonts w:ascii="TH SarabunPSK" w:hAnsi="TH SarabunPSK" w:cs="TH SarabunPSK"/>
          <w:sz w:val="34"/>
          <w:szCs w:val="34"/>
          <w:cs/>
          <w:lang w:eastAsia="th-TH"/>
        </w:rPr>
        <w:br/>
      </w:r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>ตามหลักเกณฑ์ดังต่อไปนี้</w:t>
      </w:r>
    </w:p>
    <w:p w14:paraId="275C0495" w14:textId="6CB5A40E" w:rsidR="00041227" w:rsidRDefault="00803F36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24"/>
          <w:szCs w:val="24"/>
        </w:rPr>
      </w:pPr>
      <w:r w:rsidRPr="004F4D74">
        <w:rPr>
          <w:rFonts w:ascii="TH SarabunPSK" w:hAnsi="TH SarabunPSK" w:cs="TH SarabunPSK"/>
          <w:sz w:val="34"/>
          <w:szCs w:val="34"/>
          <w:lang w:eastAsia="th-TH"/>
        </w:rPr>
        <w:lastRenderedPageBreak/>
        <w:t>(</w:t>
      </w:r>
      <w:r w:rsidR="00C616BF">
        <w:rPr>
          <w:rFonts w:ascii="TH SarabunPSK" w:hAnsi="TH SarabunPSK" w:cs="TH SarabunPSK" w:hint="cs"/>
          <w:sz w:val="34"/>
          <w:szCs w:val="34"/>
          <w:cs/>
          <w:lang w:eastAsia="th-TH"/>
        </w:rPr>
        <w:t>๑</w:t>
      </w:r>
      <w:r w:rsidRPr="004F4D74">
        <w:rPr>
          <w:rFonts w:ascii="TH SarabunPSK" w:hAnsi="TH SarabunPSK" w:cs="TH SarabunPSK"/>
          <w:sz w:val="34"/>
          <w:szCs w:val="34"/>
          <w:lang w:eastAsia="th-TH"/>
        </w:rPr>
        <w:t>)</w:t>
      </w:r>
      <w:r w:rsidR="00F60E13">
        <w:rPr>
          <w:rFonts w:ascii="TH SarabunPSK" w:hAnsi="TH SarabunPSK" w:cs="TH SarabunPSK"/>
          <w:sz w:val="34"/>
          <w:szCs w:val="34"/>
          <w:lang w:eastAsia="th-TH"/>
        </w:rPr>
        <w:tab/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 xml:space="preserve">กรณีของทรัสต์เพื่อการลงทุนในอสังหาริมทรัพย์ </w:t>
      </w:r>
      <w:r w:rsidR="00C616BF">
        <w:rPr>
          <w:rFonts w:ascii="TH SarabunPSK" w:hAnsi="TH SarabunPSK" w:cs="TH SarabunPSK" w:hint="cs"/>
          <w:sz w:val="34"/>
          <w:szCs w:val="34"/>
          <w:cs/>
          <w:lang w:eastAsia="th-TH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>ต้องมีข้อมูลตามแบบ</w:t>
      </w:r>
      <w:proofErr w:type="gramEnd"/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 xml:space="preserve"> </w:t>
      </w:r>
      <w:r w:rsidR="00C616BF">
        <w:rPr>
          <w:rFonts w:ascii="TH SarabunPSK" w:hAnsi="TH SarabunPSK" w:cs="TH SarabunPSK" w:hint="cs"/>
          <w:sz w:val="34"/>
          <w:szCs w:val="34"/>
          <w:cs/>
          <w:lang w:eastAsia="th-TH"/>
        </w:rPr>
        <w:t xml:space="preserve"> </w:t>
      </w:r>
      <w:r w:rsidR="00C616BF" w:rsidRPr="000D70D5">
        <w:rPr>
          <w:rFonts w:ascii="TH SarabunPSK" w:hAnsi="TH SarabunPSK" w:cs="TH SarabunPSK" w:hint="cs"/>
          <w:spacing w:val="-6"/>
          <w:sz w:val="34"/>
          <w:szCs w:val="34"/>
          <w:cs/>
        </w:rPr>
        <w:t>๕๖</w:t>
      </w:r>
      <w:r w:rsidR="00684CEC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684CEC">
        <w:rPr>
          <w:rFonts w:ascii="TH SarabunPSK" w:eastAsia="Cordia New" w:hAnsi="TH SarabunPSK" w:cs="TH SarabunPSK"/>
          <w:spacing w:val="-6"/>
          <w:sz w:val="34"/>
          <w:szCs w:val="34"/>
          <w:cs/>
        </w:rPr>
        <w:t>–</w:t>
      </w:r>
      <w:r w:rsidR="00684CEC">
        <w:rPr>
          <w:rFonts w:ascii="TH SarabunPSK" w:eastAsia="Cordia New" w:hAnsi="TH SarabunPSK" w:cs="TH SarabunPSK"/>
          <w:spacing w:val="-6"/>
          <w:sz w:val="34"/>
          <w:szCs w:val="34"/>
        </w:rPr>
        <w:t xml:space="preserve"> </w:t>
      </w:r>
      <w:r w:rsidR="00C616BF" w:rsidRPr="000D70D5">
        <w:rPr>
          <w:rFonts w:ascii="TH SarabunPSK" w:eastAsia="Cordia New" w:hAnsi="TH SarabunPSK" w:cs="TH SarabunPSK"/>
          <w:spacing w:val="-6"/>
          <w:sz w:val="34"/>
          <w:szCs w:val="34"/>
        </w:rPr>
        <w:t>REIT</w:t>
      </w:r>
      <w:r w:rsidR="00C616BF" w:rsidRPr="000D70D5">
        <w:rPr>
          <w:rFonts w:ascii="TH SarabunPSK" w:eastAsia="Cordia New" w:hAnsi="TH SarabunPSK" w:cs="TH SarabunPSK" w:hint="cs"/>
          <w:spacing w:val="-6"/>
          <w:sz w:val="34"/>
          <w:szCs w:val="34"/>
          <w:cs/>
        </w:rPr>
        <w:t>๑</w:t>
      </w:r>
      <w:r w:rsidR="00C616BF">
        <w:rPr>
          <w:rFonts w:ascii="TH SarabunPSK" w:eastAsia="Cordia New" w:hAnsi="TH SarabunPSK" w:cs="TH SarabunPSK" w:hint="cs"/>
          <w:spacing w:val="-6"/>
          <w:sz w:val="34"/>
          <w:szCs w:val="34"/>
          <w:cs/>
        </w:rPr>
        <w:t xml:space="preserve"> </w:t>
      </w:r>
      <w:r w:rsidR="005C644E">
        <w:rPr>
          <w:rFonts w:ascii="TH SarabunPSK" w:eastAsia="Cordia New" w:hAnsi="TH SarabunPSK" w:cs="TH SarabunPSK" w:hint="cs"/>
          <w:spacing w:val="-6"/>
          <w:sz w:val="34"/>
          <w:szCs w:val="34"/>
          <w:cs/>
        </w:rPr>
        <w:t xml:space="preserve"> </w:t>
      </w:r>
      <w:r w:rsidR="005C644E">
        <w:rPr>
          <w:rFonts w:ascii="TH SarabunPSK" w:eastAsia="Cordia New" w:hAnsi="TH SarabunPSK" w:cs="TH SarabunPSK"/>
          <w:spacing w:val="-6"/>
          <w:sz w:val="34"/>
          <w:szCs w:val="34"/>
          <w:cs/>
        </w:rPr>
        <w:br/>
      </w:r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>ท้ายประกาศนี้</w:t>
      </w:r>
    </w:p>
    <w:p w14:paraId="5947713D" w14:textId="506D1CE5" w:rsidR="00041227" w:rsidRDefault="00F76DEA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24"/>
          <w:szCs w:val="24"/>
        </w:rPr>
      </w:pPr>
      <w:r w:rsidRPr="004F4D74">
        <w:rPr>
          <w:rFonts w:ascii="TH SarabunPSK" w:hAnsi="TH SarabunPSK" w:cs="TH SarabunPSK"/>
          <w:sz w:val="34"/>
          <w:szCs w:val="34"/>
          <w:lang w:eastAsia="th-TH"/>
        </w:rPr>
        <w:t>(</w:t>
      </w:r>
      <w:r w:rsidR="00F60E13">
        <w:rPr>
          <w:rFonts w:ascii="TH SarabunPSK" w:hAnsi="TH SarabunPSK" w:cs="TH SarabunPSK" w:hint="cs"/>
          <w:sz w:val="34"/>
          <w:szCs w:val="34"/>
          <w:cs/>
          <w:lang w:eastAsia="th-TH"/>
        </w:rPr>
        <w:t>๒</w:t>
      </w:r>
      <w:r w:rsidRPr="004F4D74">
        <w:rPr>
          <w:rFonts w:ascii="TH SarabunPSK" w:hAnsi="TH SarabunPSK" w:cs="TH SarabunPSK"/>
          <w:sz w:val="34"/>
          <w:szCs w:val="34"/>
          <w:lang w:eastAsia="th-TH"/>
        </w:rPr>
        <w:t>)</w:t>
      </w:r>
      <w:r w:rsidR="00F60E13">
        <w:rPr>
          <w:rFonts w:ascii="TH SarabunPSK" w:hAnsi="TH SarabunPSK" w:cs="TH SarabunPSK"/>
          <w:sz w:val="34"/>
          <w:szCs w:val="34"/>
          <w:lang w:eastAsia="th-TH"/>
        </w:rPr>
        <w:tab/>
      </w:r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 xml:space="preserve">กรณีของกองทุนรวมโครงสร้างพื้นฐานที่มีผู้ถือหน่วยลงทุนทั้งหมดเป็นผู้ลงทุนรายใหญ่ </w:t>
      </w:r>
      <w:r w:rsidR="002C067A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="00B25745">
        <w:rPr>
          <w:rFonts w:ascii="TH SarabunPSK" w:hAnsi="TH SarabunPSK" w:cs="TH SarabunPSK"/>
          <w:sz w:val="34"/>
          <w:szCs w:val="34"/>
          <w:cs/>
          <w:lang w:eastAsia="th-TH"/>
        </w:rPr>
        <w:br/>
      </w:r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>ต้องมีข้อมูลตามที่กำหนดในประกาศสำนักงานคณะกรรมการกำกับหลักทรัพย์และตลาดหลักทรัพย์</w:t>
      </w:r>
      <w:r w:rsidR="00894203">
        <w:rPr>
          <w:rFonts w:ascii="TH SarabunPSK" w:hAnsi="TH SarabunPSK" w:cs="TH SarabunPSK"/>
          <w:sz w:val="34"/>
          <w:szCs w:val="34"/>
          <w:cs/>
          <w:lang w:eastAsia="th-TH"/>
        </w:rPr>
        <w:br/>
      </w:r>
      <w:proofErr w:type="gramStart"/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 xml:space="preserve">ว่าด้วยหนังสือชี้ชวนการเสนอขายหน่วยลงทุนของกองทุนรวมโครงสร้างพื้นฐาน </w:t>
      </w:r>
      <w:r w:rsidR="002C067A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>โดยอนุโลม</w:t>
      </w:r>
      <w:proofErr w:type="gramEnd"/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 xml:space="preserve"> </w:t>
      </w:r>
      <w:r w:rsidR="002C067A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  <w:lang w:eastAsia="th-TH"/>
        </w:rPr>
        <w:t>และปรับปรุงข้อมูลดังกล่าวให้เป็นปัจจุบัน</w:t>
      </w:r>
    </w:p>
    <w:p w14:paraId="0E19F801" w14:textId="2173F503" w:rsidR="00041227" w:rsidRDefault="00F76DEA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24"/>
          <w:szCs w:val="24"/>
        </w:rPr>
      </w:pPr>
      <w:r w:rsidRPr="004F4D74">
        <w:rPr>
          <w:rFonts w:ascii="TH SarabunPSK" w:hAnsi="TH SarabunPSK" w:cs="TH SarabunPSK"/>
          <w:sz w:val="34"/>
          <w:szCs w:val="34"/>
          <w:lang w:eastAsia="th-TH"/>
        </w:rPr>
        <w:t>(</w:t>
      </w:r>
      <w:r w:rsidR="00014990">
        <w:rPr>
          <w:rFonts w:ascii="TH SarabunPSK" w:hAnsi="TH SarabunPSK" w:cs="TH SarabunPSK" w:hint="cs"/>
          <w:sz w:val="34"/>
          <w:szCs w:val="34"/>
          <w:cs/>
          <w:lang w:eastAsia="th-TH"/>
        </w:rPr>
        <w:t>๓</w:t>
      </w:r>
      <w:r w:rsidR="00803F36" w:rsidRPr="004F4D74">
        <w:rPr>
          <w:rFonts w:ascii="TH SarabunPSK" w:hAnsi="TH SarabunPSK" w:cs="TH SarabunPSK"/>
          <w:sz w:val="34"/>
          <w:szCs w:val="34"/>
          <w:lang w:eastAsia="th-TH"/>
        </w:rPr>
        <w:t>)</w:t>
      </w:r>
      <w:r w:rsidR="002C067A">
        <w:rPr>
          <w:rFonts w:ascii="TH SarabunPSK" w:hAnsi="TH SarabunPSK" w:cs="TH SarabunPSK"/>
          <w:sz w:val="34"/>
          <w:szCs w:val="34"/>
          <w:lang w:eastAsia="th-TH"/>
        </w:rPr>
        <w:tab/>
      </w:r>
      <w:r w:rsidR="00803F36" w:rsidRPr="004F4D74">
        <w:rPr>
          <w:rFonts w:ascii="TH SarabunPSK" w:hAnsi="TH SarabunPSK" w:cs="TH SarabunPSK"/>
          <w:sz w:val="34"/>
          <w:szCs w:val="34"/>
          <w:cs/>
          <w:lang w:eastAsia="th-TH"/>
        </w:rPr>
        <w:t>กรณีของทรัสต์เพื่อการลงทุนในโครงสร้างพื้นฐานที่มีผู้ถือหน่วยทรัสต์ทั้งหมดเป็น</w:t>
      </w:r>
      <w:r w:rsidR="00455EB8">
        <w:rPr>
          <w:rFonts w:ascii="TH SarabunPSK" w:hAnsi="TH SarabunPSK" w:cs="TH SarabunPSK"/>
          <w:sz w:val="34"/>
          <w:szCs w:val="34"/>
          <w:lang w:eastAsia="th-TH"/>
        </w:rPr>
        <w:br/>
      </w:r>
      <w:proofErr w:type="gramStart"/>
      <w:r w:rsidR="00803F36" w:rsidRPr="004F4D74">
        <w:rPr>
          <w:rFonts w:ascii="TH SarabunPSK" w:hAnsi="TH SarabunPSK" w:cs="TH SarabunPSK"/>
          <w:sz w:val="34"/>
          <w:szCs w:val="34"/>
          <w:cs/>
          <w:lang w:eastAsia="th-TH"/>
        </w:rPr>
        <w:t>ผู้ลงทุนรายใหญ่</w:t>
      </w:r>
      <w:r w:rsidR="00831AE8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  <w:lang w:eastAsia="th-TH"/>
        </w:rPr>
        <w:t xml:space="preserve"> ต้องมีข้อมูลตามแบบแสดงรายการข้อมูลการเสนอขายหน่วยทรัสต์ที่กำหนดไว้สำหรับทรัสต์ดังกล่าวตามประกาศคณะกรรมการกำกับตลาดทุนว่าด้วยการออกและเสนอขายหน่วยทรัสต์ของทรัสต์เพื่อการลงทุนในโครงสร้างพื้นฐาน</w:t>
      </w:r>
      <w:proofErr w:type="gramEnd"/>
      <w:r w:rsidR="00024065">
        <w:rPr>
          <w:rFonts w:ascii="TH SarabunPSK" w:hAnsi="TH SarabunPSK" w:cs="TH SarabunPSK" w:hint="cs"/>
          <w:sz w:val="34"/>
          <w:szCs w:val="34"/>
          <w:cs/>
          <w:lang w:eastAsia="th-TH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  <w:lang w:eastAsia="th-TH"/>
        </w:rPr>
        <w:t xml:space="preserve"> </w:t>
      </w:r>
      <w:proofErr w:type="gramStart"/>
      <w:r w:rsidR="00803F36" w:rsidRPr="004F4D74">
        <w:rPr>
          <w:rFonts w:ascii="TH SarabunPSK" w:hAnsi="TH SarabunPSK" w:cs="TH SarabunPSK"/>
          <w:sz w:val="34"/>
          <w:szCs w:val="34"/>
          <w:cs/>
          <w:lang w:eastAsia="th-TH"/>
        </w:rPr>
        <w:t>โดยอนุโลม</w:t>
      </w:r>
      <w:r w:rsidR="00024065">
        <w:rPr>
          <w:rFonts w:ascii="TH SarabunPSK" w:hAnsi="TH SarabunPSK" w:cs="TH SarabunPSK" w:hint="cs"/>
          <w:sz w:val="34"/>
          <w:szCs w:val="34"/>
          <w:cs/>
          <w:lang w:eastAsia="th-TH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  <w:lang w:eastAsia="th-TH"/>
        </w:rPr>
        <w:t xml:space="preserve"> และปรับปรุงข้อมูลดังกล่าว</w:t>
      </w:r>
      <w:proofErr w:type="gramEnd"/>
      <w:r w:rsidR="00D47559">
        <w:rPr>
          <w:rFonts w:ascii="TH SarabunPSK" w:hAnsi="TH SarabunPSK" w:cs="TH SarabunPSK"/>
          <w:sz w:val="34"/>
          <w:szCs w:val="34"/>
          <w:lang w:eastAsia="th-TH"/>
        </w:rPr>
        <w:br/>
      </w:r>
      <w:r w:rsidR="00803F36" w:rsidRPr="004F4D74">
        <w:rPr>
          <w:rFonts w:ascii="TH SarabunPSK" w:hAnsi="TH SarabunPSK" w:cs="TH SarabunPSK"/>
          <w:sz w:val="34"/>
          <w:szCs w:val="34"/>
          <w:cs/>
          <w:lang w:eastAsia="th-TH"/>
        </w:rPr>
        <w:t>ให้เป็นปัจจุบัน</w:t>
      </w:r>
    </w:p>
    <w:p w14:paraId="10CCF546" w14:textId="658C1E88" w:rsidR="00041227" w:rsidRPr="00E70CA5" w:rsidRDefault="00F76DEA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24"/>
          <w:szCs w:val="24"/>
        </w:rPr>
      </w:pPr>
      <w:r w:rsidRPr="00E70CA5">
        <w:rPr>
          <w:rFonts w:ascii="TH SarabunPSK" w:hAnsi="TH SarabunPSK" w:cs="TH SarabunPSK"/>
          <w:sz w:val="34"/>
          <w:szCs w:val="34"/>
          <w:lang w:eastAsia="th-TH"/>
        </w:rPr>
        <w:t>(</w:t>
      </w:r>
      <w:r w:rsidR="00014990" w:rsidRPr="00E70CA5">
        <w:rPr>
          <w:rFonts w:ascii="TH SarabunPSK" w:hAnsi="TH SarabunPSK" w:cs="TH SarabunPSK" w:hint="cs"/>
          <w:sz w:val="34"/>
          <w:szCs w:val="34"/>
          <w:cs/>
          <w:lang w:eastAsia="th-TH"/>
        </w:rPr>
        <w:t>๔</w:t>
      </w:r>
      <w:r w:rsidR="00803F36" w:rsidRPr="00E70CA5">
        <w:rPr>
          <w:rFonts w:ascii="TH SarabunPSK" w:hAnsi="TH SarabunPSK" w:cs="TH SarabunPSK"/>
          <w:sz w:val="34"/>
          <w:szCs w:val="34"/>
          <w:lang w:eastAsia="th-TH"/>
        </w:rPr>
        <w:t>)</w:t>
      </w:r>
      <w:r w:rsidR="00014990" w:rsidRPr="00E70CA5">
        <w:rPr>
          <w:rFonts w:ascii="TH SarabunPSK" w:hAnsi="TH SarabunPSK" w:cs="TH SarabunPSK"/>
          <w:sz w:val="34"/>
          <w:szCs w:val="34"/>
          <w:cs/>
          <w:lang w:eastAsia="th-TH"/>
        </w:rPr>
        <w:tab/>
      </w:r>
      <w:proofErr w:type="gramStart"/>
      <w:r w:rsidR="00803F36" w:rsidRPr="00E70CA5">
        <w:rPr>
          <w:rFonts w:ascii="TH SarabunPSK" w:hAnsi="TH SarabunPSK" w:cs="TH SarabunPSK"/>
          <w:sz w:val="34"/>
          <w:szCs w:val="34"/>
          <w:cs/>
          <w:lang w:eastAsia="th-TH"/>
        </w:rPr>
        <w:t xml:space="preserve">กรณีของกองทุนรวมหรือทรัสต์ที่ไม่เข้ากรณีตาม </w:t>
      </w:r>
      <w:r w:rsidR="003D2141" w:rsidRPr="00E70CA5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="007F5798" w:rsidRPr="00E70CA5">
        <w:rPr>
          <w:rFonts w:ascii="TH SarabunPSK" w:hAnsi="TH SarabunPSK" w:cs="TH SarabunPSK"/>
          <w:sz w:val="34"/>
          <w:szCs w:val="34"/>
          <w:lang w:eastAsia="th-TH"/>
        </w:rPr>
        <w:t>(</w:t>
      </w:r>
      <w:proofErr w:type="gramEnd"/>
      <w:r w:rsidR="00CE0786" w:rsidRPr="00E70CA5">
        <w:rPr>
          <w:rFonts w:ascii="TH SarabunPSK" w:hAnsi="TH SarabunPSK" w:cs="TH SarabunPSK" w:hint="cs"/>
          <w:sz w:val="34"/>
          <w:szCs w:val="34"/>
          <w:cs/>
          <w:lang w:eastAsia="th-TH"/>
        </w:rPr>
        <w:t>๑</w:t>
      </w:r>
      <w:proofErr w:type="gramStart"/>
      <w:r w:rsidR="007F5798" w:rsidRPr="00E70CA5">
        <w:rPr>
          <w:rFonts w:ascii="TH SarabunPSK" w:hAnsi="TH SarabunPSK" w:cs="TH SarabunPSK"/>
          <w:sz w:val="34"/>
          <w:szCs w:val="34"/>
          <w:lang w:eastAsia="th-TH"/>
        </w:rPr>
        <w:t>)</w:t>
      </w:r>
      <w:r w:rsidR="003D2141" w:rsidRPr="00E70CA5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="007F5798" w:rsidRPr="00E70CA5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Pr="00E70CA5">
        <w:rPr>
          <w:rFonts w:ascii="TH SarabunPSK" w:hAnsi="TH SarabunPSK" w:cs="TH SarabunPSK"/>
          <w:sz w:val="34"/>
          <w:szCs w:val="34"/>
          <w:lang w:eastAsia="th-TH"/>
        </w:rPr>
        <w:t>(</w:t>
      </w:r>
      <w:proofErr w:type="gramEnd"/>
      <w:r w:rsidR="00CE0786" w:rsidRPr="00E70CA5">
        <w:rPr>
          <w:rFonts w:ascii="TH SarabunPSK" w:hAnsi="TH SarabunPSK" w:cs="TH SarabunPSK" w:hint="cs"/>
          <w:sz w:val="34"/>
          <w:szCs w:val="34"/>
          <w:cs/>
          <w:lang w:eastAsia="th-TH"/>
        </w:rPr>
        <w:t>๒</w:t>
      </w:r>
      <w:proofErr w:type="gramStart"/>
      <w:r w:rsidRPr="00E70CA5">
        <w:rPr>
          <w:rFonts w:ascii="TH SarabunPSK" w:hAnsi="TH SarabunPSK" w:cs="TH SarabunPSK"/>
          <w:sz w:val="34"/>
          <w:szCs w:val="34"/>
          <w:lang w:eastAsia="th-TH"/>
        </w:rPr>
        <w:t>)</w:t>
      </w:r>
      <w:r w:rsidR="003D2141" w:rsidRPr="00E70CA5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Pr="00E70CA5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="00803F36" w:rsidRPr="00E70CA5">
        <w:rPr>
          <w:rFonts w:ascii="TH SarabunPSK" w:hAnsi="TH SarabunPSK" w:cs="TH SarabunPSK"/>
          <w:sz w:val="34"/>
          <w:szCs w:val="34"/>
          <w:cs/>
          <w:lang w:eastAsia="th-TH"/>
        </w:rPr>
        <w:t>และ</w:t>
      </w:r>
      <w:proofErr w:type="gramEnd"/>
      <w:r w:rsidR="00803F36" w:rsidRPr="00E70CA5">
        <w:rPr>
          <w:rFonts w:ascii="TH SarabunPSK" w:hAnsi="TH SarabunPSK" w:cs="TH SarabunPSK"/>
          <w:sz w:val="34"/>
          <w:szCs w:val="34"/>
          <w:cs/>
          <w:lang w:eastAsia="th-TH"/>
        </w:rPr>
        <w:t xml:space="preserve"> </w:t>
      </w:r>
      <w:r w:rsidR="003D2141" w:rsidRPr="00E70CA5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Pr="00E70CA5">
        <w:rPr>
          <w:rFonts w:ascii="TH SarabunPSK" w:hAnsi="TH SarabunPSK" w:cs="TH SarabunPSK"/>
          <w:sz w:val="34"/>
          <w:szCs w:val="34"/>
          <w:lang w:eastAsia="th-TH"/>
        </w:rPr>
        <w:t>(</w:t>
      </w:r>
      <w:r w:rsidR="00CE0786" w:rsidRPr="00E70CA5">
        <w:rPr>
          <w:rFonts w:ascii="TH SarabunPSK" w:hAnsi="TH SarabunPSK" w:cs="TH SarabunPSK" w:hint="cs"/>
          <w:sz w:val="34"/>
          <w:szCs w:val="34"/>
          <w:cs/>
          <w:lang w:eastAsia="th-TH"/>
        </w:rPr>
        <w:t>๓</w:t>
      </w:r>
      <w:proofErr w:type="gramStart"/>
      <w:r w:rsidR="00803F36" w:rsidRPr="00E70CA5">
        <w:rPr>
          <w:rFonts w:ascii="TH SarabunPSK" w:hAnsi="TH SarabunPSK" w:cs="TH SarabunPSK"/>
          <w:sz w:val="34"/>
          <w:szCs w:val="34"/>
          <w:lang w:eastAsia="th-TH"/>
        </w:rPr>
        <w:t>)</w:t>
      </w:r>
      <w:r w:rsidR="003D2141" w:rsidRPr="00E70CA5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="00803F36" w:rsidRPr="00E70CA5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="00803F36" w:rsidRPr="00E70CA5">
        <w:rPr>
          <w:rFonts w:ascii="TH SarabunPSK" w:hAnsi="TH SarabunPSK" w:cs="TH SarabunPSK"/>
          <w:sz w:val="34"/>
          <w:szCs w:val="34"/>
          <w:cs/>
          <w:lang w:eastAsia="th-TH"/>
        </w:rPr>
        <w:t>ต้องมีข้อมูล</w:t>
      </w:r>
      <w:proofErr w:type="gramEnd"/>
      <w:r w:rsidR="00CC29CE">
        <w:rPr>
          <w:rFonts w:ascii="TH SarabunPSK" w:hAnsi="TH SarabunPSK" w:cs="TH SarabunPSK"/>
          <w:sz w:val="34"/>
          <w:szCs w:val="34"/>
          <w:cs/>
          <w:lang w:eastAsia="th-TH"/>
        </w:rPr>
        <w:br/>
      </w:r>
      <w:proofErr w:type="gramStart"/>
      <w:r w:rsidR="00803F36" w:rsidRPr="00E70CA5">
        <w:rPr>
          <w:rFonts w:ascii="TH SarabunPSK" w:hAnsi="TH SarabunPSK" w:cs="TH SarabunPSK"/>
          <w:sz w:val="34"/>
          <w:szCs w:val="34"/>
          <w:cs/>
          <w:lang w:eastAsia="th-TH"/>
        </w:rPr>
        <w:t>ตาม</w:t>
      </w:r>
      <w:r w:rsidR="00803F36" w:rsidRPr="00487B9B">
        <w:rPr>
          <w:rFonts w:ascii="TH SarabunPSK" w:hAnsi="TH SarabunPSK" w:cs="TH SarabunPSK"/>
          <w:sz w:val="34"/>
          <w:szCs w:val="34"/>
          <w:cs/>
          <w:lang w:eastAsia="th-TH"/>
        </w:rPr>
        <w:t>แบบ</w:t>
      </w:r>
      <w:r w:rsidR="00CE0786" w:rsidRPr="00487B9B">
        <w:rPr>
          <w:rFonts w:ascii="TH SarabunPSK" w:hAnsi="TH SarabunPSK" w:cs="TH SarabunPSK"/>
          <w:sz w:val="34"/>
          <w:szCs w:val="34"/>
          <w:cs/>
          <w:lang w:eastAsia="th-TH"/>
        </w:rPr>
        <w:t xml:space="preserve"> </w:t>
      </w:r>
      <w:r w:rsidR="00803F36" w:rsidRPr="00487B9B">
        <w:rPr>
          <w:rFonts w:ascii="TH SarabunPSK" w:hAnsi="TH SarabunPSK" w:cs="TH SarabunPSK"/>
          <w:sz w:val="34"/>
          <w:szCs w:val="34"/>
          <w:cs/>
          <w:lang w:eastAsia="th-TH"/>
        </w:rPr>
        <w:t xml:space="preserve"> </w:t>
      </w:r>
      <w:r w:rsidR="00CE0786" w:rsidRPr="00487B9B">
        <w:rPr>
          <w:rFonts w:ascii="TH SarabunPSK" w:hAnsi="TH SarabunPSK" w:cs="TH SarabunPSK"/>
          <w:sz w:val="34"/>
          <w:szCs w:val="34"/>
          <w:cs/>
          <w:lang w:eastAsia="th-TH"/>
        </w:rPr>
        <w:t>๕๖</w:t>
      </w:r>
      <w:proofErr w:type="gramEnd"/>
      <w:r w:rsidR="00684CEC" w:rsidRPr="00487B9B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="00684CEC" w:rsidRPr="00487B9B">
        <w:rPr>
          <w:rFonts w:ascii="TH SarabunPSK" w:hAnsi="TH SarabunPSK" w:cs="TH SarabunPSK"/>
          <w:sz w:val="34"/>
          <w:szCs w:val="34"/>
          <w:cs/>
          <w:lang w:eastAsia="th-TH"/>
        </w:rPr>
        <w:t>–</w:t>
      </w:r>
      <w:r w:rsidR="00684CEC" w:rsidRPr="00487B9B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="00803F36" w:rsidRPr="00487B9B">
        <w:rPr>
          <w:rFonts w:ascii="TH SarabunPSK" w:hAnsi="TH SarabunPSK" w:cs="TH SarabunPSK"/>
          <w:sz w:val="34"/>
          <w:szCs w:val="34"/>
          <w:lang w:eastAsia="th-TH"/>
        </w:rPr>
        <w:t>REIT</w:t>
      </w:r>
      <w:proofErr w:type="gramStart"/>
      <w:r w:rsidR="00CE0786" w:rsidRPr="00487B9B">
        <w:rPr>
          <w:rFonts w:ascii="TH SarabunPSK" w:hAnsi="TH SarabunPSK" w:cs="TH SarabunPSK"/>
          <w:sz w:val="34"/>
          <w:szCs w:val="34"/>
          <w:cs/>
          <w:lang w:eastAsia="th-TH"/>
        </w:rPr>
        <w:t>๑</w:t>
      </w:r>
      <w:r w:rsidR="00024065" w:rsidRPr="00487B9B">
        <w:rPr>
          <w:rFonts w:ascii="TH SarabunPSK" w:hAnsi="TH SarabunPSK" w:cs="TH SarabunPSK"/>
          <w:sz w:val="34"/>
          <w:szCs w:val="34"/>
          <w:cs/>
          <w:lang w:eastAsia="th-TH"/>
        </w:rPr>
        <w:t xml:space="preserve"> </w:t>
      </w:r>
      <w:r w:rsidR="00803F36" w:rsidRPr="00487B9B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="00803F36" w:rsidRPr="00487B9B">
        <w:rPr>
          <w:rFonts w:ascii="TH SarabunPSK" w:hAnsi="TH SarabunPSK" w:cs="TH SarabunPSK"/>
          <w:sz w:val="34"/>
          <w:szCs w:val="34"/>
          <w:cs/>
          <w:lang w:eastAsia="th-TH"/>
        </w:rPr>
        <w:t>โดยอนุโลม</w:t>
      </w:r>
      <w:proofErr w:type="gramEnd"/>
      <w:r w:rsidR="00012A63" w:rsidRPr="00487B9B">
        <w:rPr>
          <w:rFonts w:ascii="TH SarabunPSK" w:hAnsi="TH SarabunPSK" w:cs="TH SarabunPSK"/>
          <w:sz w:val="34"/>
          <w:szCs w:val="34"/>
          <w:lang w:eastAsia="th-TH"/>
        </w:rPr>
        <w:t xml:space="preserve">  </w:t>
      </w:r>
    </w:p>
    <w:p w14:paraId="4B4A50DE" w14:textId="3104B4F5" w:rsidR="00041227" w:rsidRPr="00E70CA5" w:rsidRDefault="00BD56D9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24"/>
          <w:szCs w:val="24"/>
        </w:rPr>
      </w:pPr>
      <w:r w:rsidRPr="00487B9B">
        <w:rPr>
          <w:rFonts w:ascii="TH SarabunPSK" w:hAnsi="TH SarabunPSK" w:cs="TH SarabunPSK"/>
          <w:sz w:val="34"/>
          <w:szCs w:val="34"/>
          <w:cs/>
          <w:lang w:eastAsia="th-TH"/>
        </w:rPr>
        <w:t>ในกรณีของกองทุนรวมตาม</w:t>
      </w:r>
      <w:r w:rsidR="00B041BC" w:rsidRPr="00487B9B">
        <w:rPr>
          <w:rFonts w:ascii="TH SarabunPSK" w:hAnsi="TH SarabunPSK" w:cs="TH SarabunPSK"/>
          <w:sz w:val="34"/>
          <w:szCs w:val="34"/>
          <w:cs/>
          <w:lang w:eastAsia="th-TH"/>
        </w:rPr>
        <w:t>วรรคหนึ่ง</w:t>
      </w:r>
      <w:r w:rsidRPr="00487B9B">
        <w:rPr>
          <w:rFonts w:ascii="TH SarabunPSK" w:hAnsi="TH SarabunPSK" w:cs="TH SarabunPSK"/>
          <w:sz w:val="34"/>
          <w:szCs w:val="34"/>
          <w:cs/>
          <w:lang w:eastAsia="th-TH"/>
        </w:rPr>
        <w:t xml:space="preserve"> </w:t>
      </w:r>
      <w:r w:rsidR="00CE0786" w:rsidRPr="00487B9B">
        <w:rPr>
          <w:rFonts w:ascii="TH SarabunPSK" w:hAnsi="TH SarabunPSK" w:cs="TH SarabunPSK"/>
          <w:sz w:val="34"/>
          <w:szCs w:val="34"/>
          <w:cs/>
          <w:lang w:eastAsia="th-TH"/>
        </w:rPr>
        <w:t xml:space="preserve"> </w:t>
      </w:r>
      <w:r w:rsidRPr="00487B9B">
        <w:rPr>
          <w:rFonts w:ascii="TH SarabunPSK" w:hAnsi="TH SarabunPSK" w:cs="TH SarabunPSK"/>
          <w:sz w:val="34"/>
          <w:szCs w:val="34"/>
          <w:cs/>
          <w:lang w:eastAsia="th-TH"/>
        </w:rPr>
        <w:t>(</w:t>
      </w:r>
      <w:r w:rsidR="0091438C" w:rsidRPr="00487B9B">
        <w:rPr>
          <w:rFonts w:ascii="TH SarabunPSK" w:hAnsi="TH SarabunPSK" w:cs="TH SarabunPSK"/>
          <w:sz w:val="34"/>
          <w:szCs w:val="34"/>
          <w:cs/>
          <w:lang w:eastAsia="th-TH"/>
        </w:rPr>
        <w:t>๒</w:t>
      </w:r>
      <w:r w:rsidRPr="00487B9B">
        <w:rPr>
          <w:rFonts w:ascii="TH SarabunPSK" w:hAnsi="TH SarabunPSK" w:cs="TH SarabunPSK"/>
          <w:sz w:val="34"/>
          <w:szCs w:val="34"/>
          <w:cs/>
          <w:lang w:eastAsia="th-TH"/>
        </w:rPr>
        <w:t xml:space="preserve">) </w:t>
      </w:r>
      <w:r w:rsidR="00CE0786" w:rsidRPr="00487B9B">
        <w:rPr>
          <w:rFonts w:ascii="TH SarabunPSK" w:hAnsi="TH SarabunPSK" w:cs="TH SarabunPSK"/>
          <w:sz w:val="34"/>
          <w:szCs w:val="34"/>
          <w:cs/>
          <w:lang w:eastAsia="th-TH"/>
        </w:rPr>
        <w:t xml:space="preserve"> </w:t>
      </w:r>
      <w:r w:rsidRPr="00487B9B">
        <w:rPr>
          <w:rFonts w:ascii="TH SarabunPSK" w:hAnsi="TH SarabunPSK" w:cs="TH SarabunPSK"/>
          <w:sz w:val="34"/>
          <w:szCs w:val="34"/>
          <w:cs/>
          <w:lang w:eastAsia="th-TH"/>
        </w:rPr>
        <w:t>หร</w:t>
      </w:r>
      <w:r w:rsidR="003D0C54" w:rsidRPr="00487B9B">
        <w:rPr>
          <w:rFonts w:ascii="TH SarabunPSK" w:hAnsi="TH SarabunPSK" w:cs="TH SarabunPSK"/>
          <w:sz w:val="34"/>
          <w:szCs w:val="34"/>
          <w:cs/>
          <w:lang w:eastAsia="th-TH"/>
        </w:rPr>
        <w:t>ือกองทุนรวมตาม</w:t>
      </w:r>
      <w:r w:rsidR="00B041BC" w:rsidRPr="00487B9B">
        <w:rPr>
          <w:rFonts w:ascii="TH SarabunPSK" w:hAnsi="TH SarabunPSK" w:cs="TH SarabunPSK"/>
          <w:sz w:val="34"/>
          <w:szCs w:val="34"/>
          <w:cs/>
          <w:lang w:eastAsia="th-TH"/>
        </w:rPr>
        <w:t>วรรคหนึ่ง</w:t>
      </w:r>
      <w:r w:rsidR="00CE0786" w:rsidRPr="00487B9B">
        <w:rPr>
          <w:rFonts w:ascii="TH SarabunPSK" w:hAnsi="TH SarabunPSK" w:cs="TH SarabunPSK"/>
          <w:sz w:val="34"/>
          <w:szCs w:val="34"/>
          <w:cs/>
          <w:lang w:eastAsia="th-TH"/>
        </w:rPr>
        <w:t xml:space="preserve"> </w:t>
      </w:r>
      <w:r w:rsidR="003D0C54" w:rsidRPr="00487B9B">
        <w:rPr>
          <w:rFonts w:ascii="TH SarabunPSK" w:hAnsi="TH SarabunPSK" w:cs="TH SarabunPSK"/>
          <w:sz w:val="34"/>
          <w:szCs w:val="34"/>
          <w:cs/>
          <w:lang w:eastAsia="th-TH"/>
        </w:rPr>
        <w:t xml:space="preserve"> (</w:t>
      </w:r>
      <w:r w:rsidR="002773B5" w:rsidRPr="00487B9B">
        <w:rPr>
          <w:rFonts w:ascii="TH SarabunPSK" w:hAnsi="TH SarabunPSK" w:cs="TH SarabunPSK"/>
          <w:sz w:val="34"/>
          <w:szCs w:val="34"/>
          <w:cs/>
          <w:lang w:eastAsia="th-TH"/>
        </w:rPr>
        <w:t>๔</w:t>
      </w:r>
      <w:r w:rsidR="003D0C54" w:rsidRPr="00487B9B">
        <w:rPr>
          <w:rFonts w:ascii="TH SarabunPSK" w:hAnsi="TH SarabunPSK" w:cs="TH SarabunPSK"/>
          <w:sz w:val="34"/>
          <w:szCs w:val="34"/>
          <w:cs/>
          <w:lang w:eastAsia="th-TH"/>
        </w:rPr>
        <w:t>)</w:t>
      </w:r>
      <w:r w:rsidR="00CE0786" w:rsidRPr="00E70CA5">
        <w:rPr>
          <w:rFonts w:ascii="TH SarabunPSK" w:hAnsi="TH SarabunPSK" w:cs="TH SarabunPSK" w:hint="cs"/>
          <w:sz w:val="34"/>
          <w:szCs w:val="34"/>
          <w:cs/>
          <w:lang w:eastAsia="th-TH"/>
        </w:rPr>
        <w:t xml:space="preserve"> </w:t>
      </w:r>
      <w:r w:rsidR="003D0C54" w:rsidRPr="00E70CA5">
        <w:rPr>
          <w:rFonts w:ascii="TH SarabunPSK" w:hAnsi="TH SarabunPSK" w:cs="TH SarabunPSK"/>
          <w:sz w:val="34"/>
          <w:szCs w:val="34"/>
          <w:cs/>
          <w:lang w:eastAsia="th-TH"/>
        </w:rPr>
        <w:t xml:space="preserve"> </w:t>
      </w:r>
      <w:r w:rsidRPr="00E70CA5">
        <w:rPr>
          <w:rFonts w:ascii="TH SarabunPSK" w:hAnsi="TH SarabunPSK" w:cs="TH SarabunPSK"/>
          <w:sz w:val="34"/>
          <w:szCs w:val="34"/>
          <w:cs/>
          <w:lang w:eastAsia="th-TH"/>
        </w:rPr>
        <w:t>การรับรอง</w:t>
      </w:r>
      <w:r w:rsidR="002031BB">
        <w:rPr>
          <w:rFonts w:ascii="TH SarabunPSK" w:hAnsi="TH SarabunPSK" w:cs="TH SarabunPSK"/>
          <w:sz w:val="34"/>
          <w:szCs w:val="34"/>
          <w:cs/>
          <w:lang w:eastAsia="th-TH"/>
        </w:rPr>
        <w:br/>
      </w:r>
      <w:r w:rsidRPr="00E70CA5">
        <w:rPr>
          <w:rFonts w:ascii="TH SarabunPSK" w:hAnsi="TH SarabunPSK" w:cs="TH SarabunPSK"/>
          <w:sz w:val="34"/>
          <w:szCs w:val="34"/>
          <w:cs/>
          <w:lang w:eastAsia="th-TH"/>
        </w:rPr>
        <w:t>ความถูกต้องของข้อมูล</w:t>
      </w:r>
      <w:r w:rsidR="003D0C54" w:rsidRPr="00E70CA5">
        <w:rPr>
          <w:rFonts w:ascii="TH SarabunPSK" w:hAnsi="TH SarabunPSK" w:cs="TH SarabunPSK"/>
          <w:sz w:val="34"/>
          <w:szCs w:val="34"/>
          <w:cs/>
          <w:lang w:eastAsia="th-TH"/>
        </w:rPr>
        <w:t>ในแบบ</w:t>
      </w:r>
      <w:r w:rsidR="00A23E09" w:rsidRPr="00E70CA5">
        <w:rPr>
          <w:rFonts w:ascii="TH SarabunPSK" w:hAnsi="TH SarabunPSK" w:cs="TH SarabunPSK"/>
          <w:sz w:val="34"/>
          <w:szCs w:val="34"/>
          <w:lang w:eastAsia="th-TH"/>
        </w:rPr>
        <w:t xml:space="preserve"> </w:t>
      </w:r>
      <w:r w:rsidRPr="00E70CA5">
        <w:rPr>
          <w:rFonts w:ascii="TH SarabunPSK" w:hAnsi="TH SarabunPSK" w:cs="TH SarabunPSK"/>
          <w:sz w:val="34"/>
          <w:szCs w:val="34"/>
          <w:cs/>
          <w:lang w:eastAsia="th-TH"/>
        </w:rPr>
        <w:t xml:space="preserve"> ให้บุคคลใดบุคคลหนึ่งดังนี้เป็นผู้ลงลายมือชื่อ</w:t>
      </w:r>
    </w:p>
    <w:p w14:paraId="05FE4946" w14:textId="77777777" w:rsidR="00041227" w:rsidRPr="00E70CA5" w:rsidRDefault="007E3F97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24"/>
          <w:szCs w:val="24"/>
        </w:rPr>
      </w:pPr>
      <w:r w:rsidRPr="00E70CA5">
        <w:rPr>
          <w:rFonts w:ascii="TH SarabunPSK" w:hAnsi="TH SarabunPSK" w:cs="TH SarabunPSK"/>
          <w:sz w:val="34"/>
          <w:szCs w:val="34"/>
          <w:lang w:eastAsia="th-TH"/>
        </w:rPr>
        <w:t>(</w:t>
      </w:r>
      <w:r w:rsidR="0091438C" w:rsidRPr="00E70CA5">
        <w:rPr>
          <w:rFonts w:ascii="TH SarabunPSK" w:hAnsi="TH SarabunPSK" w:cs="TH SarabunPSK" w:hint="cs"/>
          <w:sz w:val="34"/>
          <w:szCs w:val="34"/>
          <w:cs/>
          <w:lang w:eastAsia="th-TH"/>
        </w:rPr>
        <w:t>๑</w:t>
      </w:r>
      <w:r w:rsidRPr="00E70CA5">
        <w:rPr>
          <w:rFonts w:ascii="TH SarabunPSK" w:hAnsi="TH SarabunPSK" w:cs="TH SarabunPSK"/>
          <w:sz w:val="34"/>
          <w:szCs w:val="34"/>
          <w:lang w:eastAsia="th-TH"/>
        </w:rPr>
        <w:t>)</w:t>
      </w:r>
      <w:r w:rsidR="00567BA9" w:rsidRPr="00E70CA5">
        <w:rPr>
          <w:rFonts w:ascii="TH SarabunPSK" w:hAnsi="TH SarabunPSK" w:cs="TH SarabunPSK"/>
          <w:sz w:val="34"/>
          <w:szCs w:val="34"/>
          <w:cs/>
          <w:lang w:eastAsia="th-TH"/>
        </w:rPr>
        <w:tab/>
      </w:r>
      <w:r w:rsidR="00BD56D9" w:rsidRPr="00E70CA5">
        <w:rPr>
          <w:rFonts w:ascii="TH SarabunPSK" w:hAnsi="TH SarabunPSK" w:cs="TH SarabunPSK"/>
          <w:sz w:val="34"/>
          <w:szCs w:val="34"/>
          <w:cs/>
          <w:lang w:eastAsia="th-TH"/>
        </w:rPr>
        <w:t>กรรมการผู้</w:t>
      </w:r>
      <w:r w:rsidR="00BD56D9" w:rsidRPr="00487B9B">
        <w:rPr>
          <w:rFonts w:ascii="TH SarabunPSK" w:hAnsi="TH SarabunPSK" w:cs="TH SarabunPSK"/>
          <w:sz w:val="34"/>
          <w:szCs w:val="34"/>
          <w:cs/>
          <w:lang w:eastAsia="th-TH"/>
        </w:rPr>
        <w:t>มีอำนาจลงนามผูกพัน</w:t>
      </w:r>
      <w:r w:rsidR="00BD56D9" w:rsidRPr="00487B9B">
        <w:rPr>
          <w:rFonts w:ascii="TH SarabunPSK" w:hAnsi="TH SarabunPSK" w:cs="TH SarabunPSK"/>
          <w:sz w:val="34"/>
          <w:szCs w:val="34"/>
          <w:cs/>
        </w:rPr>
        <w:t>บริษัทจัดการ</w:t>
      </w:r>
    </w:p>
    <w:p w14:paraId="1FB123D5" w14:textId="7ED9D646" w:rsidR="00F64D18" w:rsidRPr="00E70CA5" w:rsidRDefault="007E3F97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hAnsi="TH SarabunPSK" w:cs="TH SarabunPSK"/>
          <w:sz w:val="24"/>
          <w:szCs w:val="24"/>
        </w:rPr>
      </w:pPr>
      <w:r w:rsidRPr="00487B9B">
        <w:rPr>
          <w:rFonts w:ascii="TH SarabunPSK" w:hAnsi="TH SarabunPSK" w:cs="TH SarabunPSK"/>
          <w:sz w:val="34"/>
          <w:szCs w:val="34"/>
        </w:rPr>
        <w:t>(</w:t>
      </w:r>
      <w:r w:rsidR="0091438C" w:rsidRPr="00487B9B">
        <w:rPr>
          <w:rFonts w:ascii="TH SarabunPSK" w:hAnsi="TH SarabunPSK" w:cs="TH SarabunPSK"/>
          <w:sz w:val="34"/>
          <w:szCs w:val="34"/>
          <w:cs/>
        </w:rPr>
        <w:t>๒</w:t>
      </w:r>
      <w:r w:rsidRPr="00487B9B">
        <w:rPr>
          <w:rFonts w:ascii="TH SarabunPSK" w:hAnsi="TH SarabunPSK" w:cs="TH SarabunPSK"/>
          <w:sz w:val="34"/>
          <w:szCs w:val="34"/>
        </w:rPr>
        <w:t>)</w:t>
      </w:r>
      <w:r w:rsidR="00567BA9" w:rsidRPr="00487B9B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="00BD56D9" w:rsidRPr="00487B9B">
        <w:rPr>
          <w:rFonts w:ascii="TH SarabunPSK" w:hAnsi="TH SarabunPSK" w:cs="TH SarabunPSK"/>
          <w:sz w:val="34"/>
          <w:szCs w:val="34"/>
          <w:cs/>
        </w:rPr>
        <w:t>บุ</w:t>
      </w:r>
      <w:r w:rsidR="00AC5FE1" w:rsidRPr="00487B9B">
        <w:rPr>
          <w:rFonts w:ascii="TH SarabunPSK" w:hAnsi="TH SarabunPSK" w:cs="TH SarabunPSK"/>
          <w:sz w:val="34"/>
          <w:szCs w:val="34"/>
          <w:cs/>
        </w:rPr>
        <w:t>คคลที่ได้รับมอบอำนาจจากบุคคลตาม</w:t>
      </w:r>
      <w:r w:rsidR="002F0108" w:rsidRPr="00487B9B">
        <w:rPr>
          <w:rFonts w:ascii="TH SarabunPSK" w:hAnsi="TH SarabunPSK" w:cs="TH SarabunPSK"/>
          <w:sz w:val="34"/>
          <w:szCs w:val="34"/>
          <w:cs/>
        </w:rPr>
        <w:t>วรรคสอง</w:t>
      </w:r>
      <w:r w:rsidR="00AC5FE1" w:rsidRPr="00487B9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E0786" w:rsidRPr="00487B9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C5FE1" w:rsidRPr="00487B9B">
        <w:rPr>
          <w:rFonts w:ascii="TH SarabunPSK" w:hAnsi="TH SarabunPSK" w:cs="TH SarabunPSK"/>
          <w:sz w:val="34"/>
          <w:szCs w:val="34"/>
        </w:rPr>
        <w:t>(</w:t>
      </w:r>
      <w:proofErr w:type="gramEnd"/>
      <w:r w:rsidR="0091438C" w:rsidRPr="00487B9B">
        <w:rPr>
          <w:rFonts w:ascii="TH SarabunPSK" w:hAnsi="TH SarabunPSK" w:cs="TH SarabunPSK"/>
          <w:sz w:val="34"/>
          <w:szCs w:val="34"/>
          <w:cs/>
        </w:rPr>
        <w:t>๑</w:t>
      </w:r>
      <w:r w:rsidR="00AC5FE1" w:rsidRPr="00487B9B">
        <w:rPr>
          <w:rFonts w:ascii="TH SarabunPSK" w:hAnsi="TH SarabunPSK" w:cs="TH SarabunPSK"/>
          <w:sz w:val="34"/>
          <w:szCs w:val="34"/>
        </w:rPr>
        <w:t>)</w:t>
      </w:r>
    </w:p>
    <w:p w14:paraId="69B86E21" w14:textId="22D20AA0" w:rsidR="00F64D18" w:rsidRDefault="00D74220" w:rsidP="00EC7B72">
      <w:pPr>
        <w:tabs>
          <w:tab w:val="left" w:pos="505"/>
          <w:tab w:val="left" w:pos="1414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633085">
        <w:rPr>
          <w:rFonts w:ascii="TH SarabunPSK" w:hAnsi="TH SarabunPSK" w:cs="TH SarabunPSK"/>
          <w:spacing w:val="-4"/>
          <w:sz w:val="34"/>
          <w:szCs w:val="34"/>
          <w:cs/>
        </w:rPr>
        <w:t xml:space="preserve">หมวด </w:t>
      </w:r>
      <w:r w:rsidR="0091438C" w:rsidRPr="00633085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๔</w:t>
      </w:r>
    </w:p>
    <w:p w14:paraId="6365DA54" w14:textId="77777777" w:rsidR="00803F36" w:rsidRDefault="00803F36" w:rsidP="00EC7B72">
      <w:pPr>
        <w:tabs>
          <w:tab w:val="left" w:pos="505"/>
          <w:tab w:val="left" w:pos="1414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รูปแบบและวิธีการจัดทำและจัดส่ง</w:t>
      </w:r>
    </w:p>
    <w:p w14:paraId="5575A966" w14:textId="2CE138D0" w:rsidR="00F64D18" w:rsidRPr="00C712C2" w:rsidRDefault="00F64D18" w:rsidP="00EC7B72">
      <w:pPr>
        <w:tabs>
          <w:tab w:val="left" w:pos="505"/>
          <w:tab w:val="left" w:pos="1414"/>
        </w:tabs>
        <w:ind w:right="36"/>
        <w:jc w:val="center"/>
        <w:rPr>
          <w:rFonts w:ascii="TH SarabunPSK" w:hAnsi="TH SarabunPSK" w:cs="TH SarabunPSK"/>
          <w:sz w:val="16"/>
          <w:szCs w:val="16"/>
        </w:rPr>
      </w:pPr>
    </w:p>
    <w:p w14:paraId="1DF08294" w14:textId="574D4BA4" w:rsidR="00F64D18" w:rsidRPr="00C712C2" w:rsidRDefault="00C712C2" w:rsidP="00EC7B72">
      <w:pPr>
        <w:tabs>
          <w:tab w:val="left" w:pos="505"/>
          <w:tab w:val="left" w:pos="1414"/>
        </w:tabs>
        <w:ind w:right="36"/>
        <w:jc w:val="center"/>
        <w:rPr>
          <w:rFonts w:ascii="TH SarabunPSK" w:hAnsi="TH SarabunPSK" w:cs="TH SarabunPSK"/>
          <w:sz w:val="16"/>
          <w:szCs w:val="16"/>
          <w:lang w:eastAsia="th-TH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0F3EF4C" wp14:editId="0C164E1F">
                <wp:simplePos x="0" y="0"/>
                <wp:positionH relativeFrom="column">
                  <wp:posOffset>2097405</wp:posOffset>
                </wp:positionH>
                <wp:positionV relativeFrom="paragraph">
                  <wp:posOffset>2452</wp:posOffset>
                </wp:positionV>
                <wp:extent cx="1932305" cy="2540"/>
                <wp:effectExtent l="0" t="0" r="29845" b="35560"/>
                <wp:wrapNone/>
                <wp:docPr id="93248807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2305" cy="254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CE594" id="AutoShape 21" o:spid="_x0000_s1026" type="#_x0000_t32" style="position:absolute;margin-left:165.15pt;margin-top:.2pt;width:152.15pt;height:.2pt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" strokeweight=".25pt"/>
            </w:pict>
          </mc:Fallback>
        </mc:AlternateContent>
      </w:r>
    </w:p>
    <w:p w14:paraId="531AA385" w14:textId="77777777" w:rsidR="00736925" w:rsidRPr="00F21AB7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F21AB7">
        <w:rPr>
          <w:rFonts w:ascii="TH SarabunPSK" w:eastAsia="Cordia New" w:hAnsi="TH SarabunPSK" w:cs="TH SarabunPSK"/>
          <w:sz w:val="34"/>
          <w:szCs w:val="34"/>
          <w:cs/>
        </w:rPr>
        <w:t>ข้อ</w:t>
      </w:r>
      <w:r w:rsidR="00F64D18" w:rsidRPr="00F21AB7">
        <w:rPr>
          <w:rFonts w:ascii="TH SarabunPSK" w:eastAsia="Cordia New" w:hAnsi="TH SarabunPSK" w:cs="TH SarabunPSK"/>
          <w:sz w:val="34"/>
          <w:szCs w:val="34"/>
          <w:cs/>
        </w:rPr>
        <w:tab/>
        <w:t>๒๒</w:t>
      </w:r>
      <w:r w:rsidR="00F64D18" w:rsidRPr="00F21AB7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F21AB7">
        <w:rPr>
          <w:rFonts w:ascii="TH SarabunPSK" w:hAnsi="TH SarabunPSK" w:cs="TH SarabunPSK"/>
          <w:sz w:val="34"/>
          <w:szCs w:val="34"/>
          <w:cs/>
        </w:rPr>
        <w:t>ภาษาที่ใช้ในการจัดทำและเปิดเผยรายงานตามภาคนี้ให้ใช้ภาษาไทย</w:t>
      </w:r>
    </w:p>
    <w:p w14:paraId="53A52D4F" w14:textId="2045C92C" w:rsidR="00041227" w:rsidRPr="00F21AB7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F21AB7">
        <w:rPr>
          <w:rFonts w:ascii="TH SarabunPSK" w:eastAsia="Cordia New" w:hAnsi="TH SarabunPSK" w:cs="TH SarabunPSK"/>
          <w:sz w:val="34"/>
          <w:szCs w:val="34"/>
          <w:cs/>
        </w:rPr>
        <w:t>กองทุนรวมและทรัสต์</w:t>
      </w:r>
      <w:r w:rsidRPr="00736925">
        <w:rPr>
          <w:rFonts w:ascii="TH SarabunPSK" w:hAnsi="TH SarabunPSK" w:cs="TH SarabunPSK"/>
          <w:sz w:val="34"/>
          <w:szCs w:val="34"/>
          <w:cs/>
        </w:rPr>
        <w:t>อาจจัดทำ</w:t>
      </w:r>
      <w:r w:rsidRPr="00F21AB7">
        <w:rPr>
          <w:rFonts w:ascii="TH SarabunPSK" w:hAnsi="TH SarabunPSK" w:cs="TH SarabunPSK"/>
          <w:sz w:val="34"/>
          <w:szCs w:val="34"/>
          <w:cs/>
        </w:rPr>
        <w:t>และเปิดเผย</w:t>
      </w:r>
      <w:r w:rsidRPr="00736925">
        <w:rPr>
          <w:rFonts w:ascii="TH SarabunPSK" w:hAnsi="TH SarabunPSK" w:cs="TH SarabunPSK"/>
          <w:sz w:val="34"/>
          <w:szCs w:val="34"/>
          <w:cs/>
        </w:rPr>
        <w:t xml:space="preserve">รายงานตามภาคนี้เป็นภาษาอังกฤษด้วยก็ได้ </w:t>
      </w:r>
      <w:r w:rsidR="009825E9" w:rsidRPr="00736925">
        <w:rPr>
          <w:rFonts w:ascii="TH SarabunPSK" w:hAnsi="TH SarabunPSK" w:cs="TH SarabunPSK"/>
          <w:sz w:val="34"/>
          <w:szCs w:val="34"/>
        </w:rPr>
        <w:t xml:space="preserve"> </w:t>
      </w:r>
      <w:r w:rsidR="004F5DE1">
        <w:rPr>
          <w:rFonts w:ascii="TH SarabunPSK" w:hAnsi="TH SarabunPSK" w:cs="TH SarabunPSK"/>
          <w:sz w:val="34"/>
          <w:szCs w:val="34"/>
          <w:cs/>
        </w:rPr>
        <w:br/>
      </w:r>
      <w:r w:rsidRPr="00736925">
        <w:rPr>
          <w:rFonts w:ascii="TH SarabunPSK" w:hAnsi="TH SarabunPSK" w:cs="TH SarabunPSK"/>
          <w:sz w:val="34"/>
          <w:szCs w:val="34"/>
          <w:cs/>
        </w:rPr>
        <w:t>โดยมีสาระสำคัญของข้อมูลไม่ต่างจากเอกสารฉบับภาษาไทยพร้อมคำรับรองความถูกต้องของข้อมูล</w:t>
      </w:r>
    </w:p>
    <w:p w14:paraId="1B9EC042" w14:textId="2A5B660B" w:rsidR="00041227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eastAsia="Cordia New" w:hAnsi="TH SarabunPSK" w:cs="TH SarabunPSK"/>
          <w:spacing w:val="3"/>
          <w:sz w:val="34"/>
          <w:szCs w:val="34"/>
        </w:rPr>
      </w:pPr>
      <w:r w:rsidRPr="004F4D74">
        <w:rPr>
          <w:rFonts w:ascii="TH SarabunPSK" w:eastAsia="Cordia New" w:hAnsi="TH SarabunPSK" w:cs="TH SarabunPSK"/>
          <w:spacing w:val="3"/>
          <w:sz w:val="34"/>
          <w:szCs w:val="34"/>
          <w:cs/>
        </w:rPr>
        <w:t>ข้อ</w:t>
      </w:r>
      <w:r w:rsidR="004F010A" w:rsidRPr="0095644A">
        <w:rPr>
          <w:rFonts w:ascii="TH SarabunPSK" w:eastAsia="Cordia New" w:hAnsi="TH SarabunPSK" w:cs="TH SarabunPSK"/>
          <w:spacing w:val="3"/>
          <w:sz w:val="34"/>
          <w:szCs w:val="34"/>
          <w:cs/>
        </w:rPr>
        <w:tab/>
        <w:t>๒๓</w:t>
      </w:r>
      <w:r w:rsidR="001465A7" w:rsidRPr="0095644A">
        <w:rPr>
          <w:rStyle w:val="FootnoteReference"/>
          <w:rFonts w:ascii="TH SarabunPSK" w:eastAsia="Cordia New" w:hAnsi="TH SarabunPSK" w:cs="TH SarabunPSK"/>
          <w:spacing w:val="3"/>
          <w:cs/>
        </w:rPr>
        <w:footnoteReference w:customMarkFollows="1" w:id="21"/>
        <w:t>๗</w:t>
      </w:r>
      <w:r w:rsidR="004F010A">
        <w:rPr>
          <w:rFonts w:ascii="TH SarabunPSK" w:eastAsia="Cordia New" w:hAnsi="TH SarabunPSK" w:cs="TH SarabunPSK"/>
          <w:spacing w:val="3"/>
          <w:sz w:val="34"/>
          <w:szCs w:val="34"/>
          <w:cs/>
        </w:rPr>
        <w:tab/>
      </w:r>
      <w:r w:rsidR="00711AB0" w:rsidRPr="00711AB0">
        <w:rPr>
          <w:rFonts w:ascii="TH SarabunPSK" w:eastAsia="Cordia New" w:hAnsi="TH SarabunPSK" w:cs="TH SarabunPSK"/>
          <w:spacing w:val="3"/>
          <w:sz w:val="34"/>
          <w:szCs w:val="34"/>
          <w:cs/>
        </w:rPr>
        <w:t>รายงานที่ต้องจัดส่งต่อสำนักงานตามภาคนี้</w:t>
      </w:r>
      <w:r w:rsidR="00513F42">
        <w:rPr>
          <w:rFonts w:ascii="TH SarabunPSK" w:eastAsia="Cordia New" w:hAnsi="TH SarabunPSK" w:cs="TH SarabunPSK" w:hint="cs"/>
          <w:spacing w:val="3"/>
          <w:sz w:val="34"/>
          <w:szCs w:val="34"/>
          <w:cs/>
        </w:rPr>
        <w:t xml:space="preserve"> </w:t>
      </w:r>
      <w:r w:rsidR="00711AB0" w:rsidRPr="00711AB0">
        <w:rPr>
          <w:rFonts w:ascii="TH SarabunPSK" w:eastAsia="Cordia New" w:hAnsi="TH SarabunPSK" w:cs="TH SarabunPSK"/>
          <w:spacing w:val="3"/>
          <w:sz w:val="34"/>
          <w:szCs w:val="34"/>
          <w:cs/>
        </w:rPr>
        <w:t xml:space="preserve"> ให้กองทุนรวมและทรัสต์จัดส่ง</w:t>
      </w:r>
      <w:r w:rsidR="00894203">
        <w:rPr>
          <w:rFonts w:ascii="TH SarabunPSK" w:eastAsia="Cordia New" w:hAnsi="TH SarabunPSK" w:cs="TH SarabunPSK"/>
          <w:spacing w:val="3"/>
          <w:sz w:val="34"/>
          <w:szCs w:val="34"/>
          <w:cs/>
        </w:rPr>
        <w:br/>
      </w:r>
      <w:r w:rsidR="00711AB0" w:rsidRPr="00711AB0">
        <w:rPr>
          <w:rFonts w:ascii="TH SarabunPSK" w:eastAsia="Cordia New" w:hAnsi="TH SarabunPSK" w:cs="TH SarabunPSK"/>
          <w:spacing w:val="3"/>
          <w:sz w:val="34"/>
          <w:szCs w:val="34"/>
          <w:cs/>
        </w:rPr>
        <w:t>ในรูปแบบข้อมูลอิเล็กทรอนิกส์ตามวิธีการดังต่อไปนี้</w:t>
      </w:r>
    </w:p>
    <w:p w14:paraId="43A0AFCC" w14:textId="5C90FE16" w:rsidR="00041227" w:rsidRDefault="00803F36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eastAsia="Cordia New" w:hAnsi="TH SarabunPSK" w:cs="TH SarabunPSK"/>
          <w:spacing w:val="3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lastRenderedPageBreak/>
        <w:t>(</w:t>
      </w:r>
      <w:r w:rsidR="00F06231">
        <w:rPr>
          <w:rFonts w:ascii="TH SarabunPSK" w:hAnsi="TH SarabunPSK" w:cs="TH SarabunPSK" w:hint="cs"/>
          <w:sz w:val="34"/>
          <w:szCs w:val="34"/>
          <w:cs/>
        </w:rPr>
        <w:t>๑</w:t>
      </w:r>
      <w:r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F06231">
        <w:rPr>
          <w:rFonts w:ascii="TH SarabunPSK" w:hAnsi="TH SarabunPSK" w:cs="TH SarabunPSK"/>
          <w:sz w:val="34"/>
          <w:szCs w:val="34"/>
          <w:cs/>
        </w:rPr>
        <w:tab/>
      </w:r>
      <w:r w:rsidR="005A1247" w:rsidRPr="005A1247">
        <w:rPr>
          <w:rFonts w:ascii="TH SarabunPSK" w:hAnsi="TH SarabunPSK" w:cs="TH SarabunPSK"/>
          <w:sz w:val="34"/>
          <w:szCs w:val="34"/>
          <w:cs/>
        </w:rPr>
        <w:t>กรณีกองทุนรวมและทรัสต์ที่มีหน่วยเป็นหลักทรัพย์จดทะเบียนในตลาดหลักทรัพย์</w:t>
      </w:r>
      <w:r w:rsidR="00513F4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A1247" w:rsidRPr="005A124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B7131">
        <w:rPr>
          <w:rFonts w:ascii="TH SarabunPSK" w:hAnsi="TH SarabunPSK" w:cs="TH SarabunPSK"/>
          <w:sz w:val="34"/>
          <w:szCs w:val="34"/>
          <w:cs/>
        </w:rPr>
        <w:br/>
      </w:r>
      <w:r w:rsidR="005A1247" w:rsidRPr="005A1247">
        <w:rPr>
          <w:rFonts w:ascii="TH SarabunPSK" w:hAnsi="TH SarabunPSK" w:cs="TH SarabunPSK"/>
          <w:sz w:val="34"/>
          <w:szCs w:val="34"/>
          <w:cs/>
        </w:rPr>
        <w:t>ให้ส่งข้อมูลดังกล่าวผ่านระบบการรับส่งข้อมูลของตลาดหลักทรัพย์ตามแนวทางที่ตลาดหลักทรัพย์กำหนด</w:t>
      </w:r>
    </w:p>
    <w:p w14:paraId="055EDF8A" w14:textId="2B869778" w:rsidR="00041227" w:rsidRDefault="00803F36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eastAsia="Cordia New" w:hAnsi="TH SarabunPSK" w:cs="TH SarabunPSK"/>
          <w:spacing w:val="3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="00F06231">
        <w:rPr>
          <w:rFonts w:ascii="TH SarabunPSK" w:hAnsi="TH SarabunPSK" w:cs="TH SarabunPSK" w:hint="cs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F06231">
        <w:rPr>
          <w:rFonts w:ascii="TH SarabunPSK" w:hAnsi="TH SarabunPSK" w:cs="TH SarabunPSK"/>
          <w:sz w:val="34"/>
          <w:szCs w:val="34"/>
          <w:cs/>
        </w:rPr>
        <w:tab/>
      </w:r>
      <w:proofErr w:type="gramStart"/>
      <w:r w:rsidR="0029373D" w:rsidRPr="0029373D">
        <w:rPr>
          <w:rFonts w:ascii="TH SarabunPSK" w:hAnsi="TH SarabunPSK" w:cs="TH SarabunPSK"/>
          <w:sz w:val="34"/>
          <w:szCs w:val="34"/>
          <w:cs/>
        </w:rPr>
        <w:t xml:space="preserve">กรณีอื่นนอกจาก </w:t>
      </w:r>
      <w:r w:rsidR="002937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9373D" w:rsidRPr="0029373D">
        <w:rPr>
          <w:rFonts w:ascii="TH SarabunPSK" w:hAnsi="TH SarabunPSK" w:cs="TH SarabunPSK"/>
          <w:sz w:val="34"/>
          <w:szCs w:val="34"/>
          <w:cs/>
        </w:rPr>
        <w:t>(</w:t>
      </w:r>
      <w:proofErr w:type="gramEnd"/>
      <w:r w:rsidR="0029373D">
        <w:rPr>
          <w:rFonts w:ascii="TH SarabunPSK" w:hAnsi="TH SarabunPSK" w:cs="TH SarabunPSK" w:hint="cs"/>
          <w:sz w:val="34"/>
          <w:szCs w:val="34"/>
          <w:cs/>
        </w:rPr>
        <w:t>๑</w:t>
      </w:r>
      <w:proofErr w:type="gramStart"/>
      <w:r w:rsidR="0029373D" w:rsidRPr="0029373D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2937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9373D" w:rsidRPr="0029373D">
        <w:rPr>
          <w:rFonts w:ascii="TH SarabunPSK" w:hAnsi="TH SarabunPSK" w:cs="TH SarabunPSK"/>
          <w:sz w:val="34"/>
          <w:szCs w:val="34"/>
          <w:cs/>
        </w:rPr>
        <w:t>ให้ส่งข้อมูลดังกล่าวผ่านระบบการรับส่งข้อมูลตามแนวทาง</w:t>
      </w:r>
      <w:proofErr w:type="gramEnd"/>
      <w:r w:rsidR="00195753">
        <w:rPr>
          <w:rFonts w:ascii="TH SarabunPSK" w:hAnsi="TH SarabunPSK" w:cs="TH SarabunPSK"/>
          <w:sz w:val="34"/>
          <w:szCs w:val="34"/>
        </w:rPr>
        <w:br/>
      </w:r>
      <w:r w:rsidR="0029373D" w:rsidRPr="0029373D">
        <w:rPr>
          <w:rFonts w:ascii="TH SarabunPSK" w:hAnsi="TH SarabunPSK" w:cs="TH SarabunPSK"/>
          <w:sz w:val="34"/>
          <w:szCs w:val="34"/>
          <w:cs/>
        </w:rPr>
        <w:t>ที่สำนักงานกำหนด</w:t>
      </w:r>
    </w:p>
    <w:p w14:paraId="178CE4B2" w14:textId="77777777" w:rsidR="00041227" w:rsidRDefault="00E63156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eastAsia="Cordia New" w:hAnsi="TH SarabunPSK" w:cs="TH SarabunPSK"/>
          <w:spacing w:val="3"/>
          <w:sz w:val="34"/>
          <w:szCs w:val="34"/>
        </w:rPr>
      </w:pPr>
      <w:r w:rsidRPr="00E63156">
        <w:rPr>
          <w:rFonts w:ascii="TH SarabunPSK" w:hAnsi="TH SarabunPSK" w:cs="TH SarabunPSK"/>
          <w:sz w:val="34"/>
          <w:szCs w:val="34"/>
          <w:cs/>
        </w:rPr>
        <w:t xml:space="preserve">ข้อมูลที่จัดส่งต่อสำนักงานตามวรรคหนึ่งต้องไม่มีการแสดงข้อความอันเป็นเท็จในสาระสำคัญ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br/>
      </w:r>
      <w:r w:rsidRPr="00E63156">
        <w:rPr>
          <w:rFonts w:ascii="TH SarabunPSK" w:hAnsi="TH SarabunPSK" w:cs="TH SarabunPSK"/>
          <w:sz w:val="34"/>
          <w:szCs w:val="34"/>
          <w:cs/>
        </w:rPr>
        <w:t>หรือปกปิดข้อความจริงอันเป็นสาระสำคัญที่ควรบอกให้แจ้ง</w:t>
      </w:r>
    </w:p>
    <w:p w14:paraId="56C208A6" w14:textId="4526D608" w:rsidR="002D7A6B" w:rsidRPr="003E1317" w:rsidRDefault="00803F36" w:rsidP="00EC7B72">
      <w:pPr>
        <w:tabs>
          <w:tab w:val="left" w:pos="1282"/>
          <w:tab w:val="left" w:pos="1620"/>
          <w:tab w:val="left" w:pos="1800"/>
          <w:tab w:val="left" w:pos="1890"/>
        </w:tabs>
        <w:ind w:right="36" w:firstLine="806"/>
        <w:jc w:val="thaiDistribute"/>
        <w:rPr>
          <w:rFonts w:ascii="TH SarabunPSK" w:eastAsia="Cordia New" w:hAnsi="TH SarabunPSK" w:cs="TH SarabunPSK"/>
          <w:spacing w:val="3"/>
          <w:sz w:val="34"/>
          <w:szCs w:val="34"/>
        </w:rPr>
      </w:pPr>
      <w:r w:rsidRPr="004F4D74">
        <w:rPr>
          <w:rFonts w:ascii="TH SarabunPSK" w:eastAsia="Cordia New" w:hAnsi="TH SarabunPSK" w:cs="TH SarabunPSK"/>
          <w:spacing w:val="3"/>
          <w:sz w:val="34"/>
          <w:szCs w:val="34"/>
          <w:cs/>
        </w:rPr>
        <w:t>ข้อ</w:t>
      </w:r>
      <w:r w:rsidR="00330095">
        <w:rPr>
          <w:rFonts w:ascii="TH SarabunPSK" w:eastAsia="Cordia New" w:hAnsi="TH SarabunPSK" w:cs="TH SarabunPSK"/>
          <w:spacing w:val="3"/>
          <w:sz w:val="34"/>
          <w:szCs w:val="34"/>
          <w:cs/>
        </w:rPr>
        <w:tab/>
      </w:r>
      <w:r w:rsidR="00330095">
        <w:rPr>
          <w:rFonts w:ascii="TH SarabunPSK" w:eastAsia="Cordia New" w:hAnsi="TH SarabunPSK" w:cs="TH SarabunPSK" w:hint="cs"/>
          <w:spacing w:val="3"/>
          <w:sz w:val="34"/>
          <w:szCs w:val="34"/>
          <w:cs/>
        </w:rPr>
        <w:t>๒๔</w:t>
      </w:r>
      <w:r w:rsidR="006303DB" w:rsidRPr="006303DB">
        <w:rPr>
          <w:rStyle w:val="FootnoteReference"/>
          <w:rFonts w:ascii="TH SarabunPSK" w:eastAsia="Cordia New" w:hAnsi="TH SarabunPSK" w:cs="TH SarabunPSK"/>
          <w:spacing w:val="3"/>
          <w:cs/>
        </w:rPr>
        <w:footnoteReference w:customMarkFollows="1" w:id="22"/>
        <w:t>๑๑</w:t>
      </w:r>
      <w:r w:rsidR="00330095">
        <w:rPr>
          <w:rFonts w:ascii="TH SarabunPSK" w:eastAsia="Cordia New" w:hAnsi="TH SarabunPSK" w:cs="TH SarabunPSK"/>
          <w:spacing w:val="3"/>
          <w:sz w:val="34"/>
          <w:szCs w:val="34"/>
          <w:cs/>
        </w:rPr>
        <w:tab/>
      </w:r>
      <w:r w:rsidR="00644DA7">
        <w:rPr>
          <w:rFonts w:ascii="TH SarabunPSK" w:eastAsia="Cordia New" w:hAnsi="TH SarabunPSK" w:cs="TH SarabunPSK"/>
          <w:spacing w:val="3"/>
          <w:sz w:val="34"/>
          <w:szCs w:val="34"/>
        </w:rPr>
        <w:tab/>
      </w:r>
      <w:r w:rsidR="003E1317" w:rsidRPr="003E1317">
        <w:rPr>
          <w:rFonts w:ascii="TH SarabunPSK" w:eastAsia="Cordia New" w:hAnsi="TH SarabunPSK" w:cs="TH SarabunPSK"/>
          <w:spacing w:val="3"/>
          <w:sz w:val="34"/>
          <w:szCs w:val="34"/>
          <w:cs/>
        </w:rPr>
        <w:t>ให้กองทุนรวมและทรัสต์ส่งรายงานประจำปีที่มีข้อมูลเช่นเดียวกับที่จัดทำ</w:t>
      </w:r>
      <w:r w:rsidR="00D24587">
        <w:rPr>
          <w:rFonts w:ascii="TH SarabunPSK" w:eastAsia="Cordia New" w:hAnsi="TH SarabunPSK" w:cs="TH SarabunPSK"/>
          <w:spacing w:val="3"/>
          <w:sz w:val="34"/>
          <w:szCs w:val="34"/>
        </w:rPr>
        <w:br/>
      </w:r>
      <w:r w:rsidR="003E1317" w:rsidRPr="003E1317">
        <w:rPr>
          <w:rFonts w:ascii="TH SarabunPSK" w:eastAsia="Cordia New" w:hAnsi="TH SarabunPSK" w:cs="TH SarabunPSK"/>
          <w:spacing w:val="3"/>
          <w:sz w:val="34"/>
          <w:szCs w:val="34"/>
          <w:cs/>
        </w:rPr>
        <w:t>และส่งตามข้อ</w:t>
      </w:r>
      <w:r w:rsidR="003E1317">
        <w:rPr>
          <w:rFonts w:ascii="TH SarabunPSK" w:eastAsia="Cordia New" w:hAnsi="TH SarabunPSK" w:cs="TH SarabunPSK" w:hint="cs"/>
          <w:spacing w:val="3"/>
          <w:sz w:val="34"/>
          <w:szCs w:val="34"/>
          <w:cs/>
        </w:rPr>
        <w:t xml:space="preserve"> </w:t>
      </w:r>
      <w:r w:rsidR="003E1317" w:rsidRPr="003E1317">
        <w:rPr>
          <w:rFonts w:ascii="TH SarabunPSK" w:eastAsia="Cordia New" w:hAnsi="TH SarabunPSK" w:cs="TH SarabunPSK"/>
          <w:spacing w:val="3"/>
          <w:sz w:val="34"/>
          <w:szCs w:val="34"/>
          <w:cs/>
        </w:rPr>
        <w:t xml:space="preserve"> </w:t>
      </w:r>
      <w:r w:rsidR="003E1317">
        <w:rPr>
          <w:rFonts w:ascii="TH SarabunPSK" w:eastAsia="Cordia New" w:hAnsi="TH SarabunPSK" w:cs="TH SarabunPSK" w:hint="cs"/>
          <w:spacing w:val="3"/>
          <w:sz w:val="34"/>
          <w:szCs w:val="34"/>
          <w:cs/>
        </w:rPr>
        <w:t>๒๓</w:t>
      </w:r>
      <w:r w:rsidR="003E1317" w:rsidRPr="003E1317">
        <w:rPr>
          <w:rFonts w:ascii="TH SarabunPSK" w:eastAsia="Cordia New" w:hAnsi="TH SarabunPSK" w:cs="TH SarabunPSK"/>
          <w:spacing w:val="3"/>
          <w:sz w:val="34"/>
          <w:szCs w:val="34"/>
          <w:cs/>
        </w:rPr>
        <w:t xml:space="preserve"> </w:t>
      </w:r>
      <w:r w:rsidR="003E1317">
        <w:rPr>
          <w:rFonts w:ascii="TH SarabunPSK" w:eastAsia="Cordia New" w:hAnsi="TH SarabunPSK" w:cs="TH SarabunPSK" w:hint="cs"/>
          <w:spacing w:val="3"/>
          <w:sz w:val="34"/>
          <w:szCs w:val="34"/>
          <w:cs/>
        </w:rPr>
        <w:t xml:space="preserve"> </w:t>
      </w:r>
      <w:r w:rsidR="003E1317" w:rsidRPr="003E1317">
        <w:rPr>
          <w:rFonts w:ascii="TH SarabunPSK" w:eastAsia="Cordia New" w:hAnsi="TH SarabunPSK" w:cs="TH SarabunPSK"/>
          <w:spacing w:val="3"/>
          <w:sz w:val="34"/>
          <w:szCs w:val="34"/>
          <w:cs/>
        </w:rPr>
        <w:t>ให้แก่ผู้ถือหน่วย</w:t>
      </w:r>
      <w:r w:rsidR="003E1317">
        <w:rPr>
          <w:rFonts w:ascii="TH SarabunPSK" w:eastAsia="Cordia New" w:hAnsi="TH SarabunPSK" w:cs="TH SarabunPSK" w:hint="cs"/>
          <w:spacing w:val="3"/>
          <w:sz w:val="34"/>
          <w:szCs w:val="34"/>
          <w:cs/>
        </w:rPr>
        <w:t xml:space="preserve"> </w:t>
      </w:r>
      <w:r w:rsidR="003E1317" w:rsidRPr="003E1317">
        <w:rPr>
          <w:rFonts w:ascii="TH SarabunPSK" w:eastAsia="Cordia New" w:hAnsi="TH SarabunPSK" w:cs="TH SarabunPSK"/>
          <w:spacing w:val="3"/>
          <w:sz w:val="34"/>
          <w:szCs w:val="34"/>
          <w:cs/>
        </w:rPr>
        <w:t xml:space="preserve"> ในรูปแบบเอกสารสิ่งพิมพ์หรือข้อมูลอิเล็กทรอนิกส์ก็ได้ </w:t>
      </w:r>
      <w:r w:rsidR="003E1317">
        <w:rPr>
          <w:rFonts w:ascii="TH SarabunPSK" w:eastAsia="Cordia New" w:hAnsi="TH SarabunPSK" w:cs="TH SarabunPSK" w:hint="cs"/>
          <w:spacing w:val="3"/>
          <w:sz w:val="34"/>
          <w:szCs w:val="34"/>
          <w:cs/>
        </w:rPr>
        <w:t xml:space="preserve"> </w:t>
      </w:r>
      <w:r w:rsidR="00D24587">
        <w:rPr>
          <w:rFonts w:ascii="TH SarabunPSK" w:eastAsia="Cordia New" w:hAnsi="TH SarabunPSK" w:cs="TH SarabunPSK"/>
          <w:spacing w:val="3"/>
          <w:sz w:val="34"/>
          <w:szCs w:val="34"/>
        </w:rPr>
        <w:br/>
      </w:r>
      <w:r w:rsidR="003E1317" w:rsidRPr="003E1317">
        <w:rPr>
          <w:rFonts w:ascii="TH SarabunPSK" w:eastAsia="Cordia New" w:hAnsi="TH SarabunPSK" w:cs="TH SarabunPSK"/>
          <w:spacing w:val="3"/>
          <w:sz w:val="34"/>
          <w:szCs w:val="34"/>
          <w:cs/>
        </w:rPr>
        <w:t xml:space="preserve">โดยคำนึงถึงความเหมาะสมของผู้ถือหน่วย </w:t>
      </w:r>
      <w:r w:rsidR="003E1317">
        <w:rPr>
          <w:rFonts w:ascii="TH SarabunPSK" w:eastAsia="Cordia New" w:hAnsi="TH SarabunPSK" w:cs="TH SarabunPSK" w:hint="cs"/>
          <w:spacing w:val="3"/>
          <w:sz w:val="34"/>
          <w:szCs w:val="34"/>
          <w:cs/>
        </w:rPr>
        <w:t xml:space="preserve"> </w:t>
      </w:r>
      <w:r w:rsidR="003E1317" w:rsidRPr="003E1317">
        <w:rPr>
          <w:rFonts w:ascii="TH SarabunPSK" w:eastAsia="Cordia New" w:hAnsi="TH SarabunPSK" w:cs="TH SarabunPSK"/>
          <w:spacing w:val="3"/>
          <w:sz w:val="34"/>
          <w:szCs w:val="34"/>
          <w:cs/>
        </w:rPr>
        <w:t xml:space="preserve">ภายใน </w:t>
      </w:r>
      <w:r w:rsidR="003E1317">
        <w:rPr>
          <w:rFonts w:ascii="TH SarabunPSK" w:eastAsia="Cordia New" w:hAnsi="TH SarabunPSK" w:cs="TH SarabunPSK" w:hint="cs"/>
          <w:spacing w:val="3"/>
          <w:sz w:val="34"/>
          <w:szCs w:val="34"/>
          <w:cs/>
        </w:rPr>
        <w:t xml:space="preserve"> ๔ </w:t>
      </w:r>
      <w:r w:rsidR="003E1317" w:rsidRPr="003E1317">
        <w:rPr>
          <w:rFonts w:ascii="TH SarabunPSK" w:eastAsia="Cordia New" w:hAnsi="TH SarabunPSK" w:cs="TH SarabunPSK"/>
          <w:spacing w:val="3"/>
          <w:sz w:val="34"/>
          <w:szCs w:val="34"/>
          <w:cs/>
        </w:rPr>
        <w:t xml:space="preserve"> เดือนนับแต่วันสิ้นรอบปีบัญชีของกองทุนรวมหรือทรัสต์ดังกล่าว</w:t>
      </w:r>
    </w:p>
    <w:p w14:paraId="6CD2B7DF" w14:textId="09302D45" w:rsidR="00803F36" w:rsidRPr="004F4D74" w:rsidRDefault="00803F36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hAnsi="TH SarabunPSK" w:cs="TH SarabunPSK"/>
          <w:sz w:val="34"/>
          <w:szCs w:val="34"/>
          <w:cs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 xml:space="preserve">ภาค </w:t>
      </w:r>
      <w:r w:rsidR="00A23E09">
        <w:rPr>
          <w:rFonts w:ascii="TH SarabunPSK" w:hAnsi="TH SarabunPSK" w:cs="TH SarabunPSK"/>
          <w:sz w:val="34"/>
          <w:szCs w:val="34"/>
        </w:rPr>
        <w:t xml:space="preserve"> </w:t>
      </w:r>
      <w:r w:rsidR="00BC1CFE">
        <w:rPr>
          <w:rFonts w:ascii="TH SarabunPSK" w:hAnsi="TH SarabunPSK" w:cs="TH SarabunPSK" w:hint="cs"/>
          <w:sz w:val="34"/>
          <w:szCs w:val="34"/>
          <w:cs/>
        </w:rPr>
        <w:t>๓</w:t>
      </w:r>
    </w:p>
    <w:p w14:paraId="6AE4D19B" w14:textId="77777777" w:rsidR="00803F36" w:rsidRPr="004F4D74" w:rsidRDefault="00803F36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หลักเกณฑ์การจัดทำและเปิดเผยรายงานที่แสดงมูลค่าทรัพย์สิน</w:t>
      </w:r>
      <w:r w:rsidR="00BC1CFE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14:paraId="674A2137" w14:textId="77777777" w:rsidR="00803F36" w:rsidRDefault="00803F36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มูลค่าหน่วย</w:t>
      </w:r>
      <w:r w:rsidR="00BC1CF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และความคืบหน้าของการพัฒนาทรัพย์สินหลัก</w:t>
      </w:r>
    </w:p>
    <w:p w14:paraId="21E92934" w14:textId="20078DA2" w:rsidR="00CB51DA" w:rsidRPr="00C712C2" w:rsidRDefault="00CB51DA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hAnsi="TH SarabunPSK" w:cs="TH SarabunPSK"/>
          <w:sz w:val="16"/>
          <w:szCs w:val="16"/>
        </w:rPr>
      </w:pPr>
    </w:p>
    <w:p w14:paraId="08DE6ACA" w14:textId="5CD14190" w:rsidR="00CB51DA" w:rsidRPr="00C712C2" w:rsidRDefault="00C712C2" w:rsidP="00EC7B72">
      <w:pPr>
        <w:tabs>
          <w:tab w:val="left" w:pos="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eastAsia="Cordia New" w:hAnsi="TH SarabunPSK" w:cs="TH SarabunPSK"/>
          <w:spacing w:val="-7"/>
          <w:sz w:val="16"/>
          <w:szCs w:val="16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300C7A" wp14:editId="1A316DFC">
                <wp:simplePos x="0" y="0"/>
                <wp:positionH relativeFrom="column">
                  <wp:posOffset>1418229</wp:posOffset>
                </wp:positionH>
                <wp:positionV relativeFrom="paragraph">
                  <wp:posOffset>3722</wp:posOffset>
                </wp:positionV>
                <wp:extent cx="3414395" cy="0"/>
                <wp:effectExtent l="0" t="0" r="0" b="0"/>
                <wp:wrapNone/>
                <wp:docPr id="12355981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43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D6A0B" id="AutoShape 13" o:spid="_x0000_s1026" type="#_x0000_t32" style="position:absolute;margin-left:111.65pt;margin-top:.3pt;width:268.85pt;height: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" strokeweight=".25pt"/>
            </w:pict>
          </mc:Fallback>
        </mc:AlternateContent>
      </w:r>
    </w:p>
    <w:p w14:paraId="13E665CC" w14:textId="2B223D40" w:rsidR="00041227" w:rsidRPr="00BB7930" w:rsidRDefault="00803F36" w:rsidP="00EC7B72">
      <w:pPr>
        <w:tabs>
          <w:tab w:val="left" w:pos="1260"/>
          <w:tab w:val="left" w:pos="1800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B7930">
        <w:rPr>
          <w:rFonts w:ascii="TH SarabunPSK" w:eastAsia="Cordia New" w:hAnsi="TH SarabunPSK" w:cs="TH SarabunPSK"/>
          <w:sz w:val="34"/>
          <w:szCs w:val="34"/>
          <w:cs/>
        </w:rPr>
        <w:t>ข้อ</w:t>
      </w:r>
      <w:r w:rsidR="00AE33E1" w:rsidRPr="00BB7930">
        <w:rPr>
          <w:rFonts w:ascii="TH SarabunPSK" w:eastAsia="Cordia New" w:hAnsi="TH SarabunPSK" w:cs="TH SarabunPSK"/>
          <w:sz w:val="34"/>
          <w:szCs w:val="34"/>
          <w:cs/>
        </w:rPr>
        <w:tab/>
        <w:t>๒๕</w:t>
      </w:r>
      <w:r w:rsidR="00AE33E1" w:rsidRPr="00BB7930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BB7930">
        <w:rPr>
          <w:rFonts w:ascii="TH SarabunPSK" w:eastAsia="Cordia New" w:hAnsi="TH SarabunPSK" w:cs="TH SarabunPSK"/>
          <w:sz w:val="34"/>
          <w:szCs w:val="34"/>
          <w:cs/>
        </w:rPr>
        <w:t>ความในภาคนี้</w:t>
      </w:r>
      <w:r w:rsidR="00DB169B" w:rsidRPr="00BB7930">
        <w:rPr>
          <w:rFonts w:ascii="TH SarabunPSK" w:eastAsia="Cordia New" w:hAnsi="TH SarabunPSK" w:cs="TH SarabunPSK"/>
          <w:sz w:val="34"/>
          <w:szCs w:val="34"/>
          <w:cs/>
        </w:rPr>
        <w:t>มิให้</w:t>
      </w:r>
      <w:r w:rsidRPr="00BB7930">
        <w:rPr>
          <w:rFonts w:ascii="TH SarabunPSK" w:eastAsia="Cordia New" w:hAnsi="TH SarabunPSK" w:cs="TH SarabunPSK"/>
          <w:sz w:val="34"/>
          <w:szCs w:val="34"/>
          <w:cs/>
        </w:rPr>
        <w:t>ใช้บังคับกับ</w:t>
      </w:r>
      <w:r w:rsidR="008133A2" w:rsidRPr="00BB7930">
        <w:rPr>
          <w:rFonts w:ascii="TH SarabunPSK" w:hAnsi="TH SarabunPSK" w:cs="TH SarabunPSK"/>
          <w:sz w:val="34"/>
          <w:szCs w:val="34"/>
          <w:cs/>
          <w:lang w:eastAsia="th-TH"/>
        </w:rPr>
        <w:t>กองทุนรวมและ</w:t>
      </w:r>
      <w:r w:rsidRPr="00BB7930">
        <w:rPr>
          <w:rFonts w:ascii="TH SarabunPSK" w:hAnsi="TH SarabunPSK" w:cs="TH SarabunPSK"/>
          <w:sz w:val="34"/>
          <w:szCs w:val="34"/>
          <w:cs/>
        </w:rPr>
        <w:t>ทรัสต์ที่มีผู้ถือหน่วยทั้งหมด</w:t>
      </w:r>
      <w:r w:rsidR="00D6100E">
        <w:rPr>
          <w:rFonts w:ascii="TH SarabunPSK" w:hAnsi="TH SarabunPSK" w:cs="TH SarabunPSK"/>
          <w:sz w:val="34"/>
          <w:szCs w:val="34"/>
          <w:cs/>
        </w:rPr>
        <w:br/>
      </w:r>
      <w:r w:rsidRPr="00BB7930">
        <w:rPr>
          <w:rFonts w:ascii="TH SarabunPSK" w:hAnsi="TH SarabunPSK" w:cs="TH SarabunPSK"/>
          <w:sz w:val="34"/>
          <w:szCs w:val="34"/>
          <w:cs/>
        </w:rPr>
        <w:t>เป็นผู้ลงทุนรายใหญ่</w:t>
      </w:r>
    </w:p>
    <w:p w14:paraId="6E4F0C71" w14:textId="77777777" w:rsidR="00041227" w:rsidRDefault="00803F36" w:rsidP="00EC7B72">
      <w:pPr>
        <w:tabs>
          <w:tab w:val="left" w:pos="1260"/>
          <w:tab w:val="left" w:pos="1800"/>
        </w:tabs>
        <w:ind w:right="36"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4F4D74">
        <w:rPr>
          <w:rFonts w:ascii="TH SarabunPSK" w:eastAsia="Cordia New" w:hAnsi="TH SarabunPSK" w:cs="TH SarabunPSK"/>
          <w:sz w:val="34"/>
          <w:szCs w:val="34"/>
          <w:cs/>
        </w:rPr>
        <w:t>ข้อ</w:t>
      </w:r>
      <w:r w:rsidR="00565436">
        <w:rPr>
          <w:rFonts w:ascii="TH SarabunPSK" w:eastAsia="Cordia New" w:hAnsi="TH SarabunPSK" w:cs="TH SarabunPSK"/>
          <w:sz w:val="34"/>
          <w:szCs w:val="34"/>
        </w:rPr>
        <w:tab/>
      </w:r>
      <w:r w:rsidR="00565436">
        <w:rPr>
          <w:rFonts w:ascii="TH SarabunPSK" w:eastAsia="Cordia New" w:hAnsi="TH SarabunPSK" w:cs="TH SarabunPSK" w:hint="cs"/>
          <w:sz w:val="34"/>
          <w:szCs w:val="34"/>
          <w:cs/>
        </w:rPr>
        <w:t>๒๖</w:t>
      </w:r>
      <w:r w:rsidR="00565436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ให้กองทุนรวมและทรัสต์จัดทำและเปิดเผยรายงานที่แสดง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มูลค่าทรัพย์สินรวม </w:t>
      </w:r>
      <w:r w:rsidR="00E456E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มูลค่าทรัพย์สินสุทธิ</w:t>
      </w:r>
      <w:r w:rsidR="00E456E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และมูลค่าหน่วย</w:t>
      </w:r>
      <w:r w:rsidR="00E456E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ของวันสุดท้ายของแต่ละไตรมาส</w:t>
      </w:r>
      <w:r w:rsidR="00A95995"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="00F913DB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="00A95995" w:rsidRPr="004F4D74">
        <w:rPr>
          <w:rFonts w:ascii="TH SarabunPSK" w:eastAsia="Cordia New" w:hAnsi="TH SarabunPSK" w:cs="TH SarabunPSK"/>
          <w:sz w:val="34"/>
          <w:szCs w:val="34"/>
          <w:cs/>
        </w:rPr>
        <w:t>ซึ่งผ่านการรับรองจากผู้ดูแลผลประ</w:t>
      </w:r>
      <w:r w:rsidR="00257B07"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โยชน์หรือทรัสตี </w:t>
      </w:r>
      <w:r w:rsidR="006E2642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="00257B07" w:rsidRPr="004F4D74">
        <w:rPr>
          <w:rFonts w:ascii="TH SarabunPSK" w:eastAsia="Cordia New" w:hAnsi="TH SarabunPSK" w:cs="TH SarabunPSK"/>
          <w:sz w:val="34"/>
          <w:szCs w:val="34"/>
          <w:cs/>
        </w:rPr>
        <w:t>แล้วแต่กรณี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ทั้งนี้</w:t>
      </w:r>
      <w:r w:rsidR="006E2642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ภายใน</w:t>
      </w:r>
      <w:r w:rsidR="006E2642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="0007076D">
        <w:rPr>
          <w:rFonts w:ascii="TH SarabunPSK" w:eastAsia="Cordia New" w:hAnsi="TH SarabunPSK" w:cs="TH SarabunPSK" w:hint="cs"/>
          <w:sz w:val="34"/>
          <w:szCs w:val="34"/>
          <w:cs/>
        </w:rPr>
        <w:t>๔๕</w:t>
      </w:r>
      <w:r w:rsidR="006E2642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วันนับแต่วันสุดท้ายของแต่ละไตรมาส</w:t>
      </w:r>
    </w:p>
    <w:p w14:paraId="3BA909CD" w14:textId="77777777" w:rsidR="00041227" w:rsidRDefault="00803F36" w:rsidP="00EC7B72">
      <w:pPr>
        <w:tabs>
          <w:tab w:val="left" w:pos="1260"/>
          <w:tab w:val="left" w:pos="1710"/>
        </w:tabs>
        <w:ind w:right="36"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การเปิดเผยรายงานตามวรรคหนึ่ง </w:t>
      </w:r>
      <w:r w:rsidR="00831AE8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ให้เป็นไปตามหลักเกณฑ์ดังต่อไปนี้</w:t>
      </w:r>
    </w:p>
    <w:p w14:paraId="16D29F17" w14:textId="77777777" w:rsidR="00041227" w:rsidRDefault="00803F36" w:rsidP="00EC7B72">
      <w:pPr>
        <w:tabs>
          <w:tab w:val="left" w:pos="1260"/>
          <w:tab w:val="left" w:pos="1710"/>
        </w:tabs>
        <w:ind w:right="36"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4F4D74">
        <w:rPr>
          <w:rFonts w:ascii="TH SarabunPSK" w:eastAsia="Cordia New" w:hAnsi="TH SarabunPSK" w:cs="TH SarabunPSK"/>
          <w:sz w:val="34"/>
          <w:szCs w:val="34"/>
        </w:rPr>
        <w:t>(</w:t>
      </w:r>
      <w:r w:rsidR="00E379D1">
        <w:rPr>
          <w:rFonts w:ascii="TH SarabunPSK" w:eastAsia="Cordia New" w:hAnsi="TH SarabunPSK" w:cs="TH SarabunPSK" w:hint="cs"/>
          <w:sz w:val="34"/>
          <w:szCs w:val="34"/>
          <w:cs/>
        </w:rPr>
        <w:t>๑</w:t>
      </w:r>
      <w:r w:rsidRPr="004F4D74">
        <w:rPr>
          <w:rFonts w:ascii="TH SarabunPSK" w:eastAsia="Cordia New" w:hAnsi="TH SarabunPSK" w:cs="TH SarabunPSK"/>
          <w:sz w:val="34"/>
          <w:szCs w:val="34"/>
        </w:rPr>
        <w:t>)</w:t>
      </w:r>
      <w:r w:rsidR="00E379D1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กรณีหน่วยของกองทุนรวมหรือทรัสต์เป็นหลักทรัพย์จดทะเบียนในตลาดหลักทรัพย์ </w:t>
      </w:r>
      <w:r w:rsidR="00831AE8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="00C421BB">
        <w:rPr>
          <w:rFonts w:ascii="TH SarabunPSK" w:eastAsia="Cordia New" w:hAnsi="TH SarabunPSK" w:cs="TH SarabunPSK"/>
          <w:sz w:val="34"/>
          <w:szCs w:val="34"/>
        </w:rPr>
        <w:br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ให้เปิดเผยข้อมูลดังกล่าวผ่านระบบการเปิดเผยสารสนเทศของตลาดหลักทรัพย์</w:t>
      </w:r>
    </w:p>
    <w:p w14:paraId="326BD61A" w14:textId="77777777" w:rsidR="00041227" w:rsidRDefault="00803F36" w:rsidP="00EC7B72">
      <w:pPr>
        <w:tabs>
          <w:tab w:val="left" w:pos="1260"/>
          <w:tab w:val="left" w:pos="1710"/>
        </w:tabs>
        <w:ind w:right="36"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4F4D74">
        <w:rPr>
          <w:rFonts w:ascii="TH SarabunPSK" w:eastAsia="Cordia New" w:hAnsi="TH SarabunPSK" w:cs="TH SarabunPSK"/>
          <w:sz w:val="34"/>
          <w:szCs w:val="34"/>
        </w:rPr>
        <w:t>(</w:t>
      </w:r>
      <w:r w:rsidR="00A23E09">
        <w:rPr>
          <w:rFonts w:ascii="TH SarabunPSK" w:eastAsia="Cordia New" w:hAnsi="TH SarabunPSK" w:cs="TH SarabunPSK" w:hint="cs"/>
          <w:sz w:val="34"/>
          <w:szCs w:val="34"/>
          <w:cs/>
        </w:rPr>
        <w:t>๒</w:t>
      </w:r>
      <w:r w:rsidRPr="004F4D74">
        <w:rPr>
          <w:rFonts w:ascii="TH SarabunPSK" w:eastAsia="Cordia New" w:hAnsi="TH SarabunPSK" w:cs="TH SarabunPSK"/>
          <w:sz w:val="34"/>
          <w:szCs w:val="34"/>
        </w:rPr>
        <w:t>)</w:t>
      </w:r>
      <w:r w:rsidR="00E379D1">
        <w:rPr>
          <w:rFonts w:ascii="TH SarabunPSK" w:eastAsia="Cordia New" w:hAnsi="TH SarabunPSK" w:cs="TH SarabunPSK"/>
          <w:sz w:val="34"/>
          <w:szCs w:val="34"/>
          <w:cs/>
        </w:rPr>
        <w:tab/>
      </w:r>
      <w:proofErr w:type="gramStart"/>
      <w:r w:rsidRPr="004F4D74">
        <w:rPr>
          <w:rFonts w:ascii="TH SarabunPSK" w:eastAsia="Cordia New" w:hAnsi="TH SarabunPSK" w:cs="TH SarabunPSK"/>
          <w:sz w:val="34"/>
          <w:szCs w:val="34"/>
          <w:cs/>
        </w:rPr>
        <w:t>กรณีอื่นนอกจาก</w:t>
      </w:r>
      <w:r w:rsidR="007227F6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</w:rPr>
        <w:t>(</w:t>
      </w:r>
      <w:proofErr w:type="gramEnd"/>
      <w:r w:rsidR="007227F6">
        <w:rPr>
          <w:rFonts w:ascii="TH SarabunPSK" w:eastAsia="Cordia New" w:hAnsi="TH SarabunPSK" w:cs="TH SarabunPSK" w:hint="cs"/>
          <w:sz w:val="34"/>
          <w:szCs w:val="34"/>
          <w:cs/>
        </w:rPr>
        <w:t>๑</w:t>
      </w:r>
      <w:proofErr w:type="gramStart"/>
      <w:r w:rsidRPr="004F4D74">
        <w:rPr>
          <w:rFonts w:ascii="TH SarabunPSK" w:eastAsia="Cordia New" w:hAnsi="TH SarabunPSK" w:cs="TH SarabunPSK"/>
          <w:sz w:val="34"/>
          <w:szCs w:val="34"/>
        </w:rPr>
        <w:t>)</w:t>
      </w:r>
      <w:r w:rsidR="007227F6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ให้เปิดเผยข้อมูลด้วยวิธีการใด</w:t>
      </w:r>
      <w:proofErr w:type="gramEnd"/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="006553D7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proofErr w:type="gramStart"/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ๆ </w:t>
      </w:r>
      <w:r w:rsidR="006553D7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เพื่อให้ผู้ลงทุนทราบข้อมูล</w:t>
      </w:r>
      <w:r w:rsidRPr="00884A34">
        <w:rPr>
          <w:rFonts w:ascii="TH SarabunPSK" w:eastAsia="Cordia New" w:hAnsi="TH SarabunPSK" w:cs="TH SarabunPSK"/>
          <w:spacing w:val="-4"/>
          <w:sz w:val="34"/>
          <w:szCs w:val="34"/>
          <w:cs/>
        </w:rPr>
        <w:t>ดังกล่าวในช่องทางที่เหมาะสม</w:t>
      </w:r>
      <w:proofErr w:type="gramEnd"/>
      <w:r w:rsidR="006553D7" w:rsidRPr="00884A34">
        <w:rPr>
          <w:rFonts w:ascii="TH SarabunPSK" w:eastAsia="Cordia New" w:hAnsi="TH SarabunPSK" w:cs="TH SarabunPSK" w:hint="cs"/>
          <w:spacing w:val="-4"/>
          <w:sz w:val="34"/>
          <w:szCs w:val="34"/>
          <w:cs/>
        </w:rPr>
        <w:t xml:space="preserve"> </w:t>
      </w:r>
      <w:r w:rsidRPr="00884A34">
        <w:rPr>
          <w:rFonts w:ascii="TH SarabunPSK" w:eastAsia="Cordia New" w:hAnsi="TH SarabunPSK" w:cs="TH SarabunPSK"/>
          <w:spacing w:val="-4"/>
          <w:sz w:val="34"/>
          <w:szCs w:val="34"/>
          <w:cs/>
        </w:rPr>
        <w:t xml:space="preserve"> </w:t>
      </w:r>
      <w:proofErr w:type="gramStart"/>
      <w:r w:rsidRPr="00884A34">
        <w:rPr>
          <w:rFonts w:ascii="TH SarabunPSK" w:eastAsia="Cordia New" w:hAnsi="TH SarabunPSK" w:cs="TH SarabunPSK"/>
          <w:spacing w:val="-4"/>
          <w:sz w:val="34"/>
          <w:szCs w:val="34"/>
          <w:cs/>
        </w:rPr>
        <w:t>เช่น</w:t>
      </w:r>
      <w:r w:rsidR="006553D7" w:rsidRPr="00884A34">
        <w:rPr>
          <w:rFonts w:ascii="TH SarabunPSK" w:eastAsia="Cordia New" w:hAnsi="TH SarabunPSK" w:cs="TH SarabunPSK" w:hint="cs"/>
          <w:spacing w:val="-4"/>
          <w:sz w:val="34"/>
          <w:szCs w:val="34"/>
          <w:cs/>
        </w:rPr>
        <w:t xml:space="preserve"> </w:t>
      </w:r>
      <w:r w:rsidRPr="00884A34">
        <w:rPr>
          <w:rFonts w:ascii="TH SarabunPSK" w:eastAsia="Cordia New" w:hAnsi="TH SarabunPSK" w:cs="TH SarabunPSK"/>
          <w:spacing w:val="-4"/>
          <w:sz w:val="34"/>
          <w:szCs w:val="34"/>
          <w:cs/>
        </w:rPr>
        <w:t xml:space="preserve"> การประกาศทางหนังสือพิมพ์</w:t>
      </w:r>
      <w:proofErr w:type="gramEnd"/>
      <w:r w:rsidRPr="00884A34">
        <w:rPr>
          <w:rFonts w:ascii="TH SarabunPSK" w:eastAsia="Cordia New" w:hAnsi="TH SarabunPSK" w:cs="TH SarabunPSK"/>
          <w:spacing w:val="-4"/>
          <w:sz w:val="34"/>
          <w:szCs w:val="34"/>
          <w:cs/>
        </w:rPr>
        <w:t xml:space="preserve"> </w:t>
      </w:r>
      <w:r w:rsidR="00E85710" w:rsidRPr="00884A34">
        <w:rPr>
          <w:rFonts w:ascii="TH SarabunPSK" w:eastAsia="Cordia New" w:hAnsi="TH SarabunPSK" w:cs="TH SarabunPSK"/>
          <w:spacing w:val="-4"/>
          <w:sz w:val="34"/>
          <w:szCs w:val="34"/>
        </w:rPr>
        <w:t xml:space="preserve"> </w:t>
      </w:r>
      <w:proofErr w:type="gramStart"/>
      <w:r w:rsidRPr="00884A34">
        <w:rPr>
          <w:rFonts w:ascii="TH SarabunPSK" w:eastAsia="Cordia New" w:hAnsi="TH SarabunPSK" w:cs="TH SarabunPSK"/>
          <w:spacing w:val="-4"/>
          <w:sz w:val="34"/>
          <w:szCs w:val="34"/>
          <w:cs/>
        </w:rPr>
        <w:t xml:space="preserve">หรือการประกาศทางเว็บไซต์ </w:t>
      </w:r>
      <w:r w:rsidR="00884A34" w:rsidRPr="00884A34">
        <w:rPr>
          <w:rFonts w:ascii="TH SarabunPSK" w:eastAsia="Cordia New" w:hAnsi="TH SarabunPSK" w:cs="TH SarabunPSK"/>
          <w:spacing w:val="-4"/>
          <w:sz w:val="34"/>
          <w:szCs w:val="34"/>
        </w:rPr>
        <w:t xml:space="preserve"> </w:t>
      </w:r>
      <w:r w:rsidRPr="00884A34">
        <w:rPr>
          <w:rFonts w:ascii="TH SarabunPSK" w:eastAsia="Cordia New" w:hAnsi="TH SarabunPSK" w:cs="TH SarabunPSK"/>
          <w:spacing w:val="-4"/>
          <w:sz w:val="34"/>
          <w:szCs w:val="34"/>
          <w:cs/>
        </w:rPr>
        <w:t>เป็นต้</w:t>
      </w:r>
      <w:r w:rsidR="00BD791E" w:rsidRPr="00884A34">
        <w:rPr>
          <w:rFonts w:ascii="TH SarabunPSK" w:eastAsia="Cordia New" w:hAnsi="TH SarabunPSK" w:cs="TH SarabunPSK" w:hint="cs"/>
          <w:spacing w:val="-4"/>
          <w:sz w:val="34"/>
          <w:szCs w:val="34"/>
          <w:cs/>
        </w:rPr>
        <w:t>น</w:t>
      </w:r>
      <w:proofErr w:type="gramEnd"/>
    </w:p>
    <w:p w14:paraId="31280837" w14:textId="77777777" w:rsidR="00041227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4F4D74">
        <w:rPr>
          <w:rFonts w:ascii="TH SarabunPSK" w:eastAsia="Cordia New" w:hAnsi="TH SarabunPSK" w:cs="TH SarabunPSK"/>
          <w:sz w:val="34"/>
          <w:szCs w:val="34"/>
          <w:cs/>
        </w:rPr>
        <w:lastRenderedPageBreak/>
        <w:t>ข้อ</w:t>
      </w:r>
      <w:r w:rsidR="007411B2">
        <w:rPr>
          <w:rFonts w:ascii="TH SarabunPSK" w:eastAsia="Cordia New" w:hAnsi="TH SarabunPSK" w:cs="TH SarabunPSK"/>
          <w:sz w:val="34"/>
          <w:szCs w:val="34"/>
          <w:cs/>
        </w:rPr>
        <w:tab/>
      </w:r>
      <w:r w:rsidR="007411B2">
        <w:rPr>
          <w:rFonts w:ascii="TH SarabunPSK" w:eastAsia="Cordia New" w:hAnsi="TH SarabunPSK" w:cs="TH SarabunPSK" w:hint="cs"/>
          <w:sz w:val="34"/>
          <w:szCs w:val="34"/>
          <w:cs/>
        </w:rPr>
        <w:t>๒๗</w:t>
      </w:r>
      <w:r w:rsidR="007411B2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มูลค่าทรัพย์สินรวม </w:t>
      </w:r>
      <w:r w:rsidR="007411B2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มูลค่าทรัพย์สินสุทธิ</w:t>
      </w:r>
      <w:r w:rsidR="007411B2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และมูลค่าหน่วย</w:t>
      </w:r>
      <w:r w:rsidR="007411B2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ที่แสดงในรายงาน</w:t>
      </w:r>
      <w:r w:rsidR="00C90E2E">
        <w:rPr>
          <w:rFonts w:ascii="TH SarabunPSK" w:eastAsia="Cordia New" w:hAnsi="TH SarabunPSK" w:cs="TH SarabunPSK"/>
          <w:sz w:val="34"/>
          <w:szCs w:val="34"/>
        </w:rPr>
        <w:br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ตามข้อ </w:t>
      </w:r>
      <w:r w:rsidR="00924904">
        <w:rPr>
          <w:rFonts w:ascii="TH SarabunPSK" w:eastAsia="Cordia New" w:hAnsi="TH SarabunPSK" w:cs="TH SarabunPSK" w:hint="cs"/>
          <w:sz w:val="34"/>
          <w:szCs w:val="34"/>
          <w:cs/>
        </w:rPr>
        <w:t xml:space="preserve"> ๒๖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ต้องเป็นไปตามหลักเกณฑ์ดังต่อไปนี้</w:t>
      </w:r>
    </w:p>
    <w:p w14:paraId="27325CBB" w14:textId="3EDFA4BD" w:rsidR="00041227" w:rsidRDefault="00803F36" w:rsidP="00EC7B72">
      <w:pPr>
        <w:tabs>
          <w:tab w:val="left" w:pos="1260"/>
          <w:tab w:val="left" w:pos="1710"/>
        </w:tabs>
        <w:ind w:right="36"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4F4D74">
        <w:rPr>
          <w:rFonts w:ascii="TH SarabunPSK" w:eastAsia="Cordia New" w:hAnsi="TH SarabunPSK" w:cs="TH SarabunPSK"/>
          <w:sz w:val="34"/>
          <w:szCs w:val="34"/>
        </w:rPr>
        <w:t>(</w:t>
      </w:r>
      <w:r w:rsidR="00446195">
        <w:rPr>
          <w:rFonts w:ascii="TH SarabunPSK" w:eastAsia="Cordia New" w:hAnsi="TH SarabunPSK" w:cs="TH SarabunPSK" w:hint="cs"/>
          <w:sz w:val="34"/>
          <w:szCs w:val="34"/>
          <w:cs/>
        </w:rPr>
        <w:t>๑</w:t>
      </w:r>
      <w:r w:rsidRPr="004F4D74">
        <w:rPr>
          <w:rFonts w:ascii="TH SarabunPSK" w:eastAsia="Cordia New" w:hAnsi="TH SarabunPSK" w:cs="TH SarabunPSK"/>
          <w:sz w:val="34"/>
          <w:szCs w:val="34"/>
        </w:rPr>
        <w:t>)</w:t>
      </w:r>
      <w:r w:rsidR="00446195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ใช้ราคา</w:t>
      </w:r>
      <w:r w:rsidRPr="004F4D74">
        <w:rPr>
          <w:rFonts w:ascii="TH SarabunPSK" w:eastAsia="Cordia New" w:hAnsi="TH SarabunPSK" w:cs="TH SarabunPSK"/>
          <w:spacing w:val="-4"/>
          <w:sz w:val="34"/>
          <w:szCs w:val="34"/>
          <w:cs/>
        </w:rPr>
        <w:t>ที่เป็นไปตามหลักเกณฑ์ในประกาศคณะกรรมการกำกับตลาดทุนหรือ</w:t>
      </w:r>
      <w:r w:rsidR="00066DEF">
        <w:rPr>
          <w:rFonts w:ascii="TH SarabunPSK" w:eastAsia="Cordia New" w:hAnsi="TH SarabunPSK" w:cs="TH SarabunPSK"/>
          <w:spacing w:val="-4"/>
          <w:sz w:val="34"/>
          <w:szCs w:val="34"/>
          <w:cs/>
        </w:rPr>
        <w:br/>
      </w:r>
      <w:r w:rsidRPr="004F4D74">
        <w:rPr>
          <w:rFonts w:ascii="TH SarabunPSK" w:eastAsia="Cordia New" w:hAnsi="TH SarabunPSK" w:cs="TH SarabunPSK"/>
          <w:spacing w:val="-4"/>
          <w:sz w:val="34"/>
          <w:szCs w:val="34"/>
          <w:cs/>
        </w:rPr>
        <w:t>ประกาศสำนักงานคณะกรรมการ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กำกับหลักทรัพย์และตลาดหลักทรัพย์ที่กำหนดเกี่ยวกับวิธีการประเมินมูลค่</w:t>
      </w:r>
      <w:r w:rsidR="00BD791E">
        <w:rPr>
          <w:rFonts w:ascii="TH SarabunPSK" w:eastAsia="Cordia New" w:hAnsi="TH SarabunPSK" w:cs="TH SarabunPSK" w:hint="cs"/>
          <w:sz w:val="34"/>
          <w:szCs w:val="34"/>
          <w:cs/>
        </w:rPr>
        <w:t>า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ทรัพย์สินของกองทุนรวมหรือทรัสต์</w:t>
      </w:r>
    </w:p>
    <w:p w14:paraId="69183AC9" w14:textId="77777777" w:rsidR="00041227" w:rsidRDefault="00803F36" w:rsidP="00EC7B72">
      <w:pPr>
        <w:tabs>
          <w:tab w:val="left" w:pos="1260"/>
        </w:tabs>
        <w:ind w:right="36"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4F4D74">
        <w:rPr>
          <w:rFonts w:ascii="TH SarabunPSK" w:eastAsia="Cordia New" w:hAnsi="TH SarabunPSK" w:cs="TH SarabunPSK"/>
          <w:sz w:val="34"/>
          <w:szCs w:val="34"/>
        </w:rPr>
        <w:t>(</w:t>
      </w:r>
      <w:r w:rsidR="00012C2B">
        <w:rPr>
          <w:rFonts w:ascii="TH SarabunPSK" w:eastAsia="Cordia New" w:hAnsi="TH SarabunPSK" w:cs="TH SarabunPSK" w:hint="cs"/>
          <w:sz w:val="34"/>
          <w:szCs w:val="34"/>
          <w:cs/>
        </w:rPr>
        <w:t>๒</w:t>
      </w:r>
      <w:r w:rsidRPr="004F4D74">
        <w:rPr>
          <w:rFonts w:ascii="TH SarabunPSK" w:eastAsia="Cordia New" w:hAnsi="TH SarabunPSK" w:cs="TH SarabunPSK"/>
          <w:sz w:val="34"/>
          <w:szCs w:val="34"/>
        </w:rPr>
        <w:t>)</w:t>
      </w:r>
      <w:r w:rsidR="00703F60">
        <w:rPr>
          <w:rFonts w:ascii="TH SarabunPSK" w:eastAsia="Cordia New" w:hAnsi="TH SarabunPSK" w:cs="TH SarabunPSK"/>
          <w:sz w:val="34"/>
          <w:szCs w:val="34"/>
        </w:rPr>
        <w:tab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ใช้ตัวเลขทศนิยมดังนี้</w:t>
      </w:r>
    </w:p>
    <w:p w14:paraId="3BB6110E" w14:textId="62E730C6" w:rsidR="00041227" w:rsidRDefault="00803F36" w:rsidP="00EC7B72">
      <w:pPr>
        <w:tabs>
          <w:tab w:val="left" w:pos="1260"/>
          <w:tab w:val="left" w:pos="1710"/>
        </w:tabs>
        <w:ind w:right="36" w:firstLine="1267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(ก)</w:t>
      </w:r>
      <w:r w:rsidR="00012C2B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มูลค่าทรัพย์สินรวมและมูลค่าทรัพย์สินสุทธิ </w:t>
      </w:r>
      <w:r w:rsidR="001D3D3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ให้คำนวณและใช้ผลลัพธ์เป็น</w:t>
      </w:r>
      <w:r w:rsidR="005F1939">
        <w:rPr>
          <w:rFonts w:ascii="TH SarabunPSK" w:hAnsi="TH SarabunPSK" w:cs="TH SarabunPSK"/>
          <w:sz w:val="34"/>
          <w:szCs w:val="34"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ตัวเลขทศนิยม </w:t>
      </w:r>
      <w:r w:rsidR="001D3D35">
        <w:rPr>
          <w:rFonts w:ascii="TH SarabunPSK" w:hAnsi="TH SarabunPSK" w:cs="TH SarabunPSK" w:hint="cs"/>
          <w:sz w:val="34"/>
          <w:szCs w:val="34"/>
          <w:cs/>
        </w:rPr>
        <w:t xml:space="preserve"> ๒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ตำแหน่งและปัดเศษทศนิยมตามหลักสากล</w:t>
      </w:r>
    </w:p>
    <w:p w14:paraId="35941213" w14:textId="0C1607F9" w:rsidR="006048DF" w:rsidRDefault="00803F36" w:rsidP="00EC7B72">
      <w:pPr>
        <w:tabs>
          <w:tab w:val="left" w:pos="1260"/>
          <w:tab w:val="left" w:pos="1710"/>
        </w:tabs>
        <w:ind w:right="36" w:firstLine="1267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(ข)</w:t>
      </w:r>
      <w:r w:rsidR="00430F5E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มูลค่าหน่วย</w:t>
      </w:r>
      <w:r w:rsidR="00831AE8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ให้คำนวณเป็นตัวเลขทศนิยม</w:t>
      </w:r>
      <w:r w:rsidR="00884A3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84A34">
        <w:rPr>
          <w:rFonts w:ascii="TH SarabunPSK" w:hAnsi="TH SarabunPSK" w:cs="TH SarabunPSK" w:hint="cs"/>
          <w:sz w:val="34"/>
          <w:szCs w:val="34"/>
          <w:cs/>
        </w:rPr>
        <w:t xml:space="preserve">๕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ตำแหน่งและปัดเศษทศนิยม</w:t>
      </w:r>
      <w:r w:rsidR="006A5B51">
        <w:rPr>
          <w:rFonts w:ascii="TH SarabunPSK" w:hAnsi="TH SarabunPSK" w:cs="TH SarabunPSK"/>
          <w:sz w:val="34"/>
          <w:szCs w:val="34"/>
          <w:cs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>ตามหลักสากล  แต่ใช้ผลลัพธ์เป็นตัวเลขทศนิยม</w:t>
      </w:r>
      <w:r w:rsidR="000579F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579F2">
        <w:rPr>
          <w:rFonts w:ascii="TH SarabunPSK" w:hAnsi="TH SarabunPSK" w:cs="TH SarabunPSK" w:hint="cs"/>
          <w:sz w:val="34"/>
          <w:szCs w:val="34"/>
          <w:cs/>
        </w:rPr>
        <w:t>๔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579F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>ตำแหน่ง</w:t>
      </w:r>
      <w:r w:rsidR="000579F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และตัดทศนิยมตำแหน่งที่ </w:t>
      </w:r>
      <w:r w:rsidR="000579F2">
        <w:rPr>
          <w:rFonts w:ascii="TH SarabunPSK" w:hAnsi="TH SarabunPSK" w:cs="TH SarabunPSK" w:hint="cs"/>
          <w:sz w:val="34"/>
          <w:szCs w:val="34"/>
          <w:cs/>
        </w:rPr>
        <w:t xml:space="preserve"> ๕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ทิ้ง</w:t>
      </w:r>
      <w:r w:rsidR="00210A4D">
        <w:rPr>
          <w:rFonts w:ascii="TH SarabunPSK" w:eastAsia="Cordia New" w:hAnsi="TH SarabunPSK" w:cs="TH SarabunPSK" w:hint="cs"/>
          <w:sz w:val="34"/>
          <w:szCs w:val="34"/>
          <w:cs/>
        </w:rPr>
        <w:t xml:space="preserve">  </w:t>
      </w:r>
    </w:p>
    <w:p w14:paraId="74B3F051" w14:textId="381916FF" w:rsidR="00192BF7" w:rsidRDefault="00803F36" w:rsidP="00EC7B72">
      <w:pPr>
        <w:tabs>
          <w:tab w:val="left" w:pos="1260"/>
          <w:tab w:val="left" w:pos="1710"/>
        </w:tabs>
        <w:ind w:right="36" w:firstLine="1267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ในกรณีที่มีเศษเหลือจากการปัดเศษตามวรรคหนึ่ง</w:t>
      </w:r>
      <w:r w:rsidR="00210A4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ให้นำเศษนั้นรวมคำนวณเข้าเป็นทรัพย์สินในกองทุนรวมหรือทรัสต์</w:t>
      </w:r>
    </w:p>
    <w:p w14:paraId="7EF1BA6B" w14:textId="0D8DD672" w:rsidR="00041227" w:rsidRDefault="00803F36" w:rsidP="00EC7B72">
      <w:pPr>
        <w:tabs>
          <w:tab w:val="left" w:pos="1282"/>
          <w:tab w:val="left" w:pos="1710"/>
        </w:tabs>
        <w:ind w:right="36"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eastAsia="Cordia New" w:hAnsi="TH SarabunPSK" w:cs="TH SarabunPSK"/>
          <w:spacing w:val="-6"/>
          <w:sz w:val="34"/>
          <w:szCs w:val="34"/>
          <w:cs/>
        </w:rPr>
        <w:t>ข้อ</w:t>
      </w:r>
      <w:r w:rsidR="00A668BF">
        <w:rPr>
          <w:rFonts w:ascii="TH SarabunPSK" w:eastAsia="Cordia New" w:hAnsi="TH SarabunPSK" w:cs="TH SarabunPSK"/>
          <w:spacing w:val="-6"/>
          <w:sz w:val="34"/>
          <w:szCs w:val="34"/>
        </w:rPr>
        <w:tab/>
      </w:r>
      <w:r w:rsidR="00210A4D">
        <w:rPr>
          <w:rFonts w:ascii="TH SarabunPSK" w:eastAsia="Cordia New" w:hAnsi="TH SarabunPSK" w:cs="TH SarabunPSK" w:hint="cs"/>
          <w:spacing w:val="-6"/>
          <w:sz w:val="34"/>
          <w:szCs w:val="34"/>
          <w:cs/>
        </w:rPr>
        <w:t>๒๘</w:t>
      </w:r>
      <w:r w:rsidR="003A24B2" w:rsidRPr="003A24B2">
        <w:rPr>
          <w:rStyle w:val="FootnoteReference"/>
          <w:rFonts w:ascii="TH SarabunPSK" w:eastAsia="Cordia New" w:hAnsi="TH SarabunPSK" w:cs="TH SarabunPSK"/>
          <w:spacing w:val="-6"/>
          <w:cs/>
        </w:rPr>
        <w:footnoteReference w:customMarkFollows="1" w:id="23"/>
        <w:t>๗</w:t>
      </w:r>
      <w:r w:rsidR="00210A4D">
        <w:rPr>
          <w:rFonts w:ascii="TH SarabunPSK" w:eastAsia="Cordia New" w:hAnsi="TH SarabunPSK" w:cs="TH SarabunPSK"/>
          <w:spacing w:val="-6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pacing w:val="-6"/>
          <w:sz w:val="34"/>
          <w:szCs w:val="34"/>
          <w:cs/>
        </w:rPr>
        <w:t>ในกรณีที่กองทุนรวมหรือทรัสต์มีการลงทุนในทรัพย์สินหลักที่ยังไม่แล้วเสร็จ</w:t>
      </w:r>
      <w:r w:rsidRPr="004F4D74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884A34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2B2C10">
        <w:rPr>
          <w:rFonts w:ascii="TH SarabunPSK" w:hAnsi="TH SarabunPSK" w:cs="TH SarabunPSK"/>
          <w:spacing w:val="-4"/>
          <w:sz w:val="34"/>
          <w:szCs w:val="34"/>
        </w:rPr>
        <w:br/>
      </w:r>
      <w:r w:rsidRPr="004F4D74">
        <w:rPr>
          <w:rFonts w:ascii="TH SarabunPSK" w:hAnsi="TH SarabunPSK" w:cs="TH SarabunPSK"/>
          <w:spacing w:val="-4"/>
          <w:sz w:val="34"/>
          <w:szCs w:val="34"/>
          <w:cs/>
        </w:rPr>
        <w:t>ให้จัดทำรายงานความคืบหน้า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ของการพัฒนาทรัพย์สินหลักทุกรอบระยะเวลา </w:t>
      </w:r>
      <w:r w:rsidR="00A13DAF">
        <w:rPr>
          <w:rFonts w:ascii="TH SarabunPSK" w:hAnsi="TH SarabunPSK" w:cs="TH SarabunPSK"/>
          <w:sz w:val="34"/>
          <w:szCs w:val="34"/>
        </w:rPr>
        <w:t xml:space="preserve"> </w:t>
      </w:r>
      <w:r w:rsidR="00A13DAF">
        <w:rPr>
          <w:rFonts w:ascii="TH SarabunPSK" w:hAnsi="TH SarabunPSK" w:cs="TH SarabunPSK" w:hint="cs"/>
          <w:sz w:val="34"/>
          <w:szCs w:val="34"/>
          <w:cs/>
        </w:rPr>
        <w:t xml:space="preserve">๖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เดือนนับแต่วันที่มี</w:t>
      </w:r>
      <w:r w:rsidR="002856CA">
        <w:rPr>
          <w:rFonts w:ascii="TH SarabunPSK" w:hAnsi="TH SarabunPSK" w:cs="TH SarabunPSK"/>
          <w:sz w:val="34"/>
          <w:szCs w:val="34"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>การลงทุนในทรัพย์สินหลักนั้น</w:t>
      </w:r>
      <w:r w:rsidR="008B3FF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และ</w:t>
      </w:r>
      <w:r w:rsidR="002856CA" w:rsidRPr="00BB7930">
        <w:rPr>
          <w:rFonts w:ascii="TH SarabunPSK" w:hAnsi="TH SarabunPSK" w:cs="TH SarabunPSK"/>
          <w:sz w:val="34"/>
          <w:szCs w:val="34"/>
          <w:cs/>
        </w:rPr>
        <w:t>เปิดเผย</w:t>
      </w:r>
      <w:r w:rsidRPr="004F4D74">
        <w:rPr>
          <w:rFonts w:ascii="TH SarabunPSK" w:hAnsi="TH SarabunPSK" w:cs="TH SarabunPSK"/>
          <w:sz w:val="34"/>
          <w:szCs w:val="34"/>
          <w:cs/>
        </w:rPr>
        <w:t>รายงานดังกล่าวภายใน</w:t>
      </w:r>
      <w:r w:rsidR="008B3FF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B3FF8">
        <w:rPr>
          <w:rFonts w:ascii="TH SarabunPSK" w:hAnsi="TH SarabunPSK" w:cs="TH SarabunPSK" w:hint="cs"/>
          <w:sz w:val="34"/>
          <w:szCs w:val="34"/>
          <w:cs/>
        </w:rPr>
        <w:t xml:space="preserve">๓๐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วันนับแต่วันสุดท้าย</w:t>
      </w:r>
      <w:r w:rsidR="00DB5FA2">
        <w:rPr>
          <w:rFonts w:ascii="TH SarabunPSK" w:hAnsi="TH SarabunPSK" w:cs="TH SarabunPSK"/>
          <w:sz w:val="34"/>
          <w:szCs w:val="34"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ของรอบระยะเวลา </w:t>
      </w:r>
      <w:r w:rsidR="008B3FF8">
        <w:rPr>
          <w:rFonts w:ascii="TH SarabunPSK" w:hAnsi="TH SarabunPSK" w:cs="TH SarabunPSK" w:hint="cs"/>
          <w:sz w:val="34"/>
          <w:szCs w:val="34"/>
          <w:cs/>
        </w:rPr>
        <w:t xml:space="preserve"> ๖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เดือนนั้น</w:t>
      </w:r>
    </w:p>
    <w:p w14:paraId="732E7873" w14:textId="77777777" w:rsidR="00041227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รายงานความคืบหน้าตามวรรคหนึ่ง</w:t>
      </w:r>
      <w:r w:rsidR="000D10D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ต้องมีข้อมูลอย่างน้อยดังต่อไปนี้</w:t>
      </w:r>
    </w:p>
    <w:p w14:paraId="09D7456B" w14:textId="77777777" w:rsidR="00041227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</w:t>
      </w:r>
      <w:r w:rsidR="000D10D9">
        <w:rPr>
          <w:rFonts w:ascii="TH SarabunPSK" w:hAnsi="TH SarabunPSK" w:cs="TH SarabunPSK" w:hint="cs"/>
          <w:sz w:val="34"/>
          <w:szCs w:val="34"/>
          <w:cs/>
        </w:rPr>
        <w:t>๑</w:t>
      </w:r>
      <w:r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0D10D9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ข้อมูลความคืบหน้าของการพัฒนาโดยเปรียบเทียบกับแผนการพัฒนา</w:t>
      </w:r>
    </w:p>
    <w:p w14:paraId="44741FB0" w14:textId="77777777" w:rsidR="00041227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</w:t>
      </w:r>
      <w:r w:rsidR="000D10D9">
        <w:rPr>
          <w:rFonts w:ascii="TH SarabunPSK" w:hAnsi="TH SarabunPSK" w:cs="TH SarabunPSK" w:hint="cs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0D10D9">
        <w:rPr>
          <w:rFonts w:ascii="TH SarabunPSK" w:hAnsi="TH SarabunPSK" w:cs="TH SarabunPSK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ในกรณีที่ความคืบหน้าของการพัฒนาไม่เป็นไปตามแผนการพัฒนา</w:t>
      </w:r>
      <w:r w:rsidR="000D10D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ให้ระบุแนวทางแก้ไขและผลกระทบที่กองทุนรวมหรือทรัสต์ได้รับหรืออาจได้รับไว้ด้วย</w:t>
      </w:r>
    </w:p>
    <w:p w14:paraId="1DE949C2" w14:textId="676A5AB8" w:rsidR="00041227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เมื่อกองทุนรวมหรือทรัสต์พัฒนาทรัพย์สินหลักจนแล้วเสร็จและพร้อมจะนำไป</w:t>
      </w:r>
      <w:r w:rsidR="00781C8A">
        <w:rPr>
          <w:rFonts w:ascii="TH SarabunPSK" w:hAnsi="TH SarabunPSK" w:cs="TH SarabunPSK"/>
          <w:sz w:val="34"/>
          <w:szCs w:val="34"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>จัดหาผลประโยชน์</w:t>
      </w:r>
      <w:r w:rsidRPr="004F4D7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ให้จัดทำและ</w:t>
      </w:r>
      <w:r w:rsidR="008D70F1" w:rsidRPr="00142A13">
        <w:rPr>
          <w:rFonts w:ascii="TH SarabunPSK" w:hAnsi="TH SarabunPSK" w:cs="TH SarabunPSK"/>
          <w:sz w:val="34"/>
          <w:szCs w:val="34"/>
          <w:cs/>
        </w:rPr>
        <w:t>เปิดเผย</w:t>
      </w:r>
      <w:r w:rsidRPr="004F4D74">
        <w:rPr>
          <w:rFonts w:ascii="TH SarabunPSK" w:hAnsi="TH SarabunPSK" w:cs="TH SarabunPSK"/>
          <w:sz w:val="34"/>
          <w:szCs w:val="34"/>
          <w:cs/>
        </w:rPr>
        <w:t>รายงานตามวรรคหนึ่ง</w:t>
      </w:r>
      <w:r w:rsidRPr="00884A34">
        <w:rPr>
          <w:rFonts w:ascii="TH SarabunPSK" w:hAnsi="TH SarabunPSK" w:cs="TH SarabunPSK"/>
          <w:spacing w:val="-7"/>
          <w:sz w:val="34"/>
          <w:szCs w:val="34"/>
          <w:cs/>
        </w:rPr>
        <w:t>โดยระบุข้อมูลเพิ่มเติมเกี่ยวกับ</w:t>
      </w:r>
      <w:r w:rsidR="00EC03B4">
        <w:rPr>
          <w:rFonts w:ascii="TH SarabunPSK" w:hAnsi="TH SarabunPSK" w:cs="TH SarabunPSK"/>
          <w:spacing w:val="-7"/>
          <w:sz w:val="34"/>
          <w:szCs w:val="34"/>
        </w:rPr>
        <w:br/>
      </w:r>
      <w:r w:rsidRPr="00884A34">
        <w:rPr>
          <w:rFonts w:ascii="TH SarabunPSK" w:hAnsi="TH SarabunPSK" w:cs="TH SarabunPSK"/>
          <w:spacing w:val="-7"/>
          <w:sz w:val="34"/>
          <w:szCs w:val="34"/>
          <w:cs/>
        </w:rPr>
        <w:t>การพัฒนาที่แล้วเสร็จ</w:t>
      </w:r>
      <w:r w:rsidR="00735CED" w:rsidRPr="00884A34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884A34">
        <w:rPr>
          <w:rFonts w:ascii="TH SarabunPSK" w:hAnsi="TH SarabunPSK" w:cs="TH SarabunPSK"/>
          <w:spacing w:val="-7"/>
          <w:sz w:val="34"/>
          <w:szCs w:val="34"/>
          <w:cs/>
        </w:rPr>
        <w:t xml:space="preserve"> เช่น</w:t>
      </w:r>
      <w:r w:rsidR="00735CED" w:rsidRPr="00884A34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884A34">
        <w:rPr>
          <w:rFonts w:ascii="TH SarabunPSK" w:hAnsi="TH SarabunPSK" w:cs="TH SarabunPSK"/>
          <w:spacing w:val="-7"/>
          <w:sz w:val="34"/>
          <w:szCs w:val="34"/>
          <w:cs/>
        </w:rPr>
        <w:t xml:space="preserve"> วันที่ก่อสร้างแล้วเสร็จ </w:t>
      </w:r>
      <w:r w:rsidR="006C0541" w:rsidRPr="00884A34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884A34">
        <w:rPr>
          <w:rFonts w:ascii="TH SarabunPSK" w:hAnsi="TH SarabunPSK" w:cs="TH SarabunPSK"/>
          <w:spacing w:val="-7"/>
          <w:sz w:val="34"/>
          <w:szCs w:val="34"/>
          <w:cs/>
        </w:rPr>
        <w:t xml:space="preserve">เป็นต้น </w:t>
      </w:r>
      <w:r w:rsidR="006C0541" w:rsidRPr="00884A34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42A13">
        <w:rPr>
          <w:rFonts w:ascii="TH SarabunPSK" w:hAnsi="TH SarabunPSK" w:cs="TH SarabunPSK"/>
          <w:spacing w:val="-7"/>
          <w:sz w:val="34"/>
          <w:szCs w:val="34"/>
          <w:cs/>
        </w:rPr>
        <w:t>ภายใน</w:t>
      </w:r>
      <w:r w:rsidR="006C0541" w:rsidRPr="00142A13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42A13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6C0541" w:rsidRPr="00142A13">
        <w:rPr>
          <w:rFonts w:ascii="TH SarabunPSK" w:hAnsi="TH SarabunPSK" w:cs="TH SarabunPSK"/>
          <w:spacing w:val="-7"/>
          <w:sz w:val="34"/>
          <w:szCs w:val="34"/>
          <w:cs/>
        </w:rPr>
        <w:t xml:space="preserve">๓๐ </w:t>
      </w:r>
      <w:r w:rsidRPr="00142A13">
        <w:rPr>
          <w:rFonts w:ascii="TH SarabunPSK" w:hAnsi="TH SarabunPSK" w:cs="TH SarabunPSK"/>
          <w:spacing w:val="-7"/>
          <w:sz w:val="34"/>
          <w:szCs w:val="34"/>
          <w:cs/>
        </w:rPr>
        <w:t xml:space="preserve"> วันนับแต่วันที่การก่อสร้าง</w:t>
      </w:r>
      <w:r w:rsidR="00EC03B4">
        <w:rPr>
          <w:rFonts w:ascii="TH SarabunPSK" w:hAnsi="TH SarabunPSK" w:cs="TH SarabunPSK"/>
          <w:spacing w:val="-7"/>
          <w:sz w:val="34"/>
          <w:szCs w:val="34"/>
        </w:rPr>
        <w:br/>
      </w:r>
      <w:r w:rsidRPr="00142A13">
        <w:rPr>
          <w:rFonts w:ascii="TH SarabunPSK" w:hAnsi="TH SarabunPSK" w:cs="TH SarabunPSK"/>
          <w:spacing w:val="-7"/>
          <w:sz w:val="34"/>
          <w:szCs w:val="34"/>
          <w:cs/>
        </w:rPr>
        <w:t>แล</w:t>
      </w:r>
      <w:r w:rsidR="00A93F16" w:rsidRPr="00142A13">
        <w:rPr>
          <w:rFonts w:ascii="TH SarabunPSK" w:hAnsi="TH SarabunPSK" w:cs="TH SarabunPSK"/>
          <w:spacing w:val="-7"/>
          <w:sz w:val="34"/>
          <w:szCs w:val="34"/>
          <w:cs/>
        </w:rPr>
        <w:t>้ว</w:t>
      </w:r>
      <w:r w:rsidRPr="00142A13">
        <w:rPr>
          <w:rFonts w:ascii="TH SarabunPSK" w:hAnsi="TH SarabunPSK" w:cs="TH SarabunPSK"/>
          <w:spacing w:val="-7"/>
          <w:sz w:val="34"/>
          <w:szCs w:val="34"/>
          <w:cs/>
        </w:rPr>
        <w:t>เสร็จและพร้อมจะนำไปจัดหาผลประโยชน์</w:t>
      </w:r>
    </w:p>
    <w:p w14:paraId="4DC43D9D" w14:textId="3EFFD2C9" w:rsidR="00041227" w:rsidRPr="00C712C2" w:rsidRDefault="00DF3F74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C712C2">
        <w:rPr>
          <w:rFonts w:ascii="TH SarabunPSK" w:hAnsi="TH SarabunPSK" w:cs="TH SarabunPSK"/>
          <w:sz w:val="34"/>
          <w:szCs w:val="34"/>
          <w:cs/>
        </w:rPr>
        <w:lastRenderedPageBreak/>
        <w:t>การเปิดเผยรายงานตามวรรคหนึ่งและวรรคสาม</w:t>
      </w:r>
      <w:r w:rsidR="00216CE5" w:rsidRPr="00C712C2">
        <w:rPr>
          <w:rFonts w:ascii="TH SarabunPSK" w:hAnsi="TH SarabunPSK" w:cs="TH SarabunPSK"/>
          <w:sz w:val="34"/>
          <w:szCs w:val="34"/>
        </w:rPr>
        <w:t xml:space="preserve"> </w:t>
      </w:r>
      <w:r w:rsidRPr="00C712C2">
        <w:rPr>
          <w:rFonts w:ascii="TH SarabunPSK" w:hAnsi="TH SarabunPSK" w:cs="TH SarabunPSK"/>
          <w:sz w:val="34"/>
          <w:szCs w:val="34"/>
          <w:cs/>
        </w:rPr>
        <w:t xml:space="preserve"> ให้ปฏิบัติตามหลักเกณฑ์ในข้อ </w:t>
      </w:r>
      <w:r w:rsidR="00216CE5" w:rsidRPr="00C712C2">
        <w:rPr>
          <w:rFonts w:ascii="TH SarabunPSK" w:hAnsi="TH SarabunPSK" w:cs="TH SarabunPSK"/>
          <w:sz w:val="34"/>
          <w:szCs w:val="34"/>
        </w:rPr>
        <w:t xml:space="preserve"> </w:t>
      </w:r>
      <w:r w:rsidR="00216CE5" w:rsidRPr="00C712C2">
        <w:rPr>
          <w:rFonts w:ascii="TH SarabunPSK" w:hAnsi="TH SarabunPSK" w:cs="TH SarabunPSK" w:hint="cs"/>
          <w:sz w:val="34"/>
          <w:szCs w:val="34"/>
          <w:cs/>
        </w:rPr>
        <w:t xml:space="preserve">๒๖ </w:t>
      </w:r>
      <w:r w:rsidRPr="00C712C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E30C1">
        <w:rPr>
          <w:rFonts w:ascii="TH SarabunPSK" w:hAnsi="TH SarabunPSK" w:cs="TH SarabunPSK"/>
          <w:sz w:val="34"/>
          <w:szCs w:val="34"/>
          <w:cs/>
        </w:rPr>
        <w:br/>
      </w:r>
      <w:r w:rsidRPr="00C712C2">
        <w:rPr>
          <w:rFonts w:ascii="TH SarabunPSK" w:hAnsi="TH SarabunPSK" w:cs="TH SarabunPSK"/>
          <w:sz w:val="34"/>
          <w:szCs w:val="34"/>
          <w:cs/>
        </w:rPr>
        <w:t>วรรคสอง</w:t>
      </w:r>
    </w:p>
    <w:p w14:paraId="16FF5943" w14:textId="7DEB3594" w:rsidR="00DF3F74" w:rsidRPr="00041227" w:rsidRDefault="00DF3F74" w:rsidP="00EC7B72">
      <w:pPr>
        <w:tabs>
          <w:tab w:val="left" w:pos="1282"/>
          <w:tab w:val="left" w:pos="1800"/>
          <w:tab w:val="left" w:pos="1980"/>
        </w:tabs>
        <w:ind w:right="36"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DF3F74">
        <w:rPr>
          <w:rFonts w:ascii="TH SarabunPSK" w:hAnsi="TH SarabunPSK" w:cs="TH SarabunPSK"/>
          <w:spacing w:val="-7"/>
          <w:sz w:val="34"/>
          <w:szCs w:val="34"/>
          <w:cs/>
        </w:rPr>
        <w:t>ข้อ</w:t>
      </w:r>
      <w:r w:rsidR="00400511">
        <w:rPr>
          <w:rFonts w:ascii="TH SarabunPSK" w:eastAsia="Cordia New" w:hAnsi="TH SarabunPSK" w:cs="TH SarabunPSK"/>
          <w:spacing w:val="3"/>
          <w:sz w:val="34"/>
          <w:szCs w:val="34"/>
          <w:cs/>
        </w:rPr>
        <w:tab/>
      </w:r>
      <w:r w:rsidR="00216CE5">
        <w:rPr>
          <w:rFonts w:ascii="TH SarabunPSK" w:hAnsi="TH SarabunPSK" w:cs="TH SarabunPSK" w:hint="cs"/>
          <w:spacing w:val="-7"/>
          <w:sz w:val="34"/>
          <w:szCs w:val="34"/>
          <w:cs/>
        </w:rPr>
        <w:t>๒๘</w:t>
      </w:r>
      <w:r w:rsidRPr="00DF3F74">
        <w:rPr>
          <w:rFonts w:ascii="TH SarabunPSK" w:hAnsi="TH SarabunPSK" w:cs="TH SarabunPSK"/>
          <w:spacing w:val="-7"/>
          <w:sz w:val="34"/>
          <w:szCs w:val="34"/>
        </w:rPr>
        <w:t>/</w:t>
      </w:r>
      <w:r w:rsidR="00400511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="00400511" w:rsidRPr="00400511">
        <w:rPr>
          <w:rStyle w:val="FootnoteReference"/>
          <w:rFonts w:ascii="TH SarabunPSK" w:hAnsi="TH SarabunPSK" w:cs="TH SarabunPSK"/>
          <w:spacing w:val="-7"/>
          <w:cs/>
        </w:rPr>
        <w:footnoteReference w:customMarkFollows="1" w:id="24"/>
        <w:t>๕</w:t>
      </w:r>
      <w:r w:rsidR="00400511">
        <w:rPr>
          <w:rFonts w:ascii="TH SarabunPSK" w:hAnsi="TH SarabunPSK"/>
          <w:spacing w:val="-7"/>
          <w:cs/>
        </w:rPr>
        <w:tab/>
      </w:r>
      <w:r w:rsidRPr="00DF3F74">
        <w:rPr>
          <w:rFonts w:ascii="TH SarabunPSK" w:hAnsi="TH SarabunPSK" w:cs="TH SarabunPSK"/>
          <w:spacing w:val="-7"/>
          <w:sz w:val="34"/>
          <w:szCs w:val="34"/>
          <w:cs/>
        </w:rPr>
        <w:t xml:space="preserve">ให้กองทุนรวมและทรัสต์จัดทำและเปิดเผยรายงานการประเมินมูลค่าทรัพย์สิน </w:t>
      </w:r>
      <w:r w:rsidR="00513F42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DF3F74">
        <w:rPr>
          <w:rFonts w:ascii="TH SarabunPSK" w:hAnsi="TH SarabunPSK" w:cs="TH SarabunPSK"/>
          <w:spacing w:val="-7"/>
          <w:sz w:val="34"/>
          <w:szCs w:val="34"/>
          <w:cs/>
        </w:rPr>
        <w:t xml:space="preserve">และรายงานการสอบทานการประเมินมูลค่าทรัพย์สินที่มีการจัดทำล่าสุด  ด้วยวิธีการใด </w:t>
      </w:r>
      <w:r w:rsidR="00513F42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DF3F74">
        <w:rPr>
          <w:rFonts w:ascii="TH SarabunPSK" w:hAnsi="TH SarabunPSK" w:cs="TH SarabunPSK"/>
          <w:spacing w:val="-7"/>
          <w:sz w:val="34"/>
          <w:szCs w:val="34"/>
          <w:cs/>
        </w:rPr>
        <w:t xml:space="preserve">ๆ </w:t>
      </w:r>
      <w:r w:rsidR="00513F42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DF3F74">
        <w:rPr>
          <w:rFonts w:ascii="TH SarabunPSK" w:hAnsi="TH SarabunPSK" w:cs="TH SarabunPSK"/>
          <w:spacing w:val="-7"/>
          <w:sz w:val="34"/>
          <w:szCs w:val="34"/>
          <w:cs/>
        </w:rPr>
        <w:t>เพื่อให้ผู้ลงทุ</w:t>
      </w:r>
      <w:r w:rsidR="00ED0961">
        <w:rPr>
          <w:rFonts w:ascii="TH SarabunPSK" w:hAnsi="TH SarabunPSK" w:cs="TH SarabunPSK" w:hint="cs"/>
          <w:spacing w:val="-7"/>
          <w:sz w:val="34"/>
          <w:szCs w:val="34"/>
          <w:cs/>
        </w:rPr>
        <w:t>น</w:t>
      </w:r>
      <w:r w:rsidRPr="00DF3F74">
        <w:rPr>
          <w:rFonts w:ascii="TH SarabunPSK" w:hAnsi="TH SarabunPSK" w:cs="TH SarabunPSK"/>
          <w:spacing w:val="-7"/>
          <w:sz w:val="34"/>
          <w:szCs w:val="34"/>
          <w:cs/>
        </w:rPr>
        <w:t>ทราบผ่านช่องทางที่เหมาะสม</w:t>
      </w:r>
      <w:r w:rsidR="00513F42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DF3F74">
        <w:rPr>
          <w:rFonts w:ascii="TH SarabunPSK" w:hAnsi="TH SarabunPSK" w:cs="TH SarabunPSK"/>
          <w:spacing w:val="-7"/>
          <w:sz w:val="34"/>
          <w:szCs w:val="34"/>
          <w:cs/>
        </w:rPr>
        <w:t xml:space="preserve"> เช่น</w:t>
      </w:r>
      <w:r w:rsidR="00513F42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DF3F74">
        <w:rPr>
          <w:rFonts w:ascii="TH SarabunPSK" w:hAnsi="TH SarabunPSK" w:cs="TH SarabunPSK"/>
          <w:spacing w:val="-7"/>
          <w:sz w:val="34"/>
          <w:szCs w:val="34"/>
          <w:cs/>
        </w:rPr>
        <w:t xml:space="preserve"> การประกาศทางเว็บไซต์ </w:t>
      </w:r>
      <w:r w:rsidR="00141295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DF3F74">
        <w:rPr>
          <w:rFonts w:ascii="TH SarabunPSK" w:hAnsi="TH SarabunPSK" w:cs="TH SarabunPSK"/>
          <w:spacing w:val="-7"/>
          <w:sz w:val="34"/>
          <w:szCs w:val="34"/>
          <w:cs/>
        </w:rPr>
        <w:t>เป็นต้น  ทั้งนี้</w:t>
      </w:r>
      <w:r w:rsidR="00513F42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DF3F74">
        <w:rPr>
          <w:rFonts w:ascii="TH SarabunPSK" w:hAnsi="TH SarabunPSK" w:cs="TH SarabunPSK"/>
          <w:spacing w:val="-7"/>
          <w:sz w:val="34"/>
          <w:szCs w:val="34"/>
          <w:cs/>
        </w:rPr>
        <w:t xml:space="preserve"> ภายใน </w:t>
      </w:r>
      <w:r w:rsidR="00513F42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="00604852">
        <w:rPr>
          <w:rFonts w:ascii="TH SarabunPSK" w:hAnsi="TH SarabunPSK" w:cs="TH SarabunPSK"/>
          <w:spacing w:val="-7"/>
          <w:sz w:val="34"/>
          <w:szCs w:val="34"/>
          <w:cs/>
        </w:rPr>
        <w:t>๓๐</w:t>
      </w:r>
      <w:r w:rsidR="00513F42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DF3F74">
        <w:rPr>
          <w:rFonts w:ascii="TH SarabunPSK" w:hAnsi="TH SarabunPSK" w:cs="TH SarabunPSK"/>
          <w:spacing w:val="-7"/>
          <w:sz w:val="34"/>
          <w:szCs w:val="34"/>
          <w:cs/>
        </w:rPr>
        <w:t xml:space="preserve"> วัน</w:t>
      </w:r>
      <w:r w:rsidR="009315C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 </w:t>
      </w:r>
      <w:r w:rsidR="00ED0961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Pr="00DF3F74">
        <w:rPr>
          <w:rFonts w:ascii="TH SarabunPSK" w:hAnsi="TH SarabunPSK" w:cs="TH SarabunPSK"/>
          <w:spacing w:val="-7"/>
          <w:sz w:val="34"/>
          <w:szCs w:val="34"/>
          <w:cs/>
        </w:rPr>
        <w:t>นับแต่วันที่การประเมินหรือการสอบทานการประเมินแล้วเสร็จ</w:t>
      </w:r>
    </w:p>
    <w:p w14:paraId="09E35380" w14:textId="7AAB4A57" w:rsidR="002D4C5F" w:rsidRPr="002D4C5F" w:rsidRDefault="002D4C5F" w:rsidP="00EC7B72">
      <w:pPr>
        <w:tabs>
          <w:tab w:val="left" w:pos="505"/>
          <w:tab w:val="left" w:pos="1162"/>
          <w:tab w:val="left" w:pos="1904"/>
          <w:tab w:val="left" w:pos="1985"/>
        </w:tabs>
        <w:ind w:right="36"/>
        <w:jc w:val="center"/>
        <w:rPr>
          <w:rFonts w:ascii="TH SarabunPSK" w:hAnsi="TH SarabunPSK" w:cs="TH SarabunPSK"/>
          <w:spacing w:val="-7"/>
          <w:sz w:val="34"/>
          <w:szCs w:val="34"/>
        </w:rPr>
      </w:pP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ภาค </w:t>
      </w:r>
      <w:r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๓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/</w:t>
      </w:r>
      <w:r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Pr="002D4C5F">
        <w:rPr>
          <w:rStyle w:val="FootnoteReference"/>
          <w:rFonts w:ascii="TH SarabunPSK" w:hAnsi="TH SarabunPSK" w:cs="TH SarabunPSK"/>
          <w:spacing w:val="-7"/>
          <w:cs/>
        </w:rPr>
        <w:footnoteReference w:customMarkFollows="1" w:id="25"/>
        <w:t>๙</w:t>
      </w:r>
    </w:p>
    <w:p w14:paraId="71071064" w14:textId="77777777" w:rsidR="002D4C5F" w:rsidRPr="00C712C2" w:rsidRDefault="002D4C5F" w:rsidP="00EC7B72">
      <w:pPr>
        <w:tabs>
          <w:tab w:val="left" w:pos="505"/>
          <w:tab w:val="left" w:pos="1162"/>
          <w:tab w:val="left" w:pos="1904"/>
          <w:tab w:val="left" w:pos="1985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C712C2">
        <w:rPr>
          <w:rFonts w:ascii="TH SarabunPSK" w:hAnsi="TH SarabunPSK" w:cs="TH SarabunPSK"/>
          <w:sz w:val="34"/>
          <w:szCs w:val="34"/>
          <w:cs/>
        </w:rPr>
        <w:t>การจัดทำและเปิดเผยข้อมูลของทรัสต์เพื่อการลงทุน</w:t>
      </w:r>
    </w:p>
    <w:p w14:paraId="7FBC1E69" w14:textId="1E016953" w:rsidR="002D4C5F" w:rsidRPr="00C712C2" w:rsidRDefault="002D4C5F" w:rsidP="00EC7B72">
      <w:pPr>
        <w:tabs>
          <w:tab w:val="left" w:pos="505"/>
          <w:tab w:val="left" w:pos="1162"/>
          <w:tab w:val="left" w:pos="1904"/>
          <w:tab w:val="left" w:pos="1985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C712C2">
        <w:rPr>
          <w:rFonts w:ascii="TH SarabunPSK" w:hAnsi="TH SarabunPSK" w:cs="TH SarabunPSK"/>
          <w:sz w:val="34"/>
          <w:szCs w:val="34"/>
          <w:cs/>
        </w:rPr>
        <w:t>ในอสังหาริมทรัพย์เพื่อผู้ลงทุนในวงจำกัด</w:t>
      </w:r>
    </w:p>
    <w:p w14:paraId="00708677" w14:textId="636EEE1A" w:rsidR="00D20147" w:rsidRPr="00C712C2" w:rsidRDefault="00C712C2" w:rsidP="00EC7B72">
      <w:pPr>
        <w:tabs>
          <w:tab w:val="left" w:pos="505"/>
          <w:tab w:val="left" w:pos="1162"/>
          <w:tab w:val="left" w:pos="1904"/>
          <w:tab w:val="left" w:pos="1985"/>
        </w:tabs>
        <w:ind w:right="36"/>
        <w:jc w:val="center"/>
        <w:rPr>
          <w:rFonts w:ascii="TH SarabunPSK" w:hAnsi="TH SarabunPSK" w:cs="TH SarabunPSK"/>
          <w:spacing w:val="-7"/>
          <w:sz w:val="16"/>
          <w:szCs w:val="16"/>
        </w:rPr>
      </w:pPr>
      <w:r w:rsidRPr="00D20147">
        <w:rPr>
          <w:rFonts w:ascii="TH SarabunPSK" w:hAnsi="TH SarabunPSK" w:cs="TH SarabunPSK"/>
          <w:noProof/>
          <w:spacing w:val="-7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9EF2A38" wp14:editId="770DFAE9">
                <wp:simplePos x="0" y="0"/>
                <wp:positionH relativeFrom="margin">
                  <wp:posOffset>1871345</wp:posOffset>
                </wp:positionH>
                <wp:positionV relativeFrom="paragraph">
                  <wp:posOffset>133985</wp:posOffset>
                </wp:positionV>
                <wp:extent cx="2123440" cy="0"/>
                <wp:effectExtent l="0" t="0" r="0" b="0"/>
                <wp:wrapNone/>
                <wp:docPr id="3397869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EA6B0" id="Straight Connector 1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7.35pt,10.55pt" to="314.5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0F7D6517" w14:textId="76422AC0" w:rsidR="002D4C5F" w:rsidRPr="00C712C2" w:rsidRDefault="002D4C5F" w:rsidP="00EC7B72">
      <w:pPr>
        <w:tabs>
          <w:tab w:val="left" w:pos="505"/>
          <w:tab w:val="left" w:pos="1162"/>
          <w:tab w:val="left" w:pos="1904"/>
          <w:tab w:val="left" w:pos="1985"/>
        </w:tabs>
        <w:ind w:right="36"/>
        <w:jc w:val="center"/>
        <w:rPr>
          <w:rFonts w:ascii="TH SarabunPSK" w:hAnsi="TH SarabunPSK" w:cs="TH SarabunPSK"/>
          <w:spacing w:val="-7"/>
          <w:sz w:val="16"/>
          <w:szCs w:val="16"/>
        </w:rPr>
      </w:pPr>
    </w:p>
    <w:p w14:paraId="12D179E4" w14:textId="77777777" w:rsidR="00527174" w:rsidRDefault="002D4C5F" w:rsidP="00EC7B72">
      <w:pPr>
        <w:tabs>
          <w:tab w:val="left" w:pos="1282"/>
          <w:tab w:val="left" w:pos="1980"/>
        </w:tabs>
        <w:ind w:right="36"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ข้อ</w:t>
      </w:r>
      <w:r w:rsidR="00D20147">
        <w:rPr>
          <w:rFonts w:ascii="TH SarabunPSK" w:hAnsi="TH SarabunPSK" w:cs="TH SarabunPSK"/>
          <w:spacing w:val="-7"/>
          <w:sz w:val="34"/>
          <w:szCs w:val="34"/>
        </w:rPr>
        <w:tab/>
      </w:r>
      <w:r w:rsidR="00D20147">
        <w:rPr>
          <w:rFonts w:ascii="TH SarabunPSK" w:hAnsi="TH SarabunPSK" w:cs="TH SarabunPSK" w:hint="cs"/>
          <w:spacing w:val="-7"/>
          <w:sz w:val="34"/>
          <w:szCs w:val="34"/>
          <w:cs/>
        </w:rPr>
        <w:t>๒๘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/</w:t>
      </w:r>
      <w:r w:rsidR="00D20147">
        <w:rPr>
          <w:rFonts w:ascii="TH SarabunPSK" w:hAnsi="TH SarabunPSK" w:cs="TH SarabunPSK" w:hint="cs"/>
          <w:spacing w:val="-7"/>
          <w:sz w:val="34"/>
          <w:szCs w:val="34"/>
          <w:cs/>
        </w:rPr>
        <w:t>๒</w:t>
      </w:r>
      <w:r w:rsidR="00527174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ในภาคนี้ </w:t>
      </w:r>
    </w:p>
    <w:p w14:paraId="40C8A195" w14:textId="0EF8BA2F" w:rsidR="00041227" w:rsidRPr="00B429E6" w:rsidRDefault="002D4C5F" w:rsidP="00EC7B72">
      <w:pPr>
        <w:tabs>
          <w:tab w:val="left" w:pos="505"/>
          <w:tab w:val="left" w:pos="1162"/>
          <w:tab w:val="left" w:pos="1904"/>
          <w:tab w:val="left" w:pos="1985"/>
        </w:tabs>
        <w:ind w:right="36"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B429E6">
        <w:rPr>
          <w:rFonts w:ascii="TH SarabunPSK" w:hAnsi="TH SarabunPSK" w:cs="TH SarabunPSK"/>
          <w:sz w:val="34"/>
          <w:szCs w:val="34"/>
          <w:cs/>
        </w:rPr>
        <w:t>“กองทรัสต์”  หมายความว่า   ทรัสต์เพื่อการลงทุนในอสังหาริมทรัพย์เพื่อผู้ลงทุนในวงจำกัด</w:t>
      </w:r>
    </w:p>
    <w:p w14:paraId="7D55F68C" w14:textId="77777777" w:rsidR="00041227" w:rsidRDefault="002D4C5F" w:rsidP="00EC7B72">
      <w:pPr>
        <w:tabs>
          <w:tab w:val="left" w:pos="1282"/>
          <w:tab w:val="left" w:pos="1985"/>
        </w:tabs>
        <w:ind w:right="36"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ข้อ</w:t>
      </w:r>
      <w:r w:rsidR="00041227">
        <w:rPr>
          <w:rFonts w:ascii="TH SarabunPSK" w:hAnsi="TH SarabunPSK" w:cs="TH SarabunPSK"/>
          <w:spacing w:val="-7"/>
          <w:sz w:val="34"/>
          <w:szCs w:val="34"/>
        </w:rPr>
        <w:tab/>
      </w:r>
      <w:r w:rsidR="00464896">
        <w:rPr>
          <w:rFonts w:ascii="TH SarabunPSK" w:hAnsi="TH SarabunPSK" w:cs="TH SarabunPSK" w:hint="cs"/>
          <w:spacing w:val="-7"/>
          <w:sz w:val="34"/>
          <w:szCs w:val="34"/>
          <w:cs/>
        </w:rPr>
        <w:t>๒๘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/</w:t>
      </w:r>
      <w:r w:rsidR="00464896">
        <w:rPr>
          <w:rFonts w:ascii="TH SarabunPSK" w:hAnsi="TH SarabunPSK" w:cs="TH SarabunPSK" w:hint="cs"/>
          <w:spacing w:val="-7"/>
          <w:sz w:val="34"/>
          <w:szCs w:val="34"/>
          <w:cs/>
        </w:rPr>
        <w:t>๓</w:t>
      </w:r>
      <w:r w:rsidR="00464896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ให้กองทรัสต์โดยผู้จัดการกองทรัสต์ที่ได้รับมอบหมายหน้าที่จากทรัสตี </w:t>
      </w:r>
      <w:r w:rsidR="00464896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จัดทำและเปิดเผยข้อมูลของกองทรัสต์ตามหลักเกณฑ์ที่กำหนดในภาคนี้ </w:t>
      </w:r>
      <w:r w:rsidR="005B595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และมิให้นำความในภาค </w:t>
      </w:r>
      <w:r w:rsidR="005B595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๑ 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 ภาค </w:t>
      </w:r>
      <w:r w:rsidR="005B595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๒ 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 และ</w:t>
      </w:r>
      <w:r w:rsidR="005B595A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ภาค</w:t>
      </w:r>
      <w:r w:rsidR="005B595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 ๓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5B595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มาใช้บังคับกับกองทรัสต์  เว้นแต่กำหนดไว้เป็นอย่างอื่น</w:t>
      </w:r>
    </w:p>
    <w:p w14:paraId="708997A7" w14:textId="2524DE18" w:rsidR="00041227" w:rsidRPr="00B429E6" w:rsidRDefault="002D4C5F" w:rsidP="00EC7B72">
      <w:pPr>
        <w:tabs>
          <w:tab w:val="left" w:pos="1282"/>
          <w:tab w:val="left" w:pos="1985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429E6">
        <w:rPr>
          <w:rFonts w:ascii="TH SarabunPSK" w:hAnsi="TH SarabunPSK" w:cs="TH SarabunPSK"/>
          <w:sz w:val="34"/>
          <w:szCs w:val="34"/>
          <w:cs/>
        </w:rPr>
        <w:t>ข้อ</w:t>
      </w:r>
      <w:r w:rsidR="005B595A" w:rsidRPr="00B429E6">
        <w:rPr>
          <w:rFonts w:ascii="TH SarabunPSK" w:hAnsi="TH SarabunPSK" w:cs="TH SarabunPSK"/>
          <w:sz w:val="34"/>
          <w:szCs w:val="34"/>
          <w:cs/>
        </w:rPr>
        <w:tab/>
        <w:t>๒๘</w:t>
      </w:r>
      <w:r w:rsidRPr="00B429E6">
        <w:rPr>
          <w:rFonts w:ascii="TH SarabunPSK" w:hAnsi="TH SarabunPSK" w:cs="TH SarabunPSK"/>
          <w:sz w:val="34"/>
          <w:szCs w:val="34"/>
          <w:cs/>
        </w:rPr>
        <w:t>/</w:t>
      </w:r>
      <w:r w:rsidR="003760BA" w:rsidRPr="00B429E6">
        <w:rPr>
          <w:rFonts w:ascii="TH SarabunPSK" w:hAnsi="TH SarabunPSK" w:cs="TH SarabunPSK"/>
          <w:sz w:val="34"/>
          <w:szCs w:val="34"/>
          <w:cs/>
        </w:rPr>
        <w:t>๔</w:t>
      </w:r>
      <w:r w:rsidR="003760BA" w:rsidRPr="00B429E6">
        <w:rPr>
          <w:rFonts w:ascii="TH SarabunPSK" w:hAnsi="TH SarabunPSK" w:cs="TH SarabunPSK"/>
          <w:sz w:val="34"/>
          <w:szCs w:val="34"/>
          <w:cs/>
        </w:rPr>
        <w:tab/>
      </w:r>
      <w:r w:rsidRPr="00B429E6">
        <w:rPr>
          <w:rFonts w:ascii="TH SarabunPSK" w:hAnsi="TH SarabunPSK" w:cs="TH SarabunPSK"/>
          <w:sz w:val="34"/>
          <w:szCs w:val="34"/>
          <w:cs/>
        </w:rPr>
        <w:t>ให้กองทรัสต์จัดทำและจัดส่งรายงานดังต่อไปนี้ให้สำนักงาน</w:t>
      </w:r>
      <w:r w:rsidR="00513F42" w:rsidRPr="00B429E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429E6">
        <w:rPr>
          <w:rFonts w:ascii="TH SarabunPSK" w:hAnsi="TH SarabunPSK" w:cs="TH SarabunPSK"/>
          <w:sz w:val="34"/>
          <w:szCs w:val="34"/>
          <w:cs/>
        </w:rPr>
        <w:t xml:space="preserve"> และเปิดเผยเพื่อให้</w:t>
      </w:r>
      <w:r w:rsidR="00B45482" w:rsidRPr="00B429E6">
        <w:rPr>
          <w:rFonts w:ascii="TH SarabunPSK" w:hAnsi="TH SarabunPSK" w:cs="TH SarabunPSK"/>
          <w:sz w:val="34"/>
          <w:szCs w:val="34"/>
          <w:cs/>
        </w:rPr>
        <w:br/>
      </w:r>
      <w:r w:rsidRPr="00B429E6">
        <w:rPr>
          <w:rFonts w:ascii="TH SarabunPSK" w:hAnsi="TH SarabunPSK" w:cs="TH SarabunPSK"/>
          <w:sz w:val="34"/>
          <w:szCs w:val="34"/>
          <w:cs/>
        </w:rPr>
        <w:t>ผู้ลงทุนทราบในช่องทางที่เหมาะสมด้วยวิธีการใด</w:t>
      </w:r>
      <w:r w:rsidR="001B26D3" w:rsidRPr="00B429E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429E6">
        <w:rPr>
          <w:rFonts w:ascii="TH SarabunPSK" w:hAnsi="TH SarabunPSK" w:cs="TH SarabunPSK"/>
          <w:sz w:val="34"/>
          <w:szCs w:val="34"/>
          <w:cs/>
        </w:rPr>
        <w:t xml:space="preserve"> ๆ</w:t>
      </w:r>
      <w:r w:rsidR="001B26D3" w:rsidRPr="00B429E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429E6">
        <w:rPr>
          <w:rFonts w:ascii="TH SarabunPSK" w:hAnsi="TH SarabunPSK" w:cs="TH SarabunPSK"/>
          <w:sz w:val="34"/>
          <w:szCs w:val="34"/>
          <w:cs/>
        </w:rPr>
        <w:t xml:space="preserve"> เช่น </w:t>
      </w:r>
      <w:r w:rsidR="001B26D3" w:rsidRPr="00B429E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429E6">
        <w:rPr>
          <w:rFonts w:ascii="TH SarabunPSK" w:hAnsi="TH SarabunPSK" w:cs="TH SarabunPSK"/>
          <w:sz w:val="34"/>
          <w:szCs w:val="34"/>
          <w:cs/>
        </w:rPr>
        <w:t>การประกาศทางหนังสือพิมพ์</w:t>
      </w:r>
      <w:r w:rsidR="00513F42" w:rsidRPr="00B429E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429E6">
        <w:rPr>
          <w:rFonts w:ascii="TH SarabunPSK" w:hAnsi="TH SarabunPSK" w:cs="TH SarabunPSK"/>
          <w:sz w:val="34"/>
          <w:szCs w:val="34"/>
          <w:cs/>
        </w:rPr>
        <w:t xml:space="preserve"> หรือ</w:t>
      </w:r>
      <w:r w:rsidR="00E03E61">
        <w:rPr>
          <w:rFonts w:ascii="TH SarabunPSK" w:hAnsi="TH SarabunPSK" w:cs="TH SarabunPSK"/>
          <w:sz w:val="34"/>
          <w:szCs w:val="34"/>
          <w:cs/>
        </w:rPr>
        <w:br/>
      </w:r>
      <w:r w:rsidRPr="00B429E6">
        <w:rPr>
          <w:rFonts w:ascii="TH SarabunPSK" w:hAnsi="TH SarabunPSK" w:cs="TH SarabunPSK"/>
          <w:sz w:val="34"/>
          <w:szCs w:val="34"/>
          <w:cs/>
        </w:rPr>
        <w:t>การประกาศทางเว็บไซต์</w:t>
      </w:r>
      <w:r w:rsidR="00513F42" w:rsidRPr="00B429E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429E6">
        <w:rPr>
          <w:rFonts w:ascii="TH SarabunPSK" w:hAnsi="TH SarabunPSK" w:cs="TH SarabunPSK"/>
          <w:sz w:val="34"/>
          <w:szCs w:val="34"/>
          <w:cs/>
        </w:rPr>
        <w:t xml:space="preserve"> เป็นต้น  ทั้งนี้ </w:t>
      </w:r>
      <w:r w:rsidR="001B26D3" w:rsidRPr="00B429E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429E6">
        <w:rPr>
          <w:rFonts w:ascii="TH SarabunPSK" w:hAnsi="TH SarabunPSK" w:cs="TH SarabunPSK"/>
          <w:sz w:val="34"/>
          <w:szCs w:val="34"/>
          <w:cs/>
        </w:rPr>
        <w:t>ตามแนวทางที่กำหนดไว้บนเว็บไซต์ของสำนักงาน</w:t>
      </w:r>
    </w:p>
    <w:p w14:paraId="7480E584" w14:textId="77777777" w:rsidR="00041227" w:rsidRDefault="002D4C5F" w:rsidP="00EC7B72">
      <w:pPr>
        <w:tabs>
          <w:tab w:val="left" w:pos="1282"/>
          <w:tab w:val="left" w:pos="1985"/>
        </w:tabs>
        <w:ind w:right="36"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="00F26E17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="001B26D3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รายงานประจำปีของกองทรัสต์</w:t>
      </w:r>
    </w:p>
    <w:p w14:paraId="442BF48F" w14:textId="77777777" w:rsidR="00041227" w:rsidRPr="00B429E6" w:rsidRDefault="002D4C5F" w:rsidP="00EC7B72">
      <w:pPr>
        <w:tabs>
          <w:tab w:val="left" w:pos="1282"/>
          <w:tab w:val="left" w:pos="1985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429E6">
        <w:rPr>
          <w:rFonts w:ascii="TH SarabunPSK" w:hAnsi="TH SarabunPSK" w:cs="TH SarabunPSK"/>
          <w:sz w:val="34"/>
          <w:szCs w:val="34"/>
          <w:cs/>
        </w:rPr>
        <w:t>(</w:t>
      </w:r>
      <w:r w:rsidR="00F26E17" w:rsidRPr="00B429E6">
        <w:rPr>
          <w:rFonts w:ascii="TH SarabunPSK" w:hAnsi="TH SarabunPSK" w:cs="TH SarabunPSK"/>
          <w:sz w:val="34"/>
          <w:szCs w:val="34"/>
          <w:cs/>
        </w:rPr>
        <w:t>๒</w:t>
      </w:r>
      <w:r w:rsidRPr="00B429E6">
        <w:rPr>
          <w:rFonts w:ascii="TH SarabunPSK" w:hAnsi="TH SarabunPSK" w:cs="TH SarabunPSK"/>
          <w:sz w:val="34"/>
          <w:szCs w:val="34"/>
          <w:cs/>
        </w:rPr>
        <w:t>)</w:t>
      </w:r>
      <w:r w:rsidR="001B26D3" w:rsidRPr="00B429E6">
        <w:rPr>
          <w:rFonts w:ascii="TH SarabunPSK" w:hAnsi="TH SarabunPSK" w:cs="TH SarabunPSK"/>
          <w:sz w:val="34"/>
          <w:szCs w:val="34"/>
          <w:cs/>
        </w:rPr>
        <w:tab/>
      </w:r>
      <w:r w:rsidRPr="00B429E6">
        <w:rPr>
          <w:rFonts w:ascii="TH SarabunPSK" w:hAnsi="TH SarabunPSK" w:cs="TH SarabunPSK"/>
          <w:sz w:val="34"/>
          <w:szCs w:val="34"/>
          <w:cs/>
        </w:rPr>
        <w:t>งบการเงินประจำปีของกองทรัสต์</w:t>
      </w:r>
      <w:r w:rsidR="00513F42" w:rsidRPr="00B429E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429E6">
        <w:rPr>
          <w:rFonts w:ascii="TH SarabunPSK" w:hAnsi="TH SarabunPSK" w:cs="TH SarabunPSK"/>
          <w:sz w:val="34"/>
          <w:szCs w:val="34"/>
          <w:cs/>
        </w:rPr>
        <w:t xml:space="preserve"> โดยให้จัดทำตามหลักเกณฑ์เรื่องการจัดทำงบการเงินประจำรอบปีบัญชีของกองทรัสต์ในภาค </w:t>
      </w:r>
      <w:r w:rsidR="00ED4D89" w:rsidRPr="00B429E6">
        <w:rPr>
          <w:rFonts w:ascii="TH SarabunPSK" w:hAnsi="TH SarabunPSK" w:cs="TH SarabunPSK"/>
          <w:sz w:val="34"/>
          <w:szCs w:val="34"/>
          <w:cs/>
        </w:rPr>
        <w:t xml:space="preserve"> ๒ </w:t>
      </w:r>
      <w:r w:rsidRPr="00B429E6">
        <w:rPr>
          <w:rFonts w:ascii="TH SarabunPSK" w:hAnsi="TH SarabunPSK" w:cs="TH SarabunPSK"/>
          <w:sz w:val="34"/>
          <w:szCs w:val="34"/>
          <w:cs/>
        </w:rPr>
        <w:t xml:space="preserve"> ของหมวด </w:t>
      </w:r>
      <w:r w:rsidR="00ED4D89" w:rsidRPr="00B429E6">
        <w:rPr>
          <w:rFonts w:ascii="TH SarabunPSK" w:hAnsi="TH SarabunPSK" w:cs="TH SarabunPSK"/>
          <w:sz w:val="34"/>
          <w:szCs w:val="34"/>
          <w:cs/>
        </w:rPr>
        <w:t xml:space="preserve"> ๑ </w:t>
      </w:r>
      <w:r w:rsidRPr="00B429E6">
        <w:rPr>
          <w:rFonts w:ascii="TH SarabunPSK" w:hAnsi="TH SarabunPSK" w:cs="TH SarabunPSK"/>
          <w:sz w:val="34"/>
          <w:szCs w:val="34"/>
          <w:cs/>
        </w:rPr>
        <w:t xml:space="preserve"> โดยอนุโลม</w:t>
      </w:r>
    </w:p>
    <w:p w14:paraId="3BF0D07A" w14:textId="77777777" w:rsidR="00041227" w:rsidRDefault="002D4C5F" w:rsidP="00EC7B72">
      <w:pPr>
        <w:tabs>
          <w:tab w:val="left" w:pos="1282"/>
          <w:tab w:val="left" w:pos="1985"/>
        </w:tabs>
        <w:ind w:right="36"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งบการเงินประจำปีของกองทรัสต์ตามวรรคหนึ่ง </w:t>
      </w:r>
      <w:r w:rsidR="00ED4D89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="00ED4D89">
        <w:rPr>
          <w:rFonts w:ascii="TH SarabunPSK" w:hAnsi="TH SarabunPSK" w:cs="TH SarabunPSK" w:hint="cs"/>
          <w:spacing w:val="-7"/>
          <w:sz w:val="34"/>
          <w:szCs w:val="34"/>
          <w:cs/>
        </w:rPr>
        <w:t>๒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="00ED4D89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 ต้องผ่านการตรวจสอบและแสดงความเห็น</w:t>
      </w:r>
      <w:r w:rsidR="00F26E17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จากผู้สอบบัญชีที่มีคุณสมบัติอย่างใดอย่างหนึ่งดังนี้</w:t>
      </w:r>
    </w:p>
    <w:p w14:paraId="60A79703" w14:textId="6A26474B" w:rsidR="00041227" w:rsidRPr="00B429E6" w:rsidRDefault="002D4C5F" w:rsidP="00EC7B72">
      <w:pPr>
        <w:tabs>
          <w:tab w:val="left" w:pos="1282"/>
          <w:tab w:val="left" w:pos="1985"/>
        </w:tabs>
        <w:ind w:right="36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429E6">
        <w:rPr>
          <w:rFonts w:ascii="TH SarabunPSK" w:hAnsi="TH SarabunPSK" w:cs="TH SarabunPSK"/>
          <w:sz w:val="34"/>
          <w:szCs w:val="34"/>
          <w:cs/>
        </w:rPr>
        <w:lastRenderedPageBreak/>
        <w:t>(</w:t>
      </w:r>
      <w:r w:rsidR="00ED4D89" w:rsidRPr="00B429E6">
        <w:rPr>
          <w:rFonts w:ascii="TH SarabunPSK" w:hAnsi="TH SarabunPSK" w:cs="TH SarabunPSK"/>
          <w:sz w:val="34"/>
          <w:szCs w:val="34"/>
          <w:cs/>
        </w:rPr>
        <w:t>๑</w:t>
      </w:r>
      <w:r w:rsidRPr="00B429E6">
        <w:rPr>
          <w:rFonts w:ascii="TH SarabunPSK" w:hAnsi="TH SarabunPSK" w:cs="TH SarabunPSK"/>
          <w:sz w:val="34"/>
          <w:szCs w:val="34"/>
          <w:cs/>
        </w:rPr>
        <w:t>)</w:t>
      </w:r>
      <w:r w:rsidR="00ED4D89" w:rsidRPr="00B429E6">
        <w:rPr>
          <w:rFonts w:ascii="TH SarabunPSK" w:hAnsi="TH SarabunPSK" w:cs="TH SarabunPSK"/>
          <w:sz w:val="34"/>
          <w:szCs w:val="34"/>
          <w:cs/>
        </w:rPr>
        <w:tab/>
      </w:r>
      <w:r w:rsidRPr="00B429E6">
        <w:rPr>
          <w:rFonts w:ascii="TH SarabunPSK" w:hAnsi="TH SarabunPSK" w:cs="TH SarabunPSK"/>
          <w:sz w:val="34"/>
          <w:szCs w:val="34"/>
          <w:cs/>
        </w:rPr>
        <w:t>ผู้สอบบัญชีที่อยู่ในบัญชีรายชื่อที่สำนักงานให้ความเห็นชอบตามประกาศสำนักงา</w:t>
      </w:r>
      <w:r w:rsidR="00644DA7" w:rsidRPr="00B429E6">
        <w:rPr>
          <w:rFonts w:ascii="TH SarabunPSK" w:hAnsi="TH SarabunPSK" w:cs="TH SarabunPSK"/>
          <w:sz w:val="34"/>
          <w:szCs w:val="34"/>
          <w:cs/>
        </w:rPr>
        <w:t>น</w:t>
      </w:r>
      <w:r w:rsidRPr="00B429E6">
        <w:rPr>
          <w:rFonts w:ascii="TH SarabunPSK" w:hAnsi="TH SarabunPSK" w:cs="TH SarabunPSK"/>
          <w:sz w:val="34"/>
          <w:szCs w:val="34"/>
          <w:cs/>
        </w:rPr>
        <w:t>คณะกรรมการกำกับหลักทรัพย์และตลาดหลักทรัพย์ว่าด้วยการให้ความเห็นชอบผู้สอบบัญชีในตลาดทุน</w:t>
      </w:r>
    </w:p>
    <w:p w14:paraId="1D1A95A4" w14:textId="05E3EB7F" w:rsidR="00DA6D42" w:rsidRPr="00884A34" w:rsidRDefault="002D4C5F" w:rsidP="00EC7B72">
      <w:pPr>
        <w:tabs>
          <w:tab w:val="left" w:pos="1282"/>
          <w:tab w:val="left" w:pos="1985"/>
        </w:tabs>
        <w:ind w:right="36"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="005946E1">
        <w:rPr>
          <w:rFonts w:ascii="TH SarabunPSK" w:hAnsi="TH SarabunPSK" w:cs="TH SarabunPSK" w:hint="cs"/>
          <w:spacing w:val="-7"/>
          <w:sz w:val="34"/>
          <w:szCs w:val="34"/>
          <w:cs/>
        </w:rPr>
        <w:t>๒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="005946E1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ผู้สอบบัญชีรับอนุญาตที่สังกัดสำนักงานสอบบัญชีที่มีผู้สอบบัญชีตาม</w:t>
      </w:r>
      <w:r w:rsidR="005946E1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 (ก) </w:t>
      </w:r>
      <w:r w:rsidR="005946E1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สังกัดอยู่ </w:t>
      </w:r>
      <w:r w:rsidR="005946E1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="00644DA7">
        <w:rPr>
          <w:rFonts w:ascii="TH SarabunPSK" w:hAnsi="TH SarabunPSK" w:cs="TH SarabunPSK"/>
          <w:spacing w:val="-7"/>
          <w:sz w:val="34"/>
          <w:szCs w:val="34"/>
        </w:rPr>
        <w:br/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ซึ่งสำนักงานสอบบัญชีดังกล่าวมีลักษณะตามที่กำหนดในประกาศสำนักงานคณะกรรมการกำกับหลักทรัพย์และตลาดหลักทรัพย์ว่าด้วยการให้ความเห็นชอบผู้สอบบัญชีในตลาดทุน</w:t>
      </w:r>
      <w:r w:rsidR="005946E1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 xml:space="preserve"> และการปฏิบัติงานสอบบัญชี</w:t>
      </w:r>
      <w:r w:rsidR="004113EC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Pr="002D4C5F">
        <w:rPr>
          <w:rFonts w:ascii="TH SarabunPSK" w:hAnsi="TH SarabunPSK" w:cs="TH SarabunPSK"/>
          <w:spacing w:val="-7"/>
          <w:sz w:val="34"/>
          <w:szCs w:val="34"/>
          <w:cs/>
        </w:rPr>
        <w:t>ของผู้สอบบัญชีรับอนุญาตดังกล่าวอยู่ภายใต้ระบบการควบคุมคุณภาพของสำนักงานสอบบัญชีนั้น</w:t>
      </w:r>
    </w:p>
    <w:p w14:paraId="02923829" w14:textId="34BC7E77" w:rsidR="00796E8A" w:rsidRPr="004F4D74" w:rsidRDefault="00796E8A" w:rsidP="00EC7B72">
      <w:pPr>
        <w:tabs>
          <w:tab w:val="left" w:pos="0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 xml:space="preserve">ภาค 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="00A23E09">
        <w:rPr>
          <w:rFonts w:ascii="TH SarabunPSK" w:hAnsi="TH SarabunPSK" w:cs="TH SarabunPSK" w:hint="cs"/>
          <w:sz w:val="34"/>
          <w:szCs w:val="34"/>
          <w:cs/>
        </w:rPr>
        <w:t>๔</w:t>
      </w:r>
    </w:p>
    <w:p w14:paraId="3E812D4C" w14:textId="77777777" w:rsidR="00796E8A" w:rsidRDefault="00796E8A" w:rsidP="00EC7B72">
      <w:pPr>
        <w:tabs>
          <w:tab w:val="left" w:pos="0"/>
        </w:tabs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การสิ้นสุดหน้าที่</w:t>
      </w:r>
    </w:p>
    <w:p w14:paraId="7CB3A37C" w14:textId="152CACCE" w:rsidR="00796E8A" w:rsidRPr="00C712C2" w:rsidRDefault="00796E8A" w:rsidP="00EC7B72">
      <w:pPr>
        <w:tabs>
          <w:tab w:val="left" w:pos="0"/>
        </w:tabs>
        <w:ind w:right="36"/>
        <w:jc w:val="center"/>
        <w:rPr>
          <w:rFonts w:ascii="TH SarabunPSK" w:hAnsi="TH SarabunPSK" w:cs="TH SarabunPSK"/>
          <w:sz w:val="16"/>
          <w:szCs w:val="16"/>
        </w:rPr>
      </w:pPr>
    </w:p>
    <w:p w14:paraId="1293CBF4" w14:textId="6DEE0C83" w:rsidR="00796E8A" w:rsidRPr="00C712C2" w:rsidRDefault="00C712C2" w:rsidP="00EC7B72">
      <w:pPr>
        <w:tabs>
          <w:tab w:val="left" w:pos="0"/>
          <w:tab w:val="left" w:pos="720"/>
          <w:tab w:val="left" w:pos="1440"/>
          <w:tab w:val="left" w:pos="1800"/>
          <w:tab w:val="left" w:pos="2160"/>
        </w:tabs>
        <w:ind w:right="36"/>
        <w:jc w:val="center"/>
        <w:rPr>
          <w:rFonts w:ascii="TH SarabunPSK" w:eastAsia="Cordia New" w:hAnsi="TH SarabunPSK" w:cs="TH SarabunPSK"/>
          <w:spacing w:val="3"/>
          <w:sz w:val="16"/>
          <w:szCs w:val="16"/>
        </w:rPr>
      </w:pPr>
      <w:r>
        <w:rPr>
          <w:rFonts w:ascii="TH SarabunPSK" w:eastAsia="Cordia New" w:hAnsi="TH SarabunPSK" w:cs="TH SarabunPSK"/>
          <w:noProof/>
          <w:spacing w:val="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35B844D" wp14:editId="5F1AFE03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1093470" cy="0"/>
                <wp:effectExtent l="0" t="0" r="0" b="0"/>
                <wp:wrapNone/>
                <wp:docPr id="87047750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3470" cy="0"/>
                        </a:xfrm>
                        <a:prstGeom prst="straightConnector1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C97ED" id="AutoShape 14" o:spid="_x0000_s1026" type="#_x0000_t32" style="position:absolute;margin-left:0;margin-top:.35pt;width:86.1pt;height:0;z-index:25165824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" strokeweight=".25pt">
                <w10:wrap anchorx="page"/>
              </v:shape>
            </w:pict>
          </mc:Fallback>
        </mc:AlternateContent>
      </w:r>
    </w:p>
    <w:p w14:paraId="6AB2F6E0" w14:textId="6DE78AE6" w:rsidR="00041227" w:rsidRDefault="00803F36" w:rsidP="00EC7B72">
      <w:pPr>
        <w:tabs>
          <w:tab w:val="left" w:pos="1282"/>
          <w:tab w:val="left" w:pos="1701"/>
        </w:tabs>
        <w:ind w:right="36" w:firstLine="806"/>
        <w:jc w:val="thaiDistribute"/>
        <w:rPr>
          <w:rFonts w:ascii="TH SarabunPSK" w:eastAsia="Cordia New" w:hAnsi="TH SarabunPSK" w:cs="TH SarabunPSK"/>
          <w:spacing w:val="3"/>
          <w:sz w:val="34"/>
          <w:szCs w:val="34"/>
        </w:rPr>
      </w:pPr>
      <w:r w:rsidRPr="004F4D74">
        <w:rPr>
          <w:rFonts w:ascii="TH SarabunPSK" w:eastAsia="Cordia New" w:hAnsi="TH SarabunPSK" w:cs="TH SarabunPSK"/>
          <w:spacing w:val="3"/>
          <w:sz w:val="34"/>
          <w:szCs w:val="34"/>
          <w:cs/>
        </w:rPr>
        <w:t>ข้อ</w:t>
      </w:r>
      <w:r w:rsidR="00BA757C">
        <w:rPr>
          <w:rFonts w:ascii="TH SarabunPSK" w:eastAsia="Cordia New" w:hAnsi="TH SarabunPSK" w:cs="TH SarabunPSK"/>
          <w:spacing w:val="3"/>
          <w:sz w:val="34"/>
          <w:szCs w:val="34"/>
          <w:cs/>
        </w:rPr>
        <w:tab/>
      </w:r>
      <w:r w:rsidR="00BA757C">
        <w:rPr>
          <w:rFonts w:ascii="TH SarabunPSK" w:eastAsia="Cordia New" w:hAnsi="TH SarabunPSK" w:cs="TH SarabunPSK" w:hint="cs"/>
          <w:spacing w:val="3"/>
          <w:sz w:val="34"/>
          <w:szCs w:val="34"/>
          <w:cs/>
        </w:rPr>
        <w:t>๒๙</w:t>
      </w:r>
      <w:r w:rsidR="00BA757C">
        <w:rPr>
          <w:rFonts w:ascii="TH SarabunPSK" w:eastAsia="Cordia New" w:hAnsi="TH SarabunPSK" w:cs="TH SarabunPSK"/>
          <w:spacing w:val="3"/>
          <w:sz w:val="34"/>
          <w:szCs w:val="34"/>
          <w:cs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ให้</w:t>
      </w:r>
      <w:r w:rsidRPr="004F4D74">
        <w:rPr>
          <w:rFonts w:ascii="TH SarabunPSK" w:eastAsia="Cordia New" w:hAnsi="TH SarabunPSK" w:cs="TH SarabunPSK"/>
          <w:spacing w:val="3"/>
          <w:sz w:val="34"/>
          <w:szCs w:val="34"/>
          <w:cs/>
        </w:rPr>
        <w:t>กองทุนรวมและทรัสต์</w:t>
      </w:r>
      <w:r w:rsidRPr="004F4D74">
        <w:rPr>
          <w:rFonts w:ascii="TH SarabunPSK" w:hAnsi="TH SarabunPSK" w:cs="TH SarabunPSK"/>
          <w:sz w:val="34"/>
          <w:szCs w:val="34"/>
          <w:cs/>
        </w:rPr>
        <w:t>สิ้นสุดหน้าที่ตามประกาศนี้</w:t>
      </w:r>
      <w:r w:rsidR="00B73996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4F4D74">
        <w:rPr>
          <w:rFonts w:ascii="TH SarabunPSK" w:hAnsi="TH SarabunPSK" w:cs="TH SarabunPSK"/>
          <w:sz w:val="34"/>
          <w:szCs w:val="34"/>
          <w:cs/>
        </w:rPr>
        <w:t>เมื่อเกิดกรณีใดกรณีหนึ่งดังต่อไปนี้</w:t>
      </w:r>
    </w:p>
    <w:p w14:paraId="6DE15D1E" w14:textId="77777777" w:rsidR="00041227" w:rsidRDefault="00803F36" w:rsidP="00EC7B72">
      <w:pPr>
        <w:tabs>
          <w:tab w:val="left" w:pos="1282"/>
          <w:tab w:val="left" w:pos="1701"/>
        </w:tabs>
        <w:ind w:right="36" w:firstLine="806"/>
        <w:jc w:val="thaiDistribute"/>
        <w:rPr>
          <w:rFonts w:ascii="TH SarabunPSK" w:eastAsia="Cordia New" w:hAnsi="TH SarabunPSK" w:cs="TH SarabunPSK"/>
          <w:spacing w:val="3"/>
          <w:sz w:val="34"/>
          <w:szCs w:val="34"/>
        </w:rPr>
      </w:pPr>
      <w:r w:rsidRPr="004F4D74">
        <w:rPr>
          <w:rFonts w:ascii="TH SarabunPSK" w:eastAsia="Cordia New" w:hAnsi="TH SarabunPSK" w:cs="TH SarabunPSK"/>
          <w:spacing w:val="3"/>
          <w:sz w:val="34"/>
          <w:szCs w:val="34"/>
        </w:rPr>
        <w:t>(</w:t>
      </w:r>
      <w:r w:rsidR="00931481">
        <w:rPr>
          <w:rFonts w:ascii="TH SarabunPSK" w:eastAsia="Cordia New" w:hAnsi="TH SarabunPSK" w:cs="TH SarabunPSK" w:hint="cs"/>
          <w:spacing w:val="3"/>
          <w:sz w:val="34"/>
          <w:szCs w:val="34"/>
          <w:cs/>
        </w:rPr>
        <w:t>๑</w:t>
      </w:r>
      <w:r w:rsidRPr="004F4D74">
        <w:rPr>
          <w:rFonts w:ascii="TH SarabunPSK" w:eastAsia="Cordia New" w:hAnsi="TH SarabunPSK" w:cs="TH SarabunPSK"/>
          <w:spacing w:val="3"/>
          <w:sz w:val="34"/>
          <w:szCs w:val="34"/>
        </w:rPr>
        <w:t>)</w:t>
      </w:r>
      <w:r w:rsidR="00BA757C">
        <w:rPr>
          <w:rFonts w:ascii="TH SarabunPSK" w:eastAsia="Cordia New" w:hAnsi="TH SarabunPSK" w:cs="TH SarabunPSK"/>
          <w:spacing w:val="3"/>
          <w:sz w:val="34"/>
          <w:szCs w:val="34"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มีการชำระบัญชี</w:t>
      </w:r>
      <w:r w:rsidRPr="004F4D74">
        <w:rPr>
          <w:rFonts w:ascii="TH SarabunPSK" w:eastAsia="Cordia New" w:hAnsi="TH SarabunPSK" w:cs="TH SarabunPSK"/>
          <w:spacing w:val="3"/>
          <w:sz w:val="34"/>
          <w:szCs w:val="34"/>
          <w:cs/>
        </w:rPr>
        <w:t>กองทุนรวมหรือทรัสต์</w:t>
      </w:r>
    </w:p>
    <w:p w14:paraId="40A30B11" w14:textId="09A9A9EB" w:rsidR="00041227" w:rsidRDefault="00803F36" w:rsidP="00EC7B72">
      <w:pPr>
        <w:tabs>
          <w:tab w:val="left" w:pos="1282"/>
          <w:tab w:val="left" w:pos="1701"/>
        </w:tabs>
        <w:ind w:right="36" w:firstLine="806"/>
        <w:jc w:val="thaiDistribute"/>
        <w:rPr>
          <w:rFonts w:ascii="TH SarabunPSK" w:eastAsia="Cordia New" w:hAnsi="TH SarabunPSK" w:cs="TH SarabunPSK"/>
          <w:spacing w:val="3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(</w:t>
      </w:r>
      <w:r w:rsidR="00931481">
        <w:rPr>
          <w:rFonts w:ascii="TH SarabunPSK" w:hAnsi="TH SarabunPSK" w:cs="TH SarabunPSK" w:hint="cs"/>
          <w:sz w:val="34"/>
          <w:szCs w:val="34"/>
          <w:cs/>
        </w:rPr>
        <w:t>๒</w:t>
      </w:r>
      <w:r w:rsidRPr="004F4D74">
        <w:rPr>
          <w:rFonts w:ascii="TH SarabunPSK" w:hAnsi="TH SarabunPSK" w:cs="TH SarabunPSK"/>
          <w:sz w:val="34"/>
          <w:szCs w:val="34"/>
          <w:cs/>
        </w:rPr>
        <w:t>)</w:t>
      </w:r>
      <w:r w:rsidR="00BA757C">
        <w:rPr>
          <w:rFonts w:ascii="TH SarabunPSK" w:hAnsi="TH SarabunPSK" w:cs="TH SarabunPSK"/>
          <w:sz w:val="34"/>
          <w:szCs w:val="34"/>
        </w:rPr>
        <w:tab/>
      </w:r>
      <w:r w:rsidRPr="004F4D74">
        <w:rPr>
          <w:rFonts w:ascii="TH SarabunPSK" w:hAnsi="TH SarabunPSK" w:cs="TH SarabunPSK"/>
          <w:spacing w:val="-8"/>
          <w:sz w:val="34"/>
          <w:szCs w:val="34"/>
          <w:cs/>
        </w:rPr>
        <w:t>ในกรณีของ</w:t>
      </w:r>
      <w:r w:rsidRPr="004F4D74">
        <w:rPr>
          <w:rFonts w:ascii="TH SarabunPSK" w:hAnsi="TH SarabunPSK" w:cs="TH SarabunPSK"/>
          <w:sz w:val="34"/>
          <w:szCs w:val="34"/>
          <w:cs/>
        </w:rPr>
        <w:t>ทรัสต์เพื่อการลงทุนในโครงสร้างพื้นฐานที่มีผู้ถือหน่วยทรัสต์ทั้งหมดเป็น</w:t>
      </w:r>
      <w:r w:rsidR="00CA45F8">
        <w:rPr>
          <w:rFonts w:ascii="TH SarabunPSK" w:hAnsi="TH SarabunPSK" w:cs="TH SarabunPSK"/>
          <w:sz w:val="34"/>
          <w:szCs w:val="34"/>
          <w:cs/>
        </w:rPr>
        <w:br/>
      </w:r>
      <w:r w:rsidRPr="004F4D74">
        <w:rPr>
          <w:rFonts w:ascii="TH SarabunPSK" w:hAnsi="TH SarabunPSK" w:cs="TH SarabunPSK"/>
          <w:sz w:val="34"/>
          <w:szCs w:val="34"/>
          <w:cs/>
        </w:rPr>
        <w:t>ผู้ลงทุนรายใหญ่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หากทรัสต์ได้รับอนุญาตให้เสนอขายหุ้นกู้ที่ออกใหม่ต่อประชาชนเป็นการทั่วไป</w:t>
      </w:r>
      <w:r w:rsidR="00166A3C" w:rsidRPr="004F4D74">
        <w:rPr>
          <w:rFonts w:ascii="TH SarabunPSK" w:hAnsi="TH SarabunPSK" w:cs="TH SarabunPSK"/>
          <w:sz w:val="34"/>
          <w:szCs w:val="34"/>
          <w:cs/>
        </w:rPr>
        <w:t>และ</w:t>
      </w:r>
      <w:r w:rsidR="00CA45F8">
        <w:rPr>
          <w:rFonts w:ascii="TH SarabunPSK" w:hAnsi="TH SarabunPSK" w:cs="TH SarabunPSK"/>
          <w:sz w:val="34"/>
          <w:szCs w:val="34"/>
          <w:cs/>
        </w:rPr>
        <w:br/>
      </w:r>
      <w:r w:rsidR="00166A3C" w:rsidRPr="004F4D74">
        <w:rPr>
          <w:rFonts w:ascii="TH SarabunPSK" w:hAnsi="TH SarabunPSK" w:cs="TH SarabunPSK"/>
          <w:sz w:val="34"/>
          <w:szCs w:val="34"/>
          <w:cs/>
        </w:rPr>
        <w:t>เข้าลักษณะใดลักษณะหนึ่งดังนี้  ให้ทรัสต์ดังกล่าวสิ้นสุดหน้าที่เฉพาะการจัดทำและส่งรายงานที่แสดง</w:t>
      </w:r>
      <w:r w:rsidR="00AC5055">
        <w:rPr>
          <w:rFonts w:ascii="TH SarabunPSK" w:hAnsi="TH SarabunPSK" w:cs="TH SarabunPSK"/>
          <w:sz w:val="34"/>
          <w:szCs w:val="34"/>
          <w:cs/>
        </w:rPr>
        <w:br/>
      </w:r>
      <w:r w:rsidR="00166A3C" w:rsidRPr="004F4D74">
        <w:rPr>
          <w:rFonts w:ascii="TH SarabunPSK" w:hAnsi="TH SarabunPSK" w:cs="TH SarabunPSK"/>
          <w:sz w:val="34"/>
          <w:szCs w:val="34"/>
          <w:cs/>
        </w:rPr>
        <w:t xml:space="preserve">ฐานะการเงินและผลการดำเนินงานของทรัสต์ตามภาค </w:t>
      </w:r>
      <w:r w:rsidR="00F91AFB">
        <w:rPr>
          <w:rFonts w:ascii="TH SarabunPSK" w:hAnsi="TH SarabunPSK" w:cs="TH SarabunPSK" w:hint="cs"/>
          <w:sz w:val="34"/>
          <w:szCs w:val="34"/>
          <w:cs/>
        </w:rPr>
        <w:t xml:space="preserve"> ๒</w:t>
      </w:r>
      <w:r w:rsidR="00166A3C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11051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66A3C" w:rsidRPr="004F4D74">
        <w:rPr>
          <w:rFonts w:ascii="TH SarabunPSK" w:hAnsi="TH SarabunPSK" w:cs="TH SarabunPSK"/>
          <w:sz w:val="34"/>
          <w:szCs w:val="34"/>
          <w:cs/>
        </w:rPr>
        <w:t>เนื่องจากการยื่นแบบแสดงรายการข้อมูล</w:t>
      </w:r>
      <w:r w:rsidR="00166A3C" w:rsidRPr="004F4D74">
        <w:rPr>
          <w:rFonts w:ascii="TH SarabunPSK" w:hAnsi="TH SarabunPSK" w:cs="TH SarabunPSK"/>
          <w:spacing w:val="-6"/>
          <w:sz w:val="34"/>
          <w:szCs w:val="34"/>
          <w:cs/>
        </w:rPr>
        <w:t>สำหรับการเสนอขายหุ้นกู้นั้น</w:t>
      </w:r>
    </w:p>
    <w:p w14:paraId="23D16246" w14:textId="2B38508E" w:rsidR="00041227" w:rsidRDefault="00166A3C" w:rsidP="00EC7B72">
      <w:pPr>
        <w:tabs>
          <w:tab w:val="left" w:pos="1282"/>
          <w:tab w:val="left" w:pos="1701"/>
        </w:tabs>
        <w:ind w:right="36" w:firstLine="1267"/>
        <w:jc w:val="thaiDistribute"/>
        <w:rPr>
          <w:rFonts w:ascii="TH SarabunPSK" w:eastAsia="Cordia New" w:hAnsi="TH SarabunPSK" w:cs="TH SarabunPSK"/>
          <w:spacing w:val="3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Pr="004F4D74">
        <w:rPr>
          <w:rFonts w:ascii="TH SarabunPSK" w:hAnsi="TH SarabunPSK" w:cs="TH SarabunPSK"/>
          <w:sz w:val="34"/>
          <w:szCs w:val="34"/>
          <w:cs/>
        </w:rPr>
        <w:t>ก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FC2E18">
        <w:rPr>
          <w:rFonts w:ascii="TH SarabunPSK" w:hAnsi="TH SarabunPSK" w:cs="TH SarabunPSK"/>
          <w:sz w:val="34"/>
          <w:szCs w:val="34"/>
        </w:rPr>
        <w:tab/>
      </w:r>
      <w:proofErr w:type="gramStart"/>
      <w:r w:rsidR="00F11051" w:rsidRPr="004F4D74">
        <w:rPr>
          <w:rFonts w:ascii="TH SarabunPSK" w:hAnsi="TH SarabunPSK" w:cs="TH SarabunPSK"/>
          <w:sz w:val="34"/>
          <w:szCs w:val="34"/>
          <w:cs/>
        </w:rPr>
        <w:t>ทรัสต์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 xml:space="preserve">มิได้เสนอขายหุ้นกู้ภายในระยะเวลาที่ระบุในหนังสือชี้ชวน </w:t>
      </w:r>
      <w:r w:rsidR="00D275AF">
        <w:rPr>
          <w:rFonts w:ascii="TH SarabunPSK" w:hAnsi="TH SarabunPSK" w:cs="TH SarabunPSK"/>
          <w:sz w:val="34"/>
          <w:szCs w:val="34"/>
        </w:rPr>
        <w:t xml:space="preserve"> </w:t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หรือยกเลิก</w:t>
      </w:r>
      <w:proofErr w:type="gramEnd"/>
      <w:r w:rsidR="00D304DC">
        <w:rPr>
          <w:rFonts w:ascii="TH SarabunPSK" w:hAnsi="TH SarabunPSK" w:cs="TH SarabunPSK"/>
          <w:sz w:val="34"/>
          <w:szCs w:val="34"/>
          <w:cs/>
        </w:rPr>
        <w:br/>
      </w:r>
      <w:r w:rsidR="00803F36" w:rsidRPr="004F4D74">
        <w:rPr>
          <w:rFonts w:ascii="TH SarabunPSK" w:hAnsi="TH SarabunPSK" w:cs="TH SarabunPSK"/>
          <w:sz w:val="34"/>
          <w:szCs w:val="34"/>
          <w:cs/>
        </w:rPr>
        <w:t>การเสนอขายหุ้นกู้ดังกล่าวตามที่ระบุในหนังสือชี้ชวน</w:t>
      </w:r>
    </w:p>
    <w:p w14:paraId="08053FEF" w14:textId="46C94B0B" w:rsidR="00041227" w:rsidRDefault="00166A3C" w:rsidP="00EC7B72">
      <w:pPr>
        <w:tabs>
          <w:tab w:val="left" w:pos="1282"/>
          <w:tab w:val="left" w:pos="1701"/>
        </w:tabs>
        <w:ind w:right="36" w:firstLine="1260"/>
        <w:jc w:val="thaiDistribute"/>
        <w:rPr>
          <w:rFonts w:ascii="TH SarabunPSK" w:eastAsia="Cordia New" w:hAnsi="TH SarabunPSK" w:cs="TH SarabunPSK"/>
          <w:spacing w:val="3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</w:rPr>
        <w:t>(</w:t>
      </w:r>
      <w:r w:rsidRPr="004F4D74">
        <w:rPr>
          <w:rFonts w:ascii="TH SarabunPSK" w:hAnsi="TH SarabunPSK" w:cs="TH SarabunPSK"/>
          <w:sz w:val="34"/>
          <w:szCs w:val="34"/>
          <w:cs/>
        </w:rPr>
        <w:t>ข</w:t>
      </w:r>
      <w:r w:rsidRPr="004F4D74">
        <w:rPr>
          <w:rFonts w:ascii="TH SarabunPSK" w:hAnsi="TH SarabunPSK" w:cs="TH SarabunPSK"/>
          <w:sz w:val="34"/>
          <w:szCs w:val="34"/>
        </w:rPr>
        <w:t>)</w:t>
      </w:r>
      <w:r w:rsidR="00FC2E18">
        <w:rPr>
          <w:rFonts w:ascii="TH SarabunPSK" w:hAnsi="TH SarabunPSK" w:cs="TH SarabunPSK"/>
          <w:sz w:val="34"/>
          <w:szCs w:val="34"/>
        </w:rPr>
        <w:tab/>
      </w:r>
      <w:proofErr w:type="gramStart"/>
      <w:r w:rsidR="00E471C1" w:rsidRPr="004F4D74">
        <w:rPr>
          <w:rFonts w:ascii="TH SarabunPSK" w:hAnsi="TH SarabunPSK" w:cs="TH SarabunPSK"/>
          <w:sz w:val="34"/>
          <w:szCs w:val="34"/>
          <w:cs/>
        </w:rPr>
        <w:t>หุ้นกู้</w:t>
      </w:r>
      <w:r w:rsidR="00F11051" w:rsidRPr="004F4D74">
        <w:rPr>
          <w:rFonts w:ascii="TH SarabunPSK" w:hAnsi="TH SarabunPSK" w:cs="TH SarabunPSK"/>
          <w:sz w:val="34"/>
          <w:szCs w:val="34"/>
          <w:cs/>
        </w:rPr>
        <w:t>ที่เสนอขาย</w:t>
      </w:r>
      <w:r w:rsidR="00E471C1" w:rsidRPr="004F4D74">
        <w:rPr>
          <w:rFonts w:ascii="TH SarabunPSK" w:hAnsi="TH SarabunPSK" w:cs="TH SarabunPSK"/>
          <w:sz w:val="34"/>
          <w:szCs w:val="34"/>
          <w:cs/>
        </w:rPr>
        <w:t>เป็นหุ้นกู้ประเภทที่มีกำหนดระยะเวลาไถ่ถอน</w:t>
      </w:r>
      <w:r w:rsidR="00F11051"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275AF">
        <w:rPr>
          <w:rFonts w:ascii="TH SarabunPSK" w:hAnsi="TH SarabunPSK" w:cs="TH SarabunPSK"/>
          <w:sz w:val="34"/>
          <w:szCs w:val="34"/>
        </w:rPr>
        <w:t xml:space="preserve"> </w:t>
      </w:r>
      <w:r w:rsidR="00306E27" w:rsidRPr="004F4D74">
        <w:rPr>
          <w:rFonts w:ascii="TH SarabunPSK" w:hAnsi="TH SarabunPSK" w:cs="TH SarabunPSK"/>
          <w:sz w:val="34"/>
          <w:szCs w:val="34"/>
          <w:cs/>
        </w:rPr>
        <w:t>ซึ่ง</w:t>
      </w:r>
      <w:r w:rsidR="00E471C1" w:rsidRPr="004F4D74">
        <w:rPr>
          <w:rFonts w:ascii="TH SarabunPSK" w:hAnsi="TH SarabunPSK" w:cs="TH SarabunPSK"/>
          <w:sz w:val="34"/>
          <w:szCs w:val="34"/>
          <w:cs/>
        </w:rPr>
        <w:t>ครบกำหนด</w:t>
      </w:r>
      <w:proofErr w:type="gramEnd"/>
      <w:r w:rsidR="00781C8A">
        <w:rPr>
          <w:rFonts w:ascii="TH SarabunPSK" w:hAnsi="TH SarabunPSK" w:cs="TH SarabunPSK"/>
          <w:sz w:val="34"/>
          <w:szCs w:val="34"/>
        </w:rPr>
        <w:br/>
      </w:r>
      <w:r w:rsidR="00E471C1" w:rsidRPr="004F4D74">
        <w:rPr>
          <w:rFonts w:ascii="TH SarabunPSK" w:hAnsi="TH SarabunPSK" w:cs="TH SarabunPSK"/>
          <w:sz w:val="34"/>
          <w:szCs w:val="34"/>
          <w:cs/>
        </w:rPr>
        <w:t>ไถ่ถอนแล้ว</w:t>
      </w:r>
    </w:p>
    <w:p w14:paraId="79CFA6AC" w14:textId="4893C651" w:rsidR="005A4D8E" w:rsidRPr="00054F12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eastAsia="Cordia New" w:hAnsi="TH SarabunPSK" w:cs="TH SarabunPSK"/>
          <w:spacing w:val="3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ข้อ</w:t>
      </w:r>
      <w:r w:rsidR="000B4960">
        <w:rPr>
          <w:rFonts w:ascii="TH SarabunPSK" w:hAnsi="TH SarabunPSK" w:cs="TH SarabunPSK"/>
          <w:sz w:val="34"/>
          <w:szCs w:val="34"/>
        </w:rPr>
        <w:tab/>
      </w:r>
      <w:r w:rsidR="0095110F">
        <w:rPr>
          <w:rFonts w:ascii="TH SarabunPSK" w:hAnsi="TH SarabunPSK" w:cs="TH SarabunPSK" w:hint="cs"/>
          <w:sz w:val="34"/>
          <w:szCs w:val="34"/>
          <w:cs/>
        </w:rPr>
        <w:t>๓๐</w:t>
      </w:r>
      <w:r w:rsidR="000B4960">
        <w:rPr>
          <w:rFonts w:ascii="TH SarabunPSK" w:hAnsi="TH SarabunPSK" w:cs="TH SarabunPSK"/>
          <w:sz w:val="34"/>
          <w:szCs w:val="34"/>
        </w:rPr>
        <w:tab/>
      </w:r>
      <w:r w:rsidRPr="004F4D74">
        <w:rPr>
          <w:rFonts w:ascii="TH SarabunPSK" w:hAnsi="TH SarabunPSK" w:cs="TH SarabunPSK"/>
          <w:sz w:val="34"/>
          <w:szCs w:val="34"/>
          <w:cs/>
        </w:rPr>
        <w:t>ให้</w:t>
      </w:r>
      <w:r w:rsidRPr="004F4D74">
        <w:rPr>
          <w:rFonts w:ascii="TH SarabunPSK" w:hAnsi="TH SarabunPSK" w:cs="TH SarabunPSK"/>
          <w:spacing w:val="-8"/>
          <w:sz w:val="34"/>
          <w:szCs w:val="34"/>
          <w:cs/>
        </w:rPr>
        <w:t>กองทุนรวมหรือทรัสต์</w:t>
      </w:r>
      <w:r w:rsidRPr="004F4D74">
        <w:rPr>
          <w:rFonts w:ascii="TH SarabunPSK" w:hAnsi="TH SarabunPSK" w:cs="TH SarabunPSK"/>
          <w:sz w:val="34"/>
          <w:szCs w:val="34"/>
          <w:cs/>
        </w:rPr>
        <w:t>แจ้งเหตุที่ทำให้หน้าที่จัดทำและส่งรายงานที่แสดง</w:t>
      </w:r>
      <w:r w:rsidR="00FB33B3">
        <w:rPr>
          <w:rFonts w:ascii="TH SarabunPSK" w:hAnsi="TH SarabunPSK" w:cs="TH SarabunPSK"/>
          <w:sz w:val="34"/>
          <w:szCs w:val="34"/>
        </w:rPr>
        <w:br/>
      </w:r>
      <w:r w:rsidRPr="0074745D">
        <w:rPr>
          <w:rFonts w:ascii="TH SarabunPSK" w:hAnsi="TH SarabunPSK" w:cs="TH SarabunPSK"/>
          <w:spacing w:val="-7"/>
          <w:sz w:val="34"/>
          <w:szCs w:val="34"/>
          <w:cs/>
        </w:rPr>
        <w:t xml:space="preserve">ฐานะการเงินและผลการดำเนินงานสิ้นสุดลงตามข้อ </w:t>
      </w:r>
      <w:r w:rsidR="005178A9" w:rsidRPr="0074745D">
        <w:rPr>
          <w:rFonts w:ascii="TH SarabunPSK" w:hAnsi="TH SarabunPSK" w:cs="TH SarabunPSK"/>
          <w:spacing w:val="-7"/>
          <w:sz w:val="34"/>
          <w:szCs w:val="34"/>
          <w:cs/>
        </w:rPr>
        <w:t xml:space="preserve"> ๒๙ </w:t>
      </w:r>
      <w:r w:rsidRPr="0074745D">
        <w:rPr>
          <w:rFonts w:ascii="TH SarabunPSK" w:hAnsi="TH SarabunPSK" w:cs="TH SarabunPSK"/>
          <w:spacing w:val="-7"/>
          <w:sz w:val="34"/>
          <w:szCs w:val="34"/>
          <w:cs/>
        </w:rPr>
        <w:t xml:space="preserve"> ต่อสำนักงานก่อนถึงกำหนดเวลาส่งรายงานดังกล่าว</w:t>
      </w:r>
    </w:p>
    <w:p w14:paraId="2E3A0B52" w14:textId="7858E753" w:rsidR="00A64F4D" w:rsidRDefault="00795C80" w:rsidP="00EC7B72">
      <w:pPr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ภาค</w:t>
      </w:r>
      <w:r w:rsidR="00884A34">
        <w:rPr>
          <w:rFonts w:ascii="TH SarabunPSK" w:hAnsi="TH SarabunPSK" w:cs="TH SarabunPSK"/>
          <w:sz w:val="34"/>
          <w:szCs w:val="34"/>
        </w:rPr>
        <w:t xml:space="preserve"> </w:t>
      </w:r>
      <w:r w:rsidRPr="004F4D7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D3E0A">
        <w:rPr>
          <w:rFonts w:ascii="TH SarabunPSK" w:hAnsi="TH SarabunPSK" w:cs="TH SarabunPSK" w:hint="cs"/>
          <w:sz w:val="34"/>
          <w:szCs w:val="34"/>
          <w:cs/>
        </w:rPr>
        <w:t>๕</w:t>
      </w:r>
    </w:p>
    <w:p w14:paraId="03D125EE" w14:textId="778A3A21" w:rsidR="00803F36" w:rsidRDefault="00803F36" w:rsidP="00EC7B72">
      <w:pPr>
        <w:ind w:right="36"/>
        <w:jc w:val="center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>อำนาจของสำนักงานในการผ่อนผันการเปิดเผยข้อมูล</w:t>
      </w:r>
    </w:p>
    <w:p w14:paraId="09A8C679" w14:textId="00EA3706" w:rsidR="00A64F4D" w:rsidRPr="00C712C2" w:rsidRDefault="00AF5238" w:rsidP="00EC7B72">
      <w:pPr>
        <w:ind w:right="36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44D8E83" wp14:editId="18F265BB">
                <wp:simplePos x="0" y="0"/>
                <wp:positionH relativeFrom="column">
                  <wp:posOffset>1987852</wp:posOffset>
                </wp:positionH>
                <wp:positionV relativeFrom="paragraph">
                  <wp:posOffset>138656</wp:posOffset>
                </wp:positionV>
                <wp:extent cx="2064190" cy="0"/>
                <wp:effectExtent l="0" t="0" r="0" b="0"/>
                <wp:wrapNone/>
                <wp:docPr id="20296977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419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0EC11" id="Straight Connector 2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5pt,10.9pt" to="31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" strokecolor="black [3213]" strokeweight=".25pt">
                <v:stroke joinstyle="miter"/>
              </v:line>
            </w:pict>
          </mc:Fallback>
        </mc:AlternateContent>
      </w:r>
    </w:p>
    <w:p w14:paraId="2AD2CD7A" w14:textId="77777777" w:rsidR="00A64F4D" w:rsidRPr="00C712C2" w:rsidRDefault="00A64F4D" w:rsidP="00EC7B72">
      <w:pPr>
        <w:ind w:right="36"/>
        <w:jc w:val="center"/>
        <w:rPr>
          <w:rFonts w:ascii="TH SarabunPSK" w:hAnsi="TH SarabunPSK" w:cs="TH SarabunPSK"/>
          <w:sz w:val="16"/>
          <w:szCs w:val="16"/>
        </w:rPr>
      </w:pPr>
    </w:p>
    <w:p w14:paraId="2F7736B1" w14:textId="77777777" w:rsidR="00041227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4F4D74">
        <w:rPr>
          <w:rFonts w:ascii="TH SarabunPSK" w:eastAsia="Cordia New" w:hAnsi="TH SarabunPSK" w:cs="TH SarabunPSK"/>
          <w:sz w:val="34"/>
          <w:szCs w:val="34"/>
          <w:cs/>
        </w:rPr>
        <w:t>ข้อ</w:t>
      </w:r>
      <w:r w:rsidR="00E405A6">
        <w:rPr>
          <w:rFonts w:ascii="TH SarabunPSK" w:eastAsia="Cordia New" w:hAnsi="TH SarabunPSK" w:cs="TH SarabunPSK"/>
          <w:sz w:val="34"/>
          <w:szCs w:val="34"/>
          <w:cs/>
        </w:rPr>
        <w:tab/>
      </w:r>
      <w:r w:rsidR="00E405A6">
        <w:rPr>
          <w:rFonts w:ascii="TH SarabunPSK" w:eastAsia="Cordia New" w:hAnsi="TH SarabunPSK" w:cs="TH SarabunPSK" w:hint="cs"/>
          <w:sz w:val="34"/>
          <w:szCs w:val="34"/>
          <w:cs/>
        </w:rPr>
        <w:t>๓๑</w:t>
      </w:r>
      <w:r w:rsidR="00E405A6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ให้สำนักงานมีอำนาจผ่อนผันการเปิดเผยรายละเอียดของข้อมูลในรายงานตามที่กำหนดในประกาศนี้ได้</w:t>
      </w:r>
      <w:r w:rsidR="00164EC3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หาก</w:t>
      </w:r>
      <w:r w:rsidRPr="004F4D74">
        <w:rPr>
          <w:rFonts w:ascii="TH SarabunPSK" w:hAnsi="TH SarabunPSK" w:cs="TH SarabunPSK"/>
          <w:spacing w:val="-8"/>
          <w:sz w:val="34"/>
          <w:szCs w:val="34"/>
          <w:cs/>
        </w:rPr>
        <w:t>กองทุนรวมหรือทรัสต์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แสดงให้สำนักงานเห็นได้ว่าข้อมูลดังกล่าวมิใช่ข้อมูล</w:t>
      </w:r>
      <w:r w:rsidR="00036887">
        <w:rPr>
          <w:rFonts w:ascii="TH SarabunPSK" w:eastAsia="Cordia New" w:hAnsi="TH SarabunPSK" w:cs="TH SarabunPSK"/>
          <w:sz w:val="34"/>
          <w:szCs w:val="34"/>
        </w:rPr>
        <w:br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lastRenderedPageBreak/>
        <w:t xml:space="preserve">ที่มีผลกระทบต่อการตัดสินใจของผู้ลงทุนอย่างมีนัยสำคัญ </w:t>
      </w:r>
      <w:r w:rsidR="00164EC3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และมีเหตุอันควรที่จะไม่แสดงรายละเอียด</w:t>
      </w:r>
      <w:r w:rsidR="00F64B43">
        <w:rPr>
          <w:rFonts w:ascii="TH SarabunPSK" w:eastAsia="Cordia New" w:hAnsi="TH SarabunPSK" w:cs="TH SarabunPSK"/>
          <w:sz w:val="34"/>
          <w:szCs w:val="34"/>
          <w:cs/>
        </w:rPr>
        <w:br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ของข้อมูลดังกล่าวไว้ในรายงานนั้น </w:t>
      </w:r>
      <w:r w:rsidR="00831AE8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หรือผู้มีหน้าที่เปิดเผยข้อมูลได้ดำเนินการประการอื่นเพื่อทดแทน</w:t>
      </w:r>
      <w:r w:rsidR="00036887">
        <w:rPr>
          <w:rFonts w:ascii="TH SarabunPSK" w:eastAsia="Cordia New" w:hAnsi="TH SarabunPSK" w:cs="TH SarabunPSK"/>
          <w:sz w:val="34"/>
          <w:szCs w:val="34"/>
        </w:rPr>
        <w:br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อย่างเพียงพอแล้ว</w:t>
      </w:r>
    </w:p>
    <w:p w14:paraId="531167F0" w14:textId="1F47C6B0" w:rsidR="00A86BD5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eastAsia="Cordia New" w:hAnsi="TH SarabunPSK" w:cs="TH SarabunPSK"/>
          <w:spacing w:val="-10"/>
          <w:sz w:val="34"/>
          <w:szCs w:val="34"/>
        </w:rPr>
      </w:pPr>
      <w:r w:rsidRPr="004F4D74">
        <w:rPr>
          <w:rFonts w:ascii="TH SarabunPSK" w:eastAsia="Cordia New" w:hAnsi="TH SarabunPSK" w:cs="TH SarabunPSK"/>
          <w:sz w:val="34"/>
          <w:szCs w:val="34"/>
          <w:cs/>
        </w:rPr>
        <w:t>ข้อ</w:t>
      </w:r>
      <w:r w:rsidR="00036887">
        <w:rPr>
          <w:rFonts w:ascii="TH SarabunPSK" w:eastAsia="Cordia New" w:hAnsi="TH SarabunPSK" w:cs="TH SarabunPSK"/>
          <w:sz w:val="34"/>
          <w:szCs w:val="34"/>
          <w:cs/>
        </w:rPr>
        <w:tab/>
      </w:r>
      <w:r w:rsidR="00036887">
        <w:rPr>
          <w:rFonts w:ascii="TH SarabunPSK" w:eastAsia="Cordia New" w:hAnsi="TH SarabunPSK" w:cs="TH SarabunPSK" w:hint="cs"/>
          <w:sz w:val="34"/>
          <w:szCs w:val="34"/>
          <w:cs/>
        </w:rPr>
        <w:t>๓๒</w:t>
      </w:r>
      <w:r w:rsidR="00036887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ในกรณีมีเหตุจำเป็นและสมควรทำให้</w:t>
      </w:r>
      <w:r w:rsidRPr="004F4D74">
        <w:rPr>
          <w:rFonts w:ascii="TH SarabunPSK" w:hAnsi="TH SarabunPSK" w:cs="TH SarabunPSK"/>
          <w:spacing w:val="-8"/>
          <w:sz w:val="34"/>
          <w:szCs w:val="34"/>
          <w:cs/>
        </w:rPr>
        <w:t>กองทุนรวมหรือทรัสต์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ไม่สามารถจัดส่งหรือเปิดเผยรายงานที่กำหนดในประกาศนี้ภายในระยะเวลาที่กำหนดในข้อ </w:t>
      </w:r>
      <w:r w:rsidR="0028796B">
        <w:rPr>
          <w:rFonts w:ascii="TH SarabunPSK" w:eastAsia="Cordia New" w:hAnsi="TH SarabunPSK" w:cs="TH SarabunPSK" w:hint="cs"/>
          <w:sz w:val="34"/>
          <w:szCs w:val="34"/>
          <w:cs/>
        </w:rPr>
        <w:t xml:space="preserve"> ๘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pacing w:val="-8"/>
          <w:sz w:val="34"/>
          <w:szCs w:val="34"/>
          <w:cs/>
        </w:rPr>
        <w:t>ให้สำนักงานมีอำนาจผ่อนผันการจัดส่งหรือเปิดเผยรายงานดังกล่าว</w:t>
      </w:r>
      <w:r w:rsidR="0096054E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pacing w:val="-8"/>
          <w:sz w:val="34"/>
          <w:szCs w:val="34"/>
          <w:cs/>
        </w:rPr>
        <w:t xml:space="preserve"> หากกองทุนรวมหรือทรัสต์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มีหนังสือขอผ่อนผันการ</w:t>
      </w:r>
      <w:r w:rsidRPr="004F4D74">
        <w:rPr>
          <w:rFonts w:ascii="TH SarabunPSK" w:hAnsi="TH SarabunPSK" w:cs="TH SarabunPSK"/>
          <w:spacing w:val="-8"/>
          <w:sz w:val="34"/>
          <w:szCs w:val="34"/>
          <w:cs/>
        </w:rPr>
        <w:t>จัดส่งหรือ</w:t>
      </w:r>
      <w:r w:rsidR="00DC314A" w:rsidRPr="004F4D74">
        <w:rPr>
          <w:rFonts w:ascii="TH SarabunPSK" w:hAnsi="TH SarabunPSK" w:cs="TH SarabunPSK"/>
          <w:spacing w:val="-8"/>
          <w:sz w:val="34"/>
          <w:szCs w:val="34"/>
          <w:cs/>
        </w:rPr>
        <w:t>เ</w:t>
      </w:r>
      <w:r w:rsidRPr="004F4D74">
        <w:rPr>
          <w:rFonts w:ascii="TH SarabunPSK" w:hAnsi="TH SarabunPSK" w:cs="TH SarabunPSK"/>
          <w:spacing w:val="-8"/>
          <w:sz w:val="34"/>
          <w:szCs w:val="34"/>
          <w:cs/>
        </w:rPr>
        <w:t>ปิดเผย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รายงานดังกล่าวต่อสำนักงานก่อนวันครบระยะเวลาที่กำหนดไว้</w:t>
      </w:r>
      <w:r w:rsidR="0096054E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พร้อมทั้งชี้แจงเหตุผ</w:t>
      </w:r>
      <w:r w:rsidR="002C5903">
        <w:rPr>
          <w:rFonts w:ascii="TH SarabunPSK" w:eastAsia="Cordia New" w:hAnsi="TH SarabunPSK" w:cs="TH SarabunPSK" w:hint="cs"/>
          <w:sz w:val="34"/>
          <w:szCs w:val="34"/>
          <w:cs/>
        </w:rPr>
        <w:t>ล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ในการขอผ่อนผันและแจ้งกำหนดระยะเวลา</w:t>
      </w:r>
      <w:r w:rsidRPr="00CA0131">
        <w:rPr>
          <w:rFonts w:ascii="TH SarabunPSK" w:eastAsia="Cordia New" w:hAnsi="TH SarabunPSK" w:cs="TH SarabunPSK"/>
          <w:spacing w:val="-10"/>
          <w:sz w:val="34"/>
          <w:szCs w:val="34"/>
          <w:cs/>
        </w:rPr>
        <w:t>ที่จะจัดส่งหรือเปิดเผยรายงานนั้น</w:t>
      </w:r>
    </w:p>
    <w:p w14:paraId="2F70141C" w14:textId="02D9E26C" w:rsidR="00803F36" w:rsidRPr="004F4D74" w:rsidRDefault="00803F36" w:rsidP="00EC7B72">
      <w:pPr>
        <w:tabs>
          <w:tab w:val="left" w:pos="1282"/>
          <w:tab w:val="left" w:pos="1800"/>
        </w:tabs>
        <w:ind w:right="36"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CA0131">
        <w:rPr>
          <w:rFonts w:ascii="TH SarabunPSK" w:eastAsia="Cordia New" w:hAnsi="TH SarabunPSK" w:cs="TH SarabunPSK"/>
          <w:spacing w:val="-10"/>
          <w:sz w:val="34"/>
          <w:szCs w:val="34"/>
          <w:cs/>
        </w:rPr>
        <w:t>ในกรณีที่สำนักงานไม่ผ่อนผันให้ตามที่</w:t>
      </w:r>
      <w:r w:rsidRPr="00CA0131">
        <w:rPr>
          <w:rFonts w:ascii="TH SarabunPSK" w:hAnsi="TH SarabunPSK" w:cs="TH SarabunPSK"/>
          <w:spacing w:val="-10"/>
          <w:sz w:val="34"/>
          <w:szCs w:val="34"/>
          <w:cs/>
        </w:rPr>
        <w:t>กองทุนรวมหรือทรัสต์</w:t>
      </w:r>
      <w:r w:rsidRPr="00CA0131">
        <w:rPr>
          <w:rFonts w:ascii="TH SarabunPSK" w:eastAsia="Cordia New" w:hAnsi="TH SarabunPSK" w:cs="TH SarabunPSK"/>
          <w:spacing w:val="-10"/>
          <w:sz w:val="34"/>
          <w:szCs w:val="34"/>
          <w:cs/>
        </w:rPr>
        <w:t>ร้องขอตามวรรคหนึ่ง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="0096054E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hAnsi="TH SarabunPSK" w:cs="TH SarabunPSK"/>
          <w:spacing w:val="-8"/>
          <w:sz w:val="34"/>
          <w:szCs w:val="34"/>
          <w:cs/>
        </w:rPr>
        <w:t>ความ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รับผิดเนื่องจากการไม่ปฏิบัติตามมาตรา</w:t>
      </w:r>
      <w:r w:rsidR="0096054E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="0096054E">
        <w:rPr>
          <w:rFonts w:ascii="TH SarabunPSK" w:eastAsia="Cordia New" w:hAnsi="TH SarabunPSK" w:cs="TH SarabunPSK" w:hint="cs"/>
          <w:sz w:val="34"/>
          <w:szCs w:val="34"/>
          <w:cs/>
        </w:rPr>
        <w:t xml:space="preserve">๓๕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มาตรา </w:t>
      </w:r>
      <w:r w:rsidR="0096054E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="006B621C">
        <w:rPr>
          <w:rFonts w:ascii="TH SarabunPSK" w:eastAsia="Cordia New" w:hAnsi="TH SarabunPSK" w:cs="TH SarabunPSK" w:hint="cs"/>
          <w:sz w:val="34"/>
          <w:szCs w:val="34"/>
          <w:cs/>
        </w:rPr>
        <w:t>๕๖</w:t>
      </w:r>
      <w:r w:rsidR="00831AE8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หรือมาตรา </w:t>
      </w:r>
      <w:r w:rsidR="0096054E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="006B621C">
        <w:rPr>
          <w:rFonts w:ascii="TH SarabunPSK" w:eastAsia="Cordia New" w:hAnsi="TH SarabunPSK" w:cs="TH SarabunPSK" w:hint="cs"/>
          <w:sz w:val="34"/>
          <w:szCs w:val="34"/>
          <w:cs/>
        </w:rPr>
        <w:t>๑๑๗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="0096054E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แล้วแต่กรณี</w:t>
      </w:r>
      <w:r w:rsidR="00891435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จะเริ่มตั้งแต่</w:t>
      </w:r>
      <w:r w:rsidR="002C5903">
        <w:rPr>
          <w:rFonts w:ascii="TH SarabunPSK" w:eastAsia="Cordia New" w:hAnsi="TH SarabunPSK" w:cs="TH SarabunPSK"/>
          <w:sz w:val="34"/>
          <w:szCs w:val="34"/>
          <w:cs/>
        </w:rPr>
        <w:br/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>วันครบระยะเวลาที่กำหนดในการจัดส่งหรือเปิดเผยรายงานที่แสดงฐานะการเงินและผลการดำเนินงานตามที่กำหนดในข้อ</w:t>
      </w:r>
      <w:r w:rsidR="00B0382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4F4D7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="00B03824">
        <w:rPr>
          <w:rFonts w:ascii="TH SarabunPSK" w:eastAsia="Cordia New" w:hAnsi="TH SarabunPSK" w:cs="TH SarabunPSK" w:hint="cs"/>
          <w:sz w:val="34"/>
          <w:szCs w:val="34"/>
          <w:cs/>
        </w:rPr>
        <w:t>๘</w:t>
      </w:r>
    </w:p>
    <w:p w14:paraId="79C055B4" w14:textId="77777777" w:rsidR="00803F36" w:rsidRPr="004F4D74" w:rsidRDefault="00803F36" w:rsidP="00EC7B72">
      <w:pPr>
        <w:tabs>
          <w:tab w:val="left" w:pos="851"/>
          <w:tab w:val="left" w:pos="5245"/>
        </w:tabs>
        <w:ind w:right="36" w:firstLine="1843"/>
        <w:rPr>
          <w:rFonts w:ascii="TH SarabunPSK" w:hAnsi="TH SarabunPSK" w:cs="TH SarabunPSK"/>
          <w:sz w:val="34"/>
          <w:szCs w:val="34"/>
          <w:cs/>
          <w:lang w:val="th-TH"/>
        </w:rPr>
      </w:pPr>
      <w:r w:rsidRPr="004F4D74">
        <w:rPr>
          <w:rFonts w:ascii="TH SarabunPSK" w:hAnsi="TH SarabunPSK" w:cs="TH SarabunPSK"/>
          <w:sz w:val="34"/>
          <w:szCs w:val="34"/>
          <w:cs/>
          <w:lang w:val="th-TH"/>
        </w:rPr>
        <w:t>ประกาศ  ณ  วันที่</w:t>
      </w:r>
      <w:r w:rsidR="005122C4" w:rsidRPr="004F4D74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4B719E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๑๙</w:t>
      </w:r>
      <w:r w:rsidR="005122C4" w:rsidRPr="004F4D74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4B719E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="005122C4" w:rsidRPr="004F4D74">
        <w:rPr>
          <w:rFonts w:ascii="TH SarabunPSK" w:hAnsi="TH SarabunPSK" w:cs="TH SarabunPSK"/>
          <w:sz w:val="34"/>
          <w:szCs w:val="34"/>
          <w:cs/>
          <w:lang w:val="th-TH"/>
        </w:rPr>
        <w:t xml:space="preserve">กุมภาพันธ์ </w:t>
      </w:r>
      <w:r w:rsidR="004B719E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="005122C4" w:rsidRPr="004F4D74">
        <w:rPr>
          <w:rFonts w:ascii="TH SarabunPSK" w:hAnsi="TH SarabunPSK" w:cs="TH SarabunPSK"/>
          <w:sz w:val="34"/>
          <w:szCs w:val="34"/>
          <w:cs/>
          <w:lang w:val="th-TH"/>
        </w:rPr>
        <w:t xml:space="preserve">พ.ศ. </w:t>
      </w:r>
      <w:r w:rsidR="004B719E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๒๕๖๑</w:t>
      </w:r>
    </w:p>
    <w:p w14:paraId="62A4CAEE" w14:textId="77777777" w:rsidR="00803F36" w:rsidRPr="004F4D74" w:rsidRDefault="00803F36" w:rsidP="00EC7B72">
      <w:pPr>
        <w:ind w:right="36"/>
        <w:jc w:val="thaiDistribute"/>
        <w:rPr>
          <w:rFonts w:ascii="TH SarabunPSK" w:hAnsi="TH SarabunPSK" w:cs="TH SarabunPSK"/>
          <w:sz w:val="34"/>
          <w:szCs w:val="34"/>
        </w:rPr>
      </w:pPr>
    </w:p>
    <w:p w14:paraId="670A0611" w14:textId="77777777" w:rsidR="00803F36" w:rsidRPr="004F4D74" w:rsidRDefault="00803F36" w:rsidP="00EC7B72">
      <w:pPr>
        <w:ind w:right="36"/>
        <w:jc w:val="thaiDistribute"/>
        <w:rPr>
          <w:rFonts w:ascii="TH SarabunPSK" w:hAnsi="TH SarabunPSK" w:cs="TH SarabunPSK"/>
          <w:sz w:val="34"/>
          <w:szCs w:val="34"/>
        </w:rPr>
      </w:pPr>
    </w:p>
    <w:p w14:paraId="0697B2D0" w14:textId="77777777" w:rsidR="00803F36" w:rsidRPr="004F4D74" w:rsidRDefault="00803F36" w:rsidP="00EC7B72">
      <w:pPr>
        <w:ind w:right="36"/>
        <w:jc w:val="thaiDistribute"/>
        <w:rPr>
          <w:rFonts w:ascii="TH SarabunPSK" w:hAnsi="TH SarabunPSK" w:cs="TH SarabunPSK"/>
          <w:sz w:val="34"/>
          <w:szCs w:val="34"/>
        </w:rPr>
      </w:pPr>
    </w:p>
    <w:p w14:paraId="04B399FA" w14:textId="77777777" w:rsidR="00803F36" w:rsidRPr="004F4D74" w:rsidRDefault="00803F36" w:rsidP="00EC7B72">
      <w:pPr>
        <w:tabs>
          <w:tab w:val="left" w:pos="4536"/>
          <w:tab w:val="left" w:pos="4678"/>
          <w:tab w:val="left" w:pos="5387"/>
          <w:tab w:val="center" w:pos="6096"/>
        </w:tabs>
        <w:ind w:right="36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ab/>
        <w:t>(นายรพี  สุจริตกุล)</w:t>
      </w:r>
      <w:r w:rsidRPr="004F4D74">
        <w:rPr>
          <w:rFonts w:ascii="TH SarabunPSK" w:hAnsi="TH SarabunPSK" w:cs="TH SarabunPSK"/>
          <w:sz w:val="34"/>
          <w:szCs w:val="34"/>
        </w:rPr>
        <w:tab/>
      </w:r>
    </w:p>
    <w:p w14:paraId="7926B913" w14:textId="77777777" w:rsidR="00803F36" w:rsidRPr="004F4D74" w:rsidRDefault="00803F36" w:rsidP="00EC7B72">
      <w:pPr>
        <w:tabs>
          <w:tab w:val="center" w:pos="5387"/>
        </w:tabs>
        <w:ind w:right="36"/>
        <w:jc w:val="thaiDistribute"/>
        <w:rPr>
          <w:rFonts w:ascii="TH SarabunPSK" w:hAnsi="TH SarabunPSK" w:cs="TH SarabunPSK"/>
          <w:sz w:val="34"/>
          <w:szCs w:val="34"/>
        </w:rPr>
      </w:pPr>
      <w:r w:rsidRPr="004F4D74">
        <w:rPr>
          <w:rFonts w:ascii="TH SarabunPSK" w:hAnsi="TH SarabunPSK" w:cs="TH SarabunPSK"/>
          <w:sz w:val="34"/>
          <w:szCs w:val="34"/>
          <w:cs/>
        </w:rPr>
        <w:tab/>
        <w:t>เลขาธิการ</w:t>
      </w:r>
    </w:p>
    <w:p w14:paraId="5D970304" w14:textId="77777777" w:rsidR="004B719E" w:rsidRPr="004B719E" w:rsidRDefault="004B719E" w:rsidP="00EC7B72">
      <w:pPr>
        <w:tabs>
          <w:tab w:val="center" w:pos="5580"/>
        </w:tabs>
        <w:ind w:right="36"/>
        <w:rPr>
          <w:rFonts w:ascii="TH SarabunPSK" w:eastAsia="Calibri" w:hAnsi="TH SarabunPSK" w:cs="TH SarabunPSK"/>
          <w:snapToGrid w:val="0"/>
          <w:sz w:val="34"/>
          <w:szCs w:val="34"/>
        </w:rPr>
      </w:pPr>
      <w:r w:rsidRPr="004B719E">
        <w:rPr>
          <w:rFonts w:ascii="TH SarabunPSK" w:eastAsia="Calibri" w:hAnsi="TH SarabunPSK" w:cs="TH SarabunPSK"/>
          <w:snapToGrid w:val="0"/>
          <w:sz w:val="34"/>
          <w:szCs w:val="34"/>
          <w:cs/>
        </w:rPr>
        <w:tab/>
        <w:t>สำนักงานคณะกรรมการกำกับหลักทรัพย์และตลาดหลักทรัพย์</w:t>
      </w:r>
    </w:p>
    <w:p w14:paraId="055B86B3" w14:textId="36D31C2B" w:rsidR="004B719E" w:rsidRPr="004B719E" w:rsidRDefault="004B719E" w:rsidP="00EC7B72">
      <w:pPr>
        <w:tabs>
          <w:tab w:val="center" w:pos="5529"/>
        </w:tabs>
        <w:ind w:right="36" w:firstLine="4590"/>
        <w:rPr>
          <w:rFonts w:ascii="TH SarabunPSK" w:eastAsia="Calibri" w:hAnsi="TH SarabunPSK" w:cs="TH SarabunPSK"/>
          <w:snapToGrid w:val="0"/>
          <w:sz w:val="34"/>
          <w:szCs w:val="34"/>
        </w:rPr>
      </w:pPr>
      <w:r w:rsidRPr="004B719E">
        <w:rPr>
          <w:rFonts w:ascii="TH SarabunPSK" w:eastAsia="Calibri" w:hAnsi="TH SarabunPSK" w:cs="TH SarabunPSK"/>
          <w:snapToGrid w:val="0"/>
          <w:sz w:val="34"/>
          <w:szCs w:val="34"/>
          <w:cs/>
        </w:rPr>
        <w:t>ประธานกรรมการ</w:t>
      </w:r>
    </w:p>
    <w:p w14:paraId="234B3721" w14:textId="7B5DB112" w:rsidR="002467CE" w:rsidRPr="005F3A8B" w:rsidRDefault="004B719E" w:rsidP="00EC7B72">
      <w:pPr>
        <w:tabs>
          <w:tab w:val="center" w:pos="5670"/>
        </w:tabs>
        <w:ind w:right="36" w:firstLine="4140"/>
        <w:rPr>
          <w:rFonts w:ascii="TH SarabunPSK" w:eastAsia="Calibri" w:hAnsi="TH SarabunPSK" w:cs="TH SarabunPSK"/>
          <w:snapToGrid w:val="0"/>
          <w:sz w:val="34"/>
          <w:szCs w:val="34"/>
        </w:rPr>
      </w:pPr>
      <w:r w:rsidRPr="004B719E">
        <w:rPr>
          <w:rFonts w:ascii="TH SarabunPSK" w:eastAsia="Calibri" w:hAnsi="TH SarabunPSK" w:cs="TH SarabunPSK"/>
          <w:snapToGrid w:val="0"/>
          <w:sz w:val="34"/>
          <w:szCs w:val="34"/>
          <w:cs/>
        </w:rPr>
        <w:t>คณะกรรมการกำกับตลาดทุน</w:t>
      </w:r>
    </w:p>
    <w:sectPr w:rsidR="002467CE" w:rsidRPr="005F3A8B" w:rsidSect="008942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thaiNumbers"/>
      </w:footnotePr>
      <w:pgSz w:w="11906" w:h="16838" w:code="9"/>
      <w:pgMar w:top="2160" w:right="1416" w:bottom="2102" w:left="1382" w:header="706" w:footer="562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1CFE" w14:textId="77777777" w:rsidR="00065104" w:rsidRDefault="00065104">
      <w:r>
        <w:separator/>
      </w:r>
    </w:p>
  </w:endnote>
  <w:endnote w:type="continuationSeparator" w:id="0">
    <w:p w14:paraId="6AE2ABB6" w14:textId="77777777" w:rsidR="00065104" w:rsidRDefault="0006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4EDA" w14:textId="597E54F4" w:rsidR="00443DF4" w:rsidRDefault="00443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5EB9" w14:textId="6533CFD1" w:rsidR="00443DF4" w:rsidRDefault="00443D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6ABA" w14:textId="253E0C6C" w:rsidR="00443DF4" w:rsidRDefault="00443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06C1" w14:textId="77777777" w:rsidR="00065104" w:rsidRDefault="00065104">
      <w:r>
        <w:separator/>
      </w:r>
    </w:p>
  </w:footnote>
  <w:footnote w:type="continuationSeparator" w:id="0">
    <w:p w14:paraId="4C446C37" w14:textId="77777777" w:rsidR="00065104" w:rsidRDefault="00065104">
      <w:r>
        <w:continuationSeparator/>
      </w:r>
    </w:p>
  </w:footnote>
  <w:footnote w:id="1">
    <w:p w14:paraId="047D666F" w14:textId="5F75E55F" w:rsidR="002F2797" w:rsidRPr="005B2E4F" w:rsidRDefault="002F2797" w:rsidP="00031F15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5B2E4F">
        <w:rPr>
          <w:rStyle w:val="FootnoteReference"/>
          <w:rFonts w:ascii="TH SarabunPSK" w:hAnsi="TH SarabunPSK" w:cs="TH SarabunPSK"/>
          <w:sz w:val="23"/>
          <w:szCs w:val="23"/>
          <w:cs/>
        </w:rPr>
        <w:t>๘</w:t>
      </w:r>
      <w:r w:rsidRPr="005B2E4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 xml:space="preserve"> ที่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 xml:space="preserve">ทจ.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A870C5">
        <w:rPr>
          <w:rFonts w:ascii="TH SarabunPSK" w:hAnsi="TH SarabunPSK" w:cs="TH SarabunPSK" w:hint="cs"/>
          <w:sz w:val="23"/>
          <w:cs/>
        </w:rPr>
        <w:t>๒๙</w:t>
      </w:r>
      <w:r w:rsidR="005B2E4F" w:rsidRPr="005B2E4F">
        <w:rPr>
          <w:rFonts w:ascii="TH SarabunPSK" w:hAnsi="TH SarabunPSK" w:cs="TH SarabunPSK"/>
          <w:sz w:val="23"/>
        </w:rPr>
        <w:t>/</w:t>
      </w:r>
      <w:r w:rsidR="00A870C5">
        <w:rPr>
          <w:rFonts w:ascii="TH SarabunPSK" w:hAnsi="TH SarabunPSK" w:cs="TH SarabunPSK" w:hint="cs"/>
          <w:sz w:val="23"/>
          <w:cs/>
        </w:rPr>
        <w:t>๒๕๖</w:t>
      </w:r>
      <w:r w:rsidR="00443DF4">
        <w:rPr>
          <w:rFonts w:ascii="TH SarabunPSK" w:hAnsi="TH SarabunPSK" w:cs="TH SarabunPSK" w:hint="cs"/>
          <w:sz w:val="23"/>
          <w:cs/>
        </w:rPr>
        <w:t>๔</w:t>
      </w:r>
      <w:r w:rsidR="005B2E4F" w:rsidRPr="005B2E4F">
        <w:rPr>
          <w:rFonts w:ascii="TH SarabunPSK" w:hAnsi="TH SarabunPSK" w:cs="TH SarabunPSK"/>
          <w:sz w:val="23"/>
          <w:cs/>
        </w:rPr>
        <w:t xml:space="preserve">  เรื่อง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 xml:space="preserve">หลักเกณฑ์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>เงื่อนไข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 xml:space="preserve"> และวิธีการรายงานการเปิดเผยข้อมูล</w:t>
      </w:r>
      <w:r w:rsidR="00031F15">
        <w:rPr>
          <w:rFonts w:ascii="TH SarabunPSK" w:hAnsi="TH SarabunPSK" w:cs="TH SarabunPSK"/>
          <w:sz w:val="23"/>
          <w:cs/>
        </w:rPr>
        <w:br/>
      </w:r>
      <w:r w:rsidR="005B2E4F" w:rsidRPr="005B2E4F">
        <w:rPr>
          <w:rFonts w:ascii="TH SarabunPSK" w:hAnsi="TH SarabunPSK" w:cs="TH SarabunPSK"/>
          <w:sz w:val="23"/>
          <w:cs/>
        </w:rPr>
        <w:t xml:space="preserve">ของกองทุนรวมและทรัสต์ที่มีการลงทุนในอสังหาริมทรัพย์หรือโครงสร้างพื้นฐาน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 xml:space="preserve">(ฉบับที่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A870C5">
        <w:rPr>
          <w:rFonts w:ascii="TH SarabunPSK" w:hAnsi="TH SarabunPSK" w:cs="TH SarabunPSK" w:hint="cs"/>
          <w:sz w:val="23"/>
          <w:cs/>
        </w:rPr>
        <w:t>๙</w:t>
      </w:r>
      <w:r w:rsidR="005B2E4F" w:rsidRPr="005B2E4F">
        <w:rPr>
          <w:rFonts w:ascii="TH SarabunPSK" w:hAnsi="TH SarabunPSK" w:cs="TH SarabunPSK"/>
          <w:sz w:val="23"/>
        </w:rPr>
        <w:t xml:space="preserve">)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 xml:space="preserve">ลงวันที่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A870C5">
        <w:rPr>
          <w:rFonts w:ascii="TH SarabunPSK" w:hAnsi="TH SarabunPSK" w:cs="TH SarabunPSK" w:hint="cs"/>
          <w:sz w:val="23"/>
          <w:cs/>
        </w:rPr>
        <w:t>๙</w:t>
      </w:r>
      <w:r w:rsidR="005B2E4F" w:rsidRPr="005B2E4F">
        <w:rPr>
          <w:rFonts w:ascii="TH SarabunPSK" w:hAnsi="TH SarabunPSK" w:cs="TH SarabunPSK"/>
          <w:sz w:val="23"/>
          <w:cs/>
        </w:rPr>
        <w:t xml:space="preserve">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 xml:space="preserve">เมษายน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>พ.ศ.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 xml:space="preserve"> </w:t>
      </w:r>
      <w:r w:rsidR="00A870C5">
        <w:rPr>
          <w:rFonts w:ascii="TH SarabunPSK" w:hAnsi="TH SarabunPSK" w:cs="TH SarabunPSK" w:hint="cs"/>
          <w:sz w:val="23"/>
          <w:cs/>
        </w:rPr>
        <w:t>๒๕๖๔</w:t>
      </w:r>
      <w:r w:rsidR="005B2E4F" w:rsidRPr="005B2E4F">
        <w:rPr>
          <w:rFonts w:ascii="TH SarabunPSK" w:hAnsi="TH SarabunPSK" w:cs="TH SarabunPSK"/>
          <w:sz w:val="23"/>
        </w:rPr>
        <w:t xml:space="preserve">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</w:rPr>
        <w:t>(</w:t>
      </w:r>
      <w:r w:rsidR="005B2E4F" w:rsidRPr="005B2E4F">
        <w:rPr>
          <w:rFonts w:ascii="TH SarabunPSK" w:hAnsi="TH SarabunPSK" w:cs="TH SarabunPSK"/>
          <w:sz w:val="23"/>
          <w:cs/>
        </w:rPr>
        <w:t>มีผลใช้บังคับ</w:t>
      </w:r>
      <w:r w:rsidR="00F36AD2">
        <w:rPr>
          <w:rFonts w:ascii="TH SarabunPSK" w:hAnsi="TH SarabunPSK" w:cs="TH SarabunPSK"/>
          <w:sz w:val="23"/>
          <w:cs/>
        </w:rPr>
        <w:br/>
      </w:r>
      <w:r w:rsidR="005B2E4F" w:rsidRPr="005B2E4F">
        <w:rPr>
          <w:rFonts w:ascii="TH SarabunPSK" w:hAnsi="TH SarabunPSK" w:cs="TH SarabunPSK"/>
          <w:sz w:val="23"/>
          <w:cs/>
        </w:rPr>
        <w:t>เมื่อวันที่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 xml:space="preserve"> </w:t>
      </w:r>
      <w:r w:rsidR="00A870C5">
        <w:rPr>
          <w:rFonts w:ascii="TH SarabunPSK" w:hAnsi="TH SarabunPSK" w:cs="TH SarabunPSK" w:hint="cs"/>
          <w:sz w:val="23"/>
          <w:cs/>
        </w:rPr>
        <w:t>๑</w:t>
      </w:r>
      <w:r w:rsidR="005B2E4F" w:rsidRPr="005B2E4F">
        <w:rPr>
          <w:rFonts w:ascii="TH SarabunPSK" w:hAnsi="TH SarabunPSK" w:cs="TH SarabunPSK"/>
          <w:sz w:val="23"/>
        </w:rPr>
        <w:t xml:space="preserve">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>พฤษภาคม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 xml:space="preserve"> พ.ศ.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5B2E4F" w:rsidRPr="005B2E4F">
        <w:rPr>
          <w:rFonts w:ascii="TH SarabunPSK" w:hAnsi="TH SarabunPSK" w:cs="TH SarabunPSK"/>
          <w:sz w:val="23"/>
          <w:cs/>
        </w:rPr>
        <w:t xml:space="preserve"> </w:t>
      </w:r>
      <w:r w:rsidR="00A870C5">
        <w:rPr>
          <w:rFonts w:ascii="TH SarabunPSK" w:hAnsi="TH SarabunPSK" w:cs="TH SarabunPSK" w:hint="cs"/>
          <w:sz w:val="23"/>
          <w:cs/>
        </w:rPr>
        <w:t>๒๕๖๔</w:t>
      </w:r>
      <w:r w:rsidR="005B2E4F" w:rsidRPr="005B2E4F">
        <w:rPr>
          <w:rFonts w:ascii="TH SarabunPSK" w:hAnsi="TH SarabunPSK" w:cs="TH SarabunPSK"/>
          <w:sz w:val="23"/>
        </w:rPr>
        <w:t>)</w:t>
      </w:r>
    </w:p>
  </w:footnote>
  <w:footnote w:id="2">
    <w:p w14:paraId="30926484" w14:textId="316CD2DF" w:rsidR="002F2797" w:rsidRPr="005B2E4F" w:rsidRDefault="002F2797" w:rsidP="00F36AD2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5B2E4F">
        <w:rPr>
          <w:rStyle w:val="FootnoteReference"/>
          <w:rFonts w:ascii="TH SarabunPSK" w:hAnsi="TH SarabunPSK" w:cs="TH SarabunPSK"/>
          <w:sz w:val="23"/>
          <w:szCs w:val="23"/>
          <w:cs/>
        </w:rPr>
        <w:t>๘</w:t>
      </w:r>
      <w:r w:rsidRPr="005B2E4F">
        <w:rPr>
          <w:rFonts w:ascii="TH SarabunPSK" w:hAnsi="TH SarabunPSK" w:cs="TH SarabunPSK"/>
          <w:sz w:val="23"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 xml:space="preserve"> ที่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 xml:space="preserve"> ทจ.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A870C5">
        <w:rPr>
          <w:rFonts w:ascii="TH SarabunPSK" w:hAnsi="TH SarabunPSK" w:cs="TH SarabunPSK" w:hint="cs"/>
          <w:sz w:val="23"/>
          <w:cs/>
        </w:rPr>
        <w:t>๒๙</w:t>
      </w:r>
      <w:r w:rsidR="00031F15" w:rsidRPr="00031F15">
        <w:rPr>
          <w:rFonts w:ascii="TH SarabunPSK" w:hAnsi="TH SarabunPSK" w:cs="TH SarabunPSK"/>
          <w:sz w:val="23"/>
        </w:rPr>
        <w:t>/</w:t>
      </w:r>
      <w:r w:rsidR="00A870C5">
        <w:rPr>
          <w:rFonts w:ascii="TH SarabunPSK" w:hAnsi="TH SarabunPSK" w:cs="TH SarabunPSK" w:hint="cs"/>
          <w:sz w:val="23"/>
          <w:cs/>
        </w:rPr>
        <w:t>๒๕๖๔</w:t>
      </w:r>
      <w:r w:rsidR="00031F15" w:rsidRPr="00031F15">
        <w:rPr>
          <w:rFonts w:ascii="TH SarabunPSK" w:hAnsi="TH SarabunPSK" w:cs="TH SarabunPSK"/>
          <w:sz w:val="23"/>
          <w:cs/>
        </w:rPr>
        <w:t xml:space="preserve">  เรื่อง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 xml:space="preserve"> หลักเกณฑ์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>เงื่อนไข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 xml:space="preserve"> และวิธีการรายงานการเปิดเผยข้อมูล</w:t>
      </w:r>
      <w:r w:rsidR="00BD3EEE">
        <w:rPr>
          <w:rFonts w:ascii="TH SarabunPSK" w:hAnsi="TH SarabunPSK" w:cs="TH SarabunPSK"/>
          <w:sz w:val="23"/>
          <w:cs/>
        </w:rPr>
        <w:br/>
      </w:r>
      <w:r w:rsidR="00031F15" w:rsidRPr="00031F15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 xml:space="preserve"> (ฉบับที่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 xml:space="preserve"> </w:t>
      </w:r>
      <w:r w:rsidR="00A870C5">
        <w:rPr>
          <w:rFonts w:ascii="TH SarabunPSK" w:hAnsi="TH SarabunPSK" w:cs="TH SarabunPSK" w:hint="cs"/>
          <w:sz w:val="23"/>
          <w:cs/>
        </w:rPr>
        <w:t>๙</w:t>
      </w:r>
      <w:r w:rsidR="00031F15" w:rsidRPr="00031F15">
        <w:rPr>
          <w:rFonts w:ascii="TH SarabunPSK" w:hAnsi="TH SarabunPSK" w:cs="TH SarabunPSK"/>
          <w:sz w:val="23"/>
        </w:rPr>
        <w:t xml:space="preserve">)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 xml:space="preserve">ลงวันที่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A870C5">
        <w:rPr>
          <w:rFonts w:ascii="TH SarabunPSK" w:hAnsi="TH SarabunPSK" w:cs="TH SarabunPSK" w:hint="cs"/>
          <w:sz w:val="23"/>
          <w:cs/>
        </w:rPr>
        <w:t>๙</w:t>
      </w:r>
      <w:r w:rsidR="00031F15" w:rsidRPr="00031F15">
        <w:rPr>
          <w:rFonts w:ascii="TH SarabunPSK" w:hAnsi="TH SarabunPSK" w:cs="TH SarabunPSK"/>
          <w:sz w:val="23"/>
          <w:cs/>
        </w:rPr>
        <w:t xml:space="preserve">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 xml:space="preserve">เมษายน 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 xml:space="preserve">พ.ศ. 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A870C5">
        <w:rPr>
          <w:rFonts w:ascii="TH SarabunPSK" w:hAnsi="TH SarabunPSK" w:cs="TH SarabunPSK" w:hint="cs"/>
          <w:sz w:val="23"/>
          <w:cs/>
        </w:rPr>
        <w:t>๒๕๖๔</w:t>
      </w:r>
      <w:r w:rsidR="00031F15" w:rsidRPr="00031F15">
        <w:rPr>
          <w:rFonts w:ascii="TH SarabunPSK" w:hAnsi="TH SarabunPSK" w:cs="TH SarabunPSK"/>
          <w:sz w:val="23"/>
        </w:rPr>
        <w:t xml:space="preserve"> 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031F15" w:rsidRPr="00031F15">
        <w:rPr>
          <w:rFonts w:ascii="TH SarabunPSK" w:hAnsi="TH SarabunPSK" w:cs="TH SarabunPSK"/>
          <w:sz w:val="23"/>
        </w:rPr>
        <w:t>(</w:t>
      </w:r>
      <w:r w:rsidR="00031F15" w:rsidRPr="00031F15">
        <w:rPr>
          <w:rFonts w:ascii="TH SarabunPSK" w:hAnsi="TH SarabunPSK" w:cs="TH SarabunPSK"/>
          <w:sz w:val="23"/>
          <w:cs/>
        </w:rPr>
        <w:t>มีผลใช้บังคับ</w:t>
      </w:r>
      <w:r w:rsidR="00BD3EEE">
        <w:rPr>
          <w:rFonts w:ascii="TH SarabunPSK" w:hAnsi="TH SarabunPSK" w:cs="TH SarabunPSK"/>
          <w:sz w:val="23"/>
          <w:cs/>
        </w:rPr>
        <w:br/>
      </w:r>
      <w:r w:rsidR="00031F15" w:rsidRPr="00031F15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A870C5">
        <w:rPr>
          <w:rFonts w:ascii="TH SarabunPSK" w:hAnsi="TH SarabunPSK" w:cs="TH SarabunPSK" w:hint="cs"/>
          <w:sz w:val="23"/>
          <w:cs/>
        </w:rPr>
        <w:t>๑</w:t>
      </w:r>
      <w:r w:rsidR="00031F15" w:rsidRPr="00031F15">
        <w:rPr>
          <w:rFonts w:ascii="TH SarabunPSK" w:hAnsi="TH SarabunPSK" w:cs="TH SarabunPSK"/>
          <w:sz w:val="23"/>
        </w:rPr>
        <w:t xml:space="preserve">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 xml:space="preserve">พฤษภาคม 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031F15" w:rsidRPr="00031F15">
        <w:rPr>
          <w:rFonts w:ascii="TH SarabunPSK" w:hAnsi="TH SarabunPSK" w:cs="TH SarabunPSK"/>
          <w:sz w:val="23"/>
          <w:cs/>
        </w:rPr>
        <w:t xml:space="preserve">พ.ศ. 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A870C5">
        <w:rPr>
          <w:rFonts w:ascii="TH SarabunPSK" w:hAnsi="TH SarabunPSK" w:cs="TH SarabunPSK" w:hint="cs"/>
          <w:sz w:val="23"/>
          <w:cs/>
        </w:rPr>
        <w:t>๒๕๖๔</w:t>
      </w:r>
      <w:r w:rsidR="00031F15" w:rsidRPr="00031F15">
        <w:rPr>
          <w:rFonts w:ascii="TH SarabunPSK" w:hAnsi="TH SarabunPSK" w:cs="TH SarabunPSK"/>
          <w:sz w:val="23"/>
        </w:rPr>
        <w:t>)</w:t>
      </w:r>
    </w:p>
  </w:footnote>
  <w:footnote w:id="3">
    <w:p w14:paraId="799217EC" w14:textId="61B5258C" w:rsidR="009A4802" w:rsidRPr="003E1A71" w:rsidRDefault="009A4802" w:rsidP="00561720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3E1A71">
        <w:rPr>
          <w:rStyle w:val="FootnoteReference"/>
          <w:rFonts w:ascii="TH SarabunPSK" w:hAnsi="TH SarabunPSK" w:cs="TH SarabunPSK"/>
          <w:sz w:val="23"/>
          <w:szCs w:val="23"/>
          <w:cs/>
        </w:rPr>
        <w:t>๔</w:t>
      </w:r>
      <w:r w:rsidRPr="003E1A71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561720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ที่</w:t>
      </w:r>
      <w:r w:rsidR="00561720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ทจ.</w:t>
      </w:r>
      <w:r w:rsidR="00561720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๙</w:t>
      </w:r>
      <w:r w:rsidR="003E1A71" w:rsidRPr="003E1A71">
        <w:rPr>
          <w:rFonts w:ascii="TH SarabunPSK" w:hAnsi="TH SarabunPSK" w:cs="TH SarabunPSK"/>
          <w:sz w:val="23"/>
        </w:rPr>
        <w:t>/</w:t>
      </w:r>
      <w:r w:rsidR="00604852">
        <w:rPr>
          <w:rFonts w:ascii="TH SarabunPSK" w:hAnsi="TH SarabunPSK" w:cs="TH SarabunPSK"/>
          <w:sz w:val="23"/>
          <w:cs/>
        </w:rPr>
        <w:t>๒๕๖๓</w:t>
      </w:r>
      <w:r w:rsidR="003E1A71" w:rsidRPr="003E1A71">
        <w:rPr>
          <w:rFonts w:ascii="TH SarabunPSK" w:hAnsi="TH SarabunPSK" w:cs="TH SarabunPSK"/>
          <w:sz w:val="23"/>
          <w:cs/>
        </w:rPr>
        <w:t xml:space="preserve">  เรื่อง </w:t>
      </w:r>
      <w:r w:rsidR="00561720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>หลักเกณฑ์</w:t>
      </w:r>
      <w:r w:rsidR="00561720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เงื่อนไข</w:t>
      </w:r>
      <w:r w:rsidR="005E2B87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และวิธีการรายงานการเปิดเผยข้อมูล</w:t>
      </w:r>
      <w:r w:rsidR="00561720">
        <w:rPr>
          <w:rFonts w:ascii="TH SarabunPSK" w:hAnsi="TH SarabunPSK" w:cs="TH SarabunPSK"/>
          <w:sz w:val="23"/>
        </w:rPr>
        <w:br/>
      </w:r>
      <w:r w:rsidR="003E1A71" w:rsidRPr="003E1A71">
        <w:rPr>
          <w:rFonts w:ascii="TH SarabunPSK" w:hAnsi="TH SarabunPSK" w:cs="TH SarabunPSK"/>
          <w:sz w:val="23"/>
          <w:cs/>
        </w:rPr>
        <w:t xml:space="preserve">ของกองทุนรวมและทรัสต์ที่มีการลงทุนในอสังหาริมทรัพย์หรือโครงสร้างพื้นฐาน </w:t>
      </w:r>
      <w:r w:rsidR="00561720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>(ฉบับที่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๕</w:t>
      </w:r>
      <w:r w:rsidR="003E1A71" w:rsidRPr="003E1A71">
        <w:rPr>
          <w:rFonts w:ascii="TH SarabunPSK" w:hAnsi="TH SarabunPSK" w:cs="TH SarabunPSK"/>
          <w:sz w:val="23"/>
        </w:rPr>
        <w:t>)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>ลงวันที่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๒๗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มกราคม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พ.ศ.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๒๕๖๓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</w:rPr>
        <w:t xml:space="preserve"> (</w:t>
      </w:r>
      <w:r w:rsidR="003E1A71" w:rsidRPr="003E1A71">
        <w:rPr>
          <w:rFonts w:ascii="TH SarabunPSK" w:hAnsi="TH SarabunPSK" w:cs="TH SarabunPSK"/>
          <w:sz w:val="23"/>
          <w:cs/>
        </w:rPr>
        <w:t>มีผลใช้บังคับ</w:t>
      </w:r>
      <w:r w:rsidR="00561720">
        <w:rPr>
          <w:rFonts w:ascii="TH SarabunPSK" w:hAnsi="TH SarabunPSK" w:cs="TH SarabunPSK"/>
          <w:sz w:val="23"/>
        </w:rPr>
        <w:br/>
      </w:r>
      <w:r w:rsidR="003E1A71" w:rsidRPr="003E1A71">
        <w:rPr>
          <w:rFonts w:ascii="TH SarabunPSK" w:hAnsi="TH SarabunPSK" w:cs="TH SarabunPSK"/>
          <w:sz w:val="23"/>
          <w:cs/>
        </w:rPr>
        <w:t>เมื่อวันที่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๓๐</w:t>
      </w:r>
      <w:r w:rsidR="00D826DF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>มกราคม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พ.ศ.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3E1A71" w:rsidRPr="003E1A71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๒๕๖๓</w:t>
      </w:r>
      <w:r w:rsidR="003E1A71" w:rsidRPr="003E1A71">
        <w:rPr>
          <w:rFonts w:ascii="TH SarabunPSK" w:hAnsi="TH SarabunPSK" w:cs="TH SarabunPSK"/>
          <w:sz w:val="23"/>
        </w:rPr>
        <w:t>)</w:t>
      </w:r>
    </w:p>
  </w:footnote>
  <w:footnote w:id="4">
    <w:p w14:paraId="01839EF6" w14:textId="7627408C" w:rsidR="00DB5C78" w:rsidRPr="001557AB" w:rsidRDefault="00DB5C78" w:rsidP="00561720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1557AB">
        <w:rPr>
          <w:rStyle w:val="FootnoteReference"/>
          <w:rFonts w:ascii="TH SarabunPSK" w:hAnsi="TH SarabunPSK" w:cs="TH SarabunPSK"/>
          <w:sz w:val="23"/>
          <w:szCs w:val="23"/>
          <w:cs/>
        </w:rPr>
        <w:t>๓</w:t>
      </w:r>
      <w:r w:rsidRPr="001557AB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 xml:space="preserve">แก้ไขเพิ่มเติมโดยประกาศคณะกรรมการกำกับตลาดทุน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 xml:space="preserve">ที่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 xml:space="preserve">ทจ.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๔๐</w:t>
      </w:r>
      <w:r w:rsidR="001557AB" w:rsidRPr="001557AB">
        <w:rPr>
          <w:rFonts w:ascii="TH SarabunPSK" w:hAnsi="TH SarabunPSK" w:cs="TH SarabunPSK"/>
          <w:sz w:val="23"/>
        </w:rPr>
        <w:t>/</w:t>
      </w:r>
      <w:r w:rsidR="00604852">
        <w:rPr>
          <w:rFonts w:ascii="TH SarabunPSK" w:hAnsi="TH SarabunPSK" w:cs="TH SarabunPSK"/>
          <w:sz w:val="23"/>
          <w:cs/>
        </w:rPr>
        <w:t>๒๕๖๒</w:t>
      </w:r>
      <w:r w:rsidR="001557AB" w:rsidRPr="001557AB">
        <w:rPr>
          <w:rFonts w:ascii="TH SarabunPSK" w:hAnsi="TH SarabunPSK" w:cs="TH SarabunPSK"/>
          <w:sz w:val="23"/>
          <w:cs/>
        </w:rPr>
        <w:t xml:space="preserve">  เรื่อง </w:t>
      </w:r>
      <w:r w:rsidR="00574C76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 xml:space="preserve">หลักเกณฑ์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 xml:space="preserve">เงื่อนไข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>และวิธีการรายงานการเปิดเผยข้อมูล</w:t>
      </w:r>
      <w:r w:rsidR="002414D5">
        <w:rPr>
          <w:rFonts w:ascii="TH SarabunPSK" w:hAnsi="TH SarabunPSK" w:cs="TH SarabunPSK"/>
          <w:sz w:val="23"/>
          <w:cs/>
        </w:rPr>
        <w:br/>
      </w:r>
      <w:r w:rsidR="001557AB" w:rsidRPr="001557AB">
        <w:rPr>
          <w:rFonts w:ascii="TH SarabunPSK" w:hAnsi="TH SarabunPSK" w:cs="TH SarabunPSK"/>
          <w:sz w:val="23"/>
          <w:cs/>
        </w:rPr>
        <w:t xml:space="preserve">ของกองทุนรวมและทรัสต์ที่มีการลงทุนในอสังหาริมทรัพย์หรือโครงสร้างพื้นฐาน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 xml:space="preserve">(ฉบับที่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๔</w:t>
      </w:r>
      <w:r w:rsidR="001557AB" w:rsidRPr="001557AB">
        <w:rPr>
          <w:rFonts w:ascii="TH SarabunPSK" w:hAnsi="TH SarabunPSK" w:cs="TH SarabunPSK"/>
          <w:sz w:val="23"/>
        </w:rPr>
        <w:t xml:space="preserve">)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 xml:space="preserve">ลงวันที่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</w:t>
      </w:r>
      <w:r w:rsidR="00574C76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 xml:space="preserve"> เมษายน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 xml:space="preserve">พ.ศ.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๒๕๖๒</w:t>
      </w:r>
      <w:r w:rsidR="00574C76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</w:rPr>
        <w:t xml:space="preserve"> (</w:t>
      </w:r>
      <w:r w:rsidR="001557AB" w:rsidRPr="001557AB">
        <w:rPr>
          <w:rFonts w:ascii="TH SarabunPSK" w:hAnsi="TH SarabunPSK" w:cs="TH SarabunPSK"/>
          <w:sz w:val="23"/>
          <w:cs/>
        </w:rPr>
        <w:t>มีผลใช้บังคับ</w:t>
      </w:r>
      <w:r w:rsidR="00D826DF">
        <w:rPr>
          <w:rFonts w:ascii="TH SarabunPSK" w:hAnsi="TH SarabunPSK" w:cs="TH SarabunPSK"/>
          <w:sz w:val="23"/>
        </w:rPr>
        <w:br/>
      </w:r>
      <w:r w:rsidR="001557AB" w:rsidRPr="001557AB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๑</w:t>
      </w:r>
      <w:r w:rsidR="001557AB" w:rsidRPr="001557AB">
        <w:rPr>
          <w:rFonts w:ascii="TH SarabunPSK" w:hAnsi="TH SarabunPSK" w:cs="TH SarabunPSK"/>
          <w:sz w:val="23"/>
        </w:rPr>
        <w:t xml:space="preserve">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 xml:space="preserve">มิถุนายน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>พ.ศ.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1557AB" w:rsidRPr="001557AB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๒๕๖๒</w:t>
      </w:r>
      <w:r w:rsidR="001557AB" w:rsidRPr="001557AB">
        <w:rPr>
          <w:rFonts w:ascii="TH SarabunPSK" w:hAnsi="TH SarabunPSK" w:cs="TH SarabunPSK"/>
          <w:sz w:val="23"/>
        </w:rPr>
        <w:t>)</w:t>
      </w:r>
    </w:p>
  </w:footnote>
  <w:footnote w:id="5">
    <w:p w14:paraId="4352BFB3" w14:textId="5AE436CA" w:rsidR="00E0321C" w:rsidRPr="00561720" w:rsidRDefault="00E0321C" w:rsidP="00561720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561720">
        <w:rPr>
          <w:rStyle w:val="FootnoteReference"/>
          <w:rFonts w:ascii="TH SarabunPSK" w:hAnsi="TH SarabunPSK" w:cs="TH SarabunPSK"/>
          <w:sz w:val="23"/>
          <w:szCs w:val="23"/>
          <w:cs/>
        </w:rPr>
        <w:t>๑๐</w:t>
      </w:r>
      <w:r w:rsidRPr="00561720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 xml:space="preserve"> ที่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 xml:space="preserve">ทจ.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๑๐</w:t>
      </w:r>
      <w:r w:rsidR="00561720" w:rsidRPr="00561720">
        <w:rPr>
          <w:rFonts w:ascii="TH SarabunPSK" w:hAnsi="TH SarabunPSK" w:cs="TH SarabunPSK"/>
          <w:sz w:val="23"/>
        </w:rPr>
        <w:t>/</w:t>
      </w:r>
      <w:r w:rsidR="00604852">
        <w:rPr>
          <w:rFonts w:ascii="TH SarabunPSK" w:hAnsi="TH SarabunPSK" w:cs="TH SarabunPSK"/>
          <w:sz w:val="23"/>
          <w:cs/>
        </w:rPr>
        <w:t>๒๕๖๕</w:t>
      </w:r>
      <w:r w:rsidR="00561720" w:rsidRPr="00561720">
        <w:rPr>
          <w:rFonts w:ascii="TH SarabunPSK" w:hAnsi="TH SarabunPSK" w:cs="TH SarabunPSK"/>
          <w:sz w:val="23"/>
          <w:cs/>
        </w:rPr>
        <w:t xml:space="preserve">  เรื่อง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>หลักเกณฑ์</w:t>
      </w:r>
      <w:r w:rsidR="005E2B87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 xml:space="preserve"> เงื่อนไข</w:t>
      </w:r>
      <w:r w:rsidR="005E2B87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 xml:space="preserve"> และวิธีการรายงานการเปิดเผยข้อมูล</w:t>
      </w:r>
      <w:r w:rsidR="002414D5">
        <w:rPr>
          <w:rFonts w:ascii="TH SarabunPSK" w:hAnsi="TH SarabunPSK" w:cs="TH SarabunPSK"/>
          <w:sz w:val="23"/>
          <w:cs/>
        </w:rPr>
        <w:br/>
      </w:r>
      <w:r w:rsidR="00561720" w:rsidRPr="00561720">
        <w:rPr>
          <w:rFonts w:ascii="TH SarabunPSK" w:hAnsi="TH SarabunPSK" w:cs="TH SarabunPSK"/>
          <w:sz w:val="23"/>
          <w:cs/>
        </w:rPr>
        <w:t xml:space="preserve">ของกองทุนรวมและทรัสต์ที่มีการลงทุนในอสังหาริมทรัพย์หรือโครงสร้างพื้นฐาน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>(ฉบับที่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๑๑</w:t>
      </w:r>
      <w:r w:rsidR="00561720" w:rsidRPr="00561720">
        <w:rPr>
          <w:rFonts w:ascii="TH SarabunPSK" w:hAnsi="TH SarabunPSK" w:cs="TH SarabunPSK"/>
          <w:sz w:val="23"/>
        </w:rPr>
        <w:t>)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>ลงวันที่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๒๓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 xml:space="preserve"> มิถุนายน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 xml:space="preserve"> พ.ศ.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๒๕๖๕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</w:rPr>
        <w:t xml:space="preserve"> (</w:t>
      </w:r>
      <w:r w:rsidR="00561720" w:rsidRPr="00561720">
        <w:rPr>
          <w:rFonts w:ascii="TH SarabunPSK" w:hAnsi="TH SarabunPSK" w:cs="TH SarabunPSK"/>
          <w:sz w:val="23"/>
          <w:cs/>
        </w:rPr>
        <w:t>มีผลใช้บังคับ</w:t>
      </w:r>
      <w:r w:rsidR="00A452AA">
        <w:rPr>
          <w:rFonts w:ascii="TH SarabunPSK" w:hAnsi="TH SarabunPSK" w:cs="TH SarabunPSK"/>
          <w:sz w:val="23"/>
        </w:rPr>
        <w:br/>
      </w:r>
      <w:r w:rsidR="00561720" w:rsidRPr="00561720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๑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>ตุลาคม</w:t>
      </w:r>
      <w:r w:rsidR="00C712C2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 xml:space="preserve"> พ.ศ.</w:t>
      </w:r>
      <w:r w:rsidR="00A452AA">
        <w:rPr>
          <w:rFonts w:ascii="TH SarabunPSK" w:hAnsi="TH SarabunPSK" w:cs="TH SarabunPSK"/>
          <w:sz w:val="23"/>
        </w:rPr>
        <w:t xml:space="preserve"> </w:t>
      </w:r>
      <w:r w:rsidR="00561720" w:rsidRPr="00561720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๒๕๖๕</w:t>
      </w:r>
      <w:r w:rsidR="00561720" w:rsidRPr="00561720">
        <w:rPr>
          <w:rFonts w:ascii="TH SarabunPSK" w:hAnsi="TH SarabunPSK" w:cs="TH SarabunPSK"/>
          <w:sz w:val="23"/>
        </w:rPr>
        <w:t>)</w:t>
      </w:r>
    </w:p>
  </w:footnote>
  <w:footnote w:id="6">
    <w:p w14:paraId="644AB444" w14:textId="507F0786" w:rsidR="00580114" w:rsidRPr="00485015" w:rsidRDefault="00580114" w:rsidP="00485015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485015">
        <w:rPr>
          <w:rStyle w:val="FootnoteReference"/>
          <w:rFonts w:ascii="TH SarabunPSK" w:hAnsi="TH SarabunPSK" w:cs="TH SarabunPSK"/>
          <w:sz w:val="23"/>
          <w:szCs w:val="23"/>
          <w:cs/>
        </w:rPr>
        <w:t>๙</w:t>
      </w:r>
      <w:r w:rsidRP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 xml:space="preserve">แก้ไขเพิ่มเติมโดยประกาศคณะกรรมการกำกับตลาดทุน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 xml:space="preserve">ที่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 xml:space="preserve">ทจ.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๔๔</w:t>
      </w:r>
      <w:r w:rsidR="00485015" w:rsidRPr="00485015">
        <w:rPr>
          <w:rFonts w:ascii="TH SarabunPSK" w:hAnsi="TH SarabunPSK" w:cs="TH SarabunPSK"/>
          <w:sz w:val="23"/>
        </w:rPr>
        <w:t>/</w:t>
      </w:r>
      <w:r w:rsidR="00604852">
        <w:rPr>
          <w:rFonts w:ascii="TH SarabunPSK" w:hAnsi="TH SarabunPSK" w:cs="TH SarabunPSK"/>
          <w:sz w:val="23"/>
          <w:cs/>
        </w:rPr>
        <w:t>๒๕๖๔</w:t>
      </w:r>
      <w:r w:rsidR="00485015" w:rsidRPr="00485015">
        <w:rPr>
          <w:rFonts w:ascii="TH SarabunPSK" w:hAnsi="TH SarabunPSK" w:cs="TH SarabunPSK"/>
          <w:sz w:val="23"/>
          <w:cs/>
        </w:rPr>
        <w:t xml:space="preserve">  เรื่อง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 xml:space="preserve">หลักเกณฑ์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 xml:space="preserve">เงื่อนไข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>และวิธีการรายงานการเปิดเผยข้อมูล</w:t>
      </w:r>
      <w:r w:rsidR="00485015">
        <w:rPr>
          <w:rFonts w:ascii="TH SarabunPSK" w:hAnsi="TH SarabunPSK" w:cs="TH SarabunPSK"/>
          <w:sz w:val="23"/>
        </w:rPr>
        <w:br/>
      </w:r>
      <w:r w:rsidR="00485015" w:rsidRPr="00485015">
        <w:rPr>
          <w:rFonts w:ascii="TH SarabunPSK" w:hAnsi="TH SarabunPSK" w:cs="TH SarabunPSK"/>
          <w:sz w:val="23"/>
          <w:cs/>
        </w:rPr>
        <w:t xml:space="preserve">ของกองทุนรวมและทรัสต์ที่มีการลงทุนในอสังหาริมทรัพย์หรือโครงสร้างพื้นฐาน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>(ฉบับที่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๑๐</w:t>
      </w:r>
      <w:r w:rsidR="00485015" w:rsidRPr="00485015">
        <w:rPr>
          <w:rFonts w:ascii="TH SarabunPSK" w:hAnsi="TH SarabunPSK" w:cs="TH SarabunPSK"/>
          <w:sz w:val="23"/>
        </w:rPr>
        <w:t xml:space="preserve">)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 xml:space="preserve">ลงวันที่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๒๔</w:t>
      </w:r>
      <w:r w:rsidR="00485015" w:rsidRPr="00485015">
        <w:rPr>
          <w:rFonts w:ascii="TH SarabunPSK" w:hAnsi="TH SarabunPSK" w:cs="TH SarabunPSK"/>
          <w:sz w:val="23"/>
          <w:cs/>
        </w:rPr>
        <w:t xml:space="preserve">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>พฤษภาคม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 xml:space="preserve"> พ.ศ.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๒๕๖๔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</w:rPr>
        <w:t xml:space="preserve"> (</w:t>
      </w:r>
      <w:r w:rsidR="00485015" w:rsidRPr="00485015">
        <w:rPr>
          <w:rFonts w:ascii="TH SarabunPSK" w:hAnsi="TH SarabunPSK" w:cs="TH SarabunPSK"/>
          <w:sz w:val="23"/>
          <w:cs/>
        </w:rPr>
        <w:t>มีผลใช้บังคับ</w:t>
      </w:r>
      <w:r w:rsidR="00485015">
        <w:rPr>
          <w:rFonts w:ascii="TH SarabunPSK" w:hAnsi="TH SarabunPSK" w:cs="TH SarabunPSK"/>
          <w:sz w:val="23"/>
        </w:rPr>
        <w:br/>
      </w:r>
      <w:r w:rsidR="00485015" w:rsidRPr="00485015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๑๖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 xml:space="preserve">มิถุนายน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485015" w:rsidRPr="00485015">
        <w:rPr>
          <w:rFonts w:ascii="TH SarabunPSK" w:hAnsi="TH SarabunPSK" w:cs="TH SarabunPSK"/>
          <w:sz w:val="23"/>
          <w:cs/>
        </w:rPr>
        <w:t xml:space="preserve">พ.ศ. </w:t>
      </w:r>
      <w:r w:rsidR="00485015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๒๕๖๔</w:t>
      </w:r>
      <w:r w:rsidR="00485015" w:rsidRPr="00485015">
        <w:rPr>
          <w:rFonts w:ascii="TH SarabunPSK" w:hAnsi="TH SarabunPSK" w:cs="TH SarabunPSK"/>
          <w:sz w:val="23"/>
        </w:rPr>
        <w:t>)</w:t>
      </w:r>
    </w:p>
  </w:footnote>
  <w:footnote w:id="7">
    <w:p w14:paraId="5CBD30CA" w14:textId="5F2CA271" w:rsidR="00791D28" w:rsidRPr="002D0C82" w:rsidRDefault="00FA7383" w:rsidP="00E52CE8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2D0C82">
        <w:rPr>
          <w:rStyle w:val="FootnoteReference"/>
          <w:rFonts w:ascii="TH SarabunPSK" w:hAnsi="TH SarabunPSK" w:cs="TH SarabunPSK"/>
          <w:sz w:val="23"/>
          <w:szCs w:val="23"/>
          <w:cs/>
        </w:rPr>
        <w:t>๕</w:t>
      </w:r>
      <w:r w:rsidRPr="002D0C82">
        <w:rPr>
          <w:rFonts w:ascii="TH SarabunPSK" w:hAnsi="TH SarabunPSK" w:cs="TH SarabunPSK"/>
          <w:sz w:val="23"/>
        </w:rPr>
        <w:t xml:space="preserve"> </w:t>
      </w:r>
      <w:r w:rsidR="00E729FF" w:rsidRPr="002D0C82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 ที่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E729FF" w:rsidRPr="002D0C82">
        <w:rPr>
          <w:rFonts w:ascii="TH SarabunPSK" w:hAnsi="TH SarabunPSK" w:cs="TH SarabunPSK"/>
          <w:sz w:val="23"/>
          <w:cs/>
        </w:rPr>
        <w:t xml:space="preserve"> ทจ. 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8D223C" w:rsidRPr="002D0C82">
        <w:rPr>
          <w:rFonts w:ascii="TH SarabunPSK" w:hAnsi="TH SarabunPSK" w:cs="TH SarabunPSK"/>
          <w:sz w:val="23"/>
          <w:cs/>
        </w:rPr>
        <w:t>๓๔</w:t>
      </w:r>
      <w:r w:rsidR="00E729FF" w:rsidRPr="002D0C82">
        <w:rPr>
          <w:rFonts w:ascii="TH SarabunPSK" w:hAnsi="TH SarabunPSK" w:cs="TH SarabunPSK"/>
          <w:sz w:val="23"/>
        </w:rPr>
        <w:t>/</w:t>
      </w:r>
      <w:r w:rsidR="008D223C" w:rsidRPr="002D0C82">
        <w:rPr>
          <w:rFonts w:ascii="TH SarabunPSK" w:hAnsi="TH SarabunPSK" w:cs="TH SarabunPSK"/>
          <w:sz w:val="23"/>
          <w:cs/>
        </w:rPr>
        <w:t>๒๕๖</w:t>
      </w:r>
      <w:r w:rsidR="007B14A2" w:rsidRPr="002D0C82">
        <w:rPr>
          <w:rFonts w:ascii="TH SarabunPSK" w:hAnsi="TH SarabunPSK" w:cs="TH SarabunPSK"/>
          <w:sz w:val="23"/>
          <w:cs/>
        </w:rPr>
        <w:t>๓</w:t>
      </w:r>
      <w:r w:rsidR="00E729FF" w:rsidRPr="002D0C82">
        <w:rPr>
          <w:rFonts w:ascii="TH SarabunPSK" w:hAnsi="TH SarabunPSK" w:cs="TH SarabunPSK"/>
          <w:sz w:val="23"/>
          <w:cs/>
        </w:rPr>
        <w:t xml:space="preserve">  เรื่อง 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E729FF" w:rsidRPr="002D0C82">
        <w:rPr>
          <w:rFonts w:ascii="TH SarabunPSK" w:hAnsi="TH SarabunPSK" w:cs="TH SarabunPSK"/>
          <w:sz w:val="23"/>
          <w:cs/>
        </w:rPr>
        <w:t xml:space="preserve">หลักเกณฑ์ 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E729FF" w:rsidRPr="002D0C82">
        <w:rPr>
          <w:rFonts w:ascii="TH SarabunPSK" w:hAnsi="TH SarabunPSK" w:cs="TH SarabunPSK"/>
          <w:sz w:val="23"/>
          <w:cs/>
        </w:rPr>
        <w:t xml:space="preserve">เงื่อนไข 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E729FF" w:rsidRPr="002D0C82">
        <w:rPr>
          <w:rFonts w:ascii="TH SarabunPSK" w:hAnsi="TH SarabunPSK" w:cs="TH SarabunPSK"/>
          <w:sz w:val="23"/>
          <w:cs/>
        </w:rPr>
        <w:t>และวิธีการรายงานการเปิดเผยข้อมูล</w:t>
      </w:r>
      <w:r w:rsidR="001931C2" w:rsidRPr="002D0C82">
        <w:rPr>
          <w:rFonts w:ascii="TH SarabunPSK" w:hAnsi="TH SarabunPSK" w:cs="TH SarabunPSK"/>
          <w:sz w:val="23"/>
        </w:rPr>
        <w:br/>
      </w:r>
      <w:r w:rsidR="00E729FF" w:rsidRPr="002D0C82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E729FF" w:rsidRPr="002D0C82">
        <w:rPr>
          <w:rFonts w:ascii="TH SarabunPSK" w:hAnsi="TH SarabunPSK" w:cs="TH SarabunPSK"/>
          <w:sz w:val="23"/>
          <w:cs/>
        </w:rPr>
        <w:t xml:space="preserve"> (ฉบับที่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E729FF" w:rsidRPr="002D0C82">
        <w:rPr>
          <w:rFonts w:ascii="TH SarabunPSK" w:hAnsi="TH SarabunPSK" w:cs="TH SarabunPSK"/>
          <w:sz w:val="23"/>
          <w:cs/>
        </w:rPr>
        <w:t xml:space="preserve"> </w:t>
      </w:r>
      <w:r w:rsidR="008D223C" w:rsidRPr="002D0C82">
        <w:rPr>
          <w:rFonts w:ascii="TH SarabunPSK" w:hAnsi="TH SarabunPSK" w:cs="TH SarabunPSK"/>
          <w:sz w:val="23"/>
          <w:cs/>
        </w:rPr>
        <w:t>๖</w:t>
      </w:r>
      <w:r w:rsidR="00E729FF" w:rsidRPr="002D0C82">
        <w:rPr>
          <w:rFonts w:ascii="TH SarabunPSK" w:hAnsi="TH SarabunPSK" w:cs="TH SarabunPSK"/>
          <w:sz w:val="23"/>
        </w:rPr>
        <w:t xml:space="preserve">) 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E729FF" w:rsidRPr="002D0C82">
        <w:rPr>
          <w:rFonts w:ascii="TH SarabunPSK" w:hAnsi="TH SarabunPSK" w:cs="TH SarabunPSK"/>
          <w:sz w:val="23"/>
          <w:cs/>
        </w:rPr>
        <w:t xml:space="preserve">ลงวันที่ 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8D223C" w:rsidRPr="002D0C82">
        <w:rPr>
          <w:rFonts w:ascii="TH SarabunPSK" w:hAnsi="TH SarabunPSK" w:cs="TH SarabunPSK"/>
          <w:sz w:val="23"/>
          <w:cs/>
        </w:rPr>
        <w:t>๙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E729FF" w:rsidRPr="002D0C82">
        <w:rPr>
          <w:rFonts w:ascii="TH SarabunPSK" w:hAnsi="TH SarabunPSK" w:cs="TH SarabunPSK"/>
          <w:sz w:val="23"/>
          <w:cs/>
        </w:rPr>
        <w:t xml:space="preserve"> มิถุนายน 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E729FF" w:rsidRPr="002D0C82">
        <w:rPr>
          <w:rFonts w:ascii="TH SarabunPSK" w:hAnsi="TH SarabunPSK" w:cs="TH SarabunPSK"/>
          <w:sz w:val="23"/>
          <w:cs/>
        </w:rPr>
        <w:t xml:space="preserve">พ.ศ. 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8D223C" w:rsidRPr="002D0C82">
        <w:rPr>
          <w:rFonts w:ascii="TH SarabunPSK" w:hAnsi="TH SarabunPSK" w:cs="TH SarabunPSK"/>
          <w:sz w:val="23"/>
          <w:cs/>
        </w:rPr>
        <w:t>๒๕๖๓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E729FF" w:rsidRPr="002D0C82">
        <w:rPr>
          <w:rFonts w:ascii="TH SarabunPSK" w:hAnsi="TH SarabunPSK" w:cs="TH SarabunPSK"/>
          <w:sz w:val="23"/>
        </w:rPr>
        <w:t xml:space="preserve"> (</w:t>
      </w:r>
      <w:r w:rsidR="00E729FF" w:rsidRPr="002D0C82">
        <w:rPr>
          <w:rFonts w:ascii="TH SarabunPSK" w:hAnsi="TH SarabunPSK" w:cs="TH SarabunPSK"/>
          <w:sz w:val="23"/>
          <w:cs/>
        </w:rPr>
        <w:t>มีผลใช้บังคับ</w:t>
      </w:r>
      <w:r w:rsidR="001931C2" w:rsidRPr="002D0C82">
        <w:rPr>
          <w:rFonts w:ascii="TH SarabunPSK" w:hAnsi="TH SarabunPSK" w:cs="TH SarabunPSK"/>
          <w:sz w:val="23"/>
        </w:rPr>
        <w:br/>
      </w:r>
      <w:r w:rsidR="00E729FF" w:rsidRPr="002D0C82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DC5C8C" w:rsidRPr="002D0C82">
        <w:rPr>
          <w:rFonts w:ascii="TH SarabunPSK" w:hAnsi="TH SarabunPSK" w:cs="TH SarabunPSK"/>
          <w:sz w:val="23"/>
          <w:cs/>
        </w:rPr>
        <w:t>๑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E729FF" w:rsidRPr="002D0C82">
        <w:rPr>
          <w:rFonts w:ascii="TH SarabunPSK" w:hAnsi="TH SarabunPSK" w:cs="TH SarabunPSK"/>
          <w:sz w:val="23"/>
        </w:rPr>
        <w:t xml:space="preserve"> </w:t>
      </w:r>
      <w:r w:rsidR="00E729FF" w:rsidRPr="002D0C82">
        <w:rPr>
          <w:rFonts w:ascii="TH SarabunPSK" w:hAnsi="TH SarabunPSK" w:cs="TH SarabunPSK"/>
          <w:sz w:val="23"/>
          <w:cs/>
        </w:rPr>
        <w:t xml:space="preserve">มกราคม </w:t>
      </w:r>
      <w:r w:rsidR="00DC5C8C" w:rsidRPr="002D0C82">
        <w:rPr>
          <w:rFonts w:ascii="TH SarabunPSK" w:hAnsi="TH SarabunPSK" w:cs="TH SarabunPSK"/>
          <w:sz w:val="23"/>
          <w:cs/>
        </w:rPr>
        <w:t xml:space="preserve"> </w:t>
      </w:r>
      <w:r w:rsidR="00E729FF" w:rsidRPr="002D0C82">
        <w:rPr>
          <w:rFonts w:ascii="TH SarabunPSK" w:hAnsi="TH SarabunPSK" w:cs="TH SarabunPSK"/>
          <w:sz w:val="23"/>
          <w:cs/>
        </w:rPr>
        <w:t xml:space="preserve">พ.ศ. </w:t>
      </w:r>
      <w:r w:rsidR="006834F1" w:rsidRPr="002D0C82">
        <w:rPr>
          <w:rFonts w:ascii="TH SarabunPSK" w:hAnsi="TH SarabunPSK" w:cs="TH SarabunPSK"/>
          <w:sz w:val="23"/>
          <w:cs/>
        </w:rPr>
        <w:t xml:space="preserve"> </w:t>
      </w:r>
      <w:r w:rsidR="00DC5C8C" w:rsidRPr="002D0C82">
        <w:rPr>
          <w:rFonts w:ascii="TH SarabunPSK" w:hAnsi="TH SarabunPSK" w:cs="TH SarabunPSK"/>
          <w:sz w:val="23"/>
          <w:cs/>
        </w:rPr>
        <w:t>๒๕๖๔</w:t>
      </w:r>
      <w:r w:rsidR="00E729FF" w:rsidRPr="002D0C82">
        <w:rPr>
          <w:rFonts w:ascii="TH SarabunPSK" w:hAnsi="TH SarabunPSK" w:cs="TH SarabunPSK"/>
          <w:sz w:val="23"/>
        </w:rPr>
        <w:t>)</w:t>
      </w:r>
    </w:p>
  </w:footnote>
  <w:footnote w:id="8">
    <w:p w14:paraId="0FA26B50" w14:textId="33C465E8" w:rsidR="00E52CE8" w:rsidRPr="002D0C82" w:rsidRDefault="00FB154C" w:rsidP="00644DA7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2D0C82">
        <w:rPr>
          <w:rStyle w:val="FootnoteReference"/>
          <w:rFonts w:ascii="TH SarabunPSK" w:hAnsi="TH SarabunPSK" w:cs="TH SarabunPSK"/>
          <w:sz w:val="23"/>
          <w:szCs w:val="23"/>
          <w:cs/>
        </w:rPr>
        <w:t>๑๑</w:t>
      </w:r>
      <w:r w:rsidRPr="002D0C82">
        <w:rPr>
          <w:rFonts w:ascii="TH SarabunPSK" w:hAnsi="TH SarabunPSK" w:cs="TH SarabunPSK"/>
          <w:sz w:val="23"/>
        </w:rPr>
        <w:t xml:space="preserve"> </w:t>
      </w:r>
      <w:bookmarkStart w:id="0" w:name="_Hlk219192235"/>
      <w:r w:rsidR="008239EB" w:rsidRPr="002D0C82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DC5C8C" w:rsidRPr="002D0C82">
        <w:rPr>
          <w:rFonts w:ascii="TH SarabunPSK" w:hAnsi="TH SarabunPSK" w:cs="TH SarabunPSK"/>
          <w:sz w:val="23"/>
          <w:cs/>
        </w:rPr>
        <w:t xml:space="preserve"> </w:t>
      </w:r>
      <w:r w:rsidR="008239EB" w:rsidRPr="002D0C82">
        <w:rPr>
          <w:rFonts w:ascii="TH SarabunPSK" w:hAnsi="TH SarabunPSK" w:cs="TH SarabunPSK"/>
          <w:sz w:val="23"/>
          <w:cs/>
        </w:rPr>
        <w:t xml:space="preserve"> ที่</w:t>
      </w:r>
      <w:r w:rsidR="00DC5C8C" w:rsidRPr="002D0C82">
        <w:rPr>
          <w:rFonts w:ascii="TH SarabunPSK" w:hAnsi="TH SarabunPSK" w:cs="TH SarabunPSK"/>
          <w:sz w:val="23"/>
          <w:cs/>
        </w:rPr>
        <w:t xml:space="preserve"> </w:t>
      </w:r>
      <w:r w:rsidR="008239EB" w:rsidRPr="002D0C82">
        <w:rPr>
          <w:rFonts w:ascii="TH SarabunPSK" w:hAnsi="TH SarabunPSK" w:cs="TH SarabunPSK"/>
          <w:sz w:val="23"/>
          <w:cs/>
        </w:rPr>
        <w:t xml:space="preserve"> ทจ. </w:t>
      </w:r>
      <w:r w:rsidR="00DC5C8C" w:rsidRPr="002D0C82">
        <w:rPr>
          <w:rFonts w:ascii="TH SarabunPSK" w:hAnsi="TH SarabunPSK" w:cs="TH SarabunPSK"/>
          <w:sz w:val="23"/>
          <w:cs/>
        </w:rPr>
        <w:t xml:space="preserve"> ๓๓</w:t>
      </w:r>
      <w:r w:rsidR="008239EB" w:rsidRPr="002D0C82">
        <w:rPr>
          <w:rFonts w:ascii="TH SarabunPSK" w:hAnsi="TH SarabunPSK" w:cs="TH SarabunPSK"/>
          <w:sz w:val="23"/>
        </w:rPr>
        <w:t>/</w:t>
      </w:r>
      <w:r w:rsidR="00DC5C8C" w:rsidRPr="002D0C82">
        <w:rPr>
          <w:rFonts w:ascii="TH SarabunPSK" w:hAnsi="TH SarabunPSK" w:cs="TH SarabunPSK"/>
          <w:sz w:val="23"/>
          <w:cs/>
        </w:rPr>
        <w:t>๒๕๖๖</w:t>
      </w:r>
      <w:r w:rsidR="008239EB" w:rsidRPr="002D0C82">
        <w:rPr>
          <w:rFonts w:ascii="TH SarabunPSK" w:hAnsi="TH SarabunPSK" w:cs="TH SarabunPSK"/>
          <w:sz w:val="23"/>
          <w:cs/>
        </w:rPr>
        <w:t xml:space="preserve">  เรื่อง</w:t>
      </w:r>
      <w:r w:rsidR="00574C76" w:rsidRPr="002D0C82">
        <w:rPr>
          <w:rFonts w:ascii="TH SarabunPSK" w:hAnsi="TH SarabunPSK" w:cs="TH SarabunPSK"/>
          <w:sz w:val="23"/>
        </w:rPr>
        <w:t xml:space="preserve"> </w:t>
      </w:r>
      <w:r w:rsidR="008239EB" w:rsidRPr="002D0C82">
        <w:rPr>
          <w:rFonts w:ascii="TH SarabunPSK" w:hAnsi="TH SarabunPSK" w:cs="TH SarabunPSK"/>
          <w:sz w:val="23"/>
          <w:cs/>
        </w:rPr>
        <w:t xml:space="preserve"> หลักเกณฑ์</w:t>
      </w:r>
      <w:r w:rsidR="00DC5C8C" w:rsidRPr="002D0C82">
        <w:rPr>
          <w:rFonts w:ascii="TH SarabunPSK" w:hAnsi="TH SarabunPSK" w:cs="TH SarabunPSK"/>
          <w:sz w:val="23"/>
          <w:cs/>
        </w:rPr>
        <w:t xml:space="preserve"> </w:t>
      </w:r>
      <w:r w:rsidR="008239EB" w:rsidRPr="002D0C82">
        <w:rPr>
          <w:rFonts w:ascii="TH SarabunPSK" w:hAnsi="TH SarabunPSK" w:cs="TH SarabunPSK"/>
          <w:sz w:val="23"/>
          <w:cs/>
        </w:rPr>
        <w:t xml:space="preserve"> เงื่อนไข </w:t>
      </w:r>
      <w:r w:rsidR="00DC5C8C" w:rsidRPr="002D0C82">
        <w:rPr>
          <w:rFonts w:ascii="TH SarabunPSK" w:hAnsi="TH SarabunPSK" w:cs="TH SarabunPSK"/>
          <w:sz w:val="23"/>
          <w:cs/>
        </w:rPr>
        <w:t xml:space="preserve"> </w:t>
      </w:r>
      <w:r w:rsidR="008239EB" w:rsidRPr="002D0C82">
        <w:rPr>
          <w:rFonts w:ascii="TH SarabunPSK" w:hAnsi="TH SarabunPSK" w:cs="TH SarabunPSK"/>
          <w:sz w:val="23"/>
          <w:cs/>
        </w:rPr>
        <w:t>และวิธีการรายงานการเปิดเผยข้อมูล</w:t>
      </w:r>
      <w:r w:rsidR="001931C2" w:rsidRPr="002D0C82">
        <w:rPr>
          <w:rFonts w:ascii="TH SarabunPSK" w:hAnsi="TH SarabunPSK" w:cs="TH SarabunPSK"/>
          <w:sz w:val="23"/>
        </w:rPr>
        <w:br/>
      </w:r>
      <w:r w:rsidR="008239EB" w:rsidRPr="002D0C82">
        <w:rPr>
          <w:rFonts w:ascii="TH SarabunPSK" w:hAnsi="TH SarabunPSK" w:cs="TH SarabunPSK"/>
          <w:sz w:val="23"/>
          <w:cs/>
        </w:rPr>
        <w:t xml:space="preserve">ของกองทุนรวมและทรัสต์ที่มีการลงทุนในอสังหาริมทรัพย์หรือโครงสร้างพื้นฐาน </w:t>
      </w:r>
      <w:r w:rsidR="00DC5C8C" w:rsidRPr="002D0C82">
        <w:rPr>
          <w:rFonts w:ascii="TH SarabunPSK" w:hAnsi="TH SarabunPSK" w:cs="TH SarabunPSK"/>
          <w:sz w:val="23"/>
          <w:cs/>
        </w:rPr>
        <w:t xml:space="preserve"> </w:t>
      </w:r>
      <w:r w:rsidR="008239EB" w:rsidRPr="002D0C82">
        <w:rPr>
          <w:rFonts w:ascii="TH SarabunPSK" w:hAnsi="TH SarabunPSK" w:cs="TH SarabunPSK"/>
          <w:sz w:val="23"/>
          <w:cs/>
        </w:rPr>
        <w:t xml:space="preserve">(ฉบับที่ </w:t>
      </w:r>
      <w:r w:rsidR="00DC5C8C" w:rsidRPr="002D0C82">
        <w:rPr>
          <w:rFonts w:ascii="TH SarabunPSK" w:hAnsi="TH SarabunPSK" w:cs="TH SarabunPSK"/>
          <w:sz w:val="23"/>
          <w:cs/>
        </w:rPr>
        <w:t xml:space="preserve"> ๑๒</w:t>
      </w:r>
      <w:r w:rsidR="008239EB" w:rsidRPr="002D0C82">
        <w:rPr>
          <w:rFonts w:ascii="TH SarabunPSK" w:hAnsi="TH SarabunPSK" w:cs="TH SarabunPSK"/>
          <w:sz w:val="23"/>
        </w:rPr>
        <w:t>)</w:t>
      </w:r>
      <w:r w:rsidR="00DC5C8C" w:rsidRPr="002D0C82">
        <w:rPr>
          <w:rFonts w:ascii="TH SarabunPSK" w:hAnsi="TH SarabunPSK" w:cs="TH SarabunPSK"/>
          <w:sz w:val="23"/>
          <w:cs/>
        </w:rPr>
        <w:t xml:space="preserve"> </w:t>
      </w:r>
      <w:r w:rsidR="008239EB" w:rsidRPr="002D0C82">
        <w:rPr>
          <w:rFonts w:ascii="TH SarabunPSK" w:hAnsi="TH SarabunPSK" w:cs="TH SarabunPSK"/>
          <w:sz w:val="23"/>
        </w:rPr>
        <w:t xml:space="preserve"> </w:t>
      </w:r>
      <w:r w:rsidR="008239EB" w:rsidRPr="002D0C82">
        <w:rPr>
          <w:rFonts w:ascii="TH SarabunPSK" w:hAnsi="TH SarabunPSK" w:cs="TH SarabunPSK"/>
          <w:sz w:val="23"/>
          <w:cs/>
        </w:rPr>
        <w:t>ลงวันที่</w:t>
      </w:r>
      <w:r w:rsidR="00574C76" w:rsidRPr="002D0C82">
        <w:rPr>
          <w:rFonts w:ascii="TH SarabunPSK" w:hAnsi="TH SarabunPSK" w:cs="TH SarabunPSK"/>
          <w:sz w:val="23"/>
        </w:rPr>
        <w:t xml:space="preserve"> </w:t>
      </w:r>
      <w:r w:rsidR="008239EB" w:rsidRPr="002D0C82">
        <w:rPr>
          <w:rFonts w:ascii="TH SarabunPSK" w:hAnsi="TH SarabunPSK" w:cs="TH SarabunPSK"/>
          <w:sz w:val="23"/>
          <w:cs/>
        </w:rPr>
        <w:t xml:space="preserve"> </w:t>
      </w:r>
      <w:r w:rsidR="00604852" w:rsidRPr="002D0C82">
        <w:rPr>
          <w:rFonts w:ascii="TH SarabunPSK" w:hAnsi="TH SarabunPSK" w:cs="TH SarabunPSK"/>
          <w:sz w:val="23"/>
          <w:cs/>
        </w:rPr>
        <w:t>๓๑</w:t>
      </w:r>
      <w:r w:rsidR="008239EB" w:rsidRPr="002D0C82">
        <w:rPr>
          <w:rFonts w:ascii="TH SarabunPSK" w:hAnsi="TH SarabunPSK" w:cs="TH SarabunPSK"/>
          <w:sz w:val="23"/>
          <w:cs/>
        </w:rPr>
        <w:t xml:space="preserve"> </w:t>
      </w:r>
      <w:r w:rsidR="00574C76" w:rsidRPr="002D0C82">
        <w:rPr>
          <w:rFonts w:ascii="TH SarabunPSK" w:hAnsi="TH SarabunPSK" w:cs="TH SarabunPSK"/>
          <w:sz w:val="23"/>
        </w:rPr>
        <w:t xml:space="preserve"> </w:t>
      </w:r>
      <w:r w:rsidR="008239EB" w:rsidRPr="002D0C82">
        <w:rPr>
          <w:rFonts w:ascii="TH SarabunPSK" w:hAnsi="TH SarabunPSK" w:cs="TH SarabunPSK"/>
          <w:sz w:val="23"/>
          <w:cs/>
        </w:rPr>
        <w:t xml:space="preserve">ตุลาคม </w:t>
      </w:r>
      <w:r w:rsidR="00513F42" w:rsidRPr="002D0C82">
        <w:rPr>
          <w:rFonts w:ascii="TH SarabunPSK" w:hAnsi="TH SarabunPSK" w:cs="TH SarabunPSK"/>
          <w:sz w:val="23"/>
          <w:cs/>
        </w:rPr>
        <w:t xml:space="preserve"> </w:t>
      </w:r>
      <w:r w:rsidR="008239EB" w:rsidRPr="002D0C82">
        <w:rPr>
          <w:rFonts w:ascii="TH SarabunPSK" w:hAnsi="TH SarabunPSK" w:cs="TH SarabunPSK"/>
          <w:sz w:val="23"/>
          <w:cs/>
        </w:rPr>
        <w:t xml:space="preserve">พ.ศ. </w:t>
      </w:r>
      <w:r w:rsidR="00574C76" w:rsidRPr="002D0C82">
        <w:rPr>
          <w:rFonts w:ascii="TH SarabunPSK" w:hAnsi="TH SarabunPSK" w:cs="TH SarabunPSK"/>
          <w:sz w:val="23"/>
        </w:rPr>
        <w:t xml:space="preserve"> </w:t>
      </w:r>
      <w:r w:rsidR="00604852" w:rsidRPr="002D0C82">
        <w:rPr>
          <w:rFonts w:ascii="TH SarabunPSK" w:hAnsi="TH SarabunPSK" w:cs="TH SarabunPSK"/>
          <w:sz w:val="23"/>
          <w:cs/>
        </w:rPr>
        <w:t>๒๕๖๖</w:t>
      </w:r>
      <w:r w:rsidR="00574C76" w:rsidRPr="002D0C82">
        <w:rPr>
          <w:rFonts w:ascii="TH SarabunPSK" w:hAnsi="TH SarabunPSK" w:cs="TH SarabunPSK"/>
          <w:sz w:val="23"/>
        </w:rPr>
        <w:t xml:space="preserve"> </w:t>
      </w:r>
      <w:r w:rsidR="008239EB" w:rsidRPr="002D0C82">
        <w:rPr>
          <w:rFonts w:ascii="TH SarabunPSK" w:hAnsi="TH SarabunPSK" w:cs="TH SarabunPSK"/>
          <w:sz w:val="23"/>
        </w:rPr>
        <w:t xml:space="preserve"> (</w:t>
      </w:r>
      <w:r w:rsidR="008239EB" w:rsidRPr="002D0C82">
        <w:rPr>
          <w:rFonts w:ascii="TH SarabunPSK" w:hAnsi="TH SarabunPSK" w:cs="TH SarabunPSK"/>
          <w:sz w:val="23"/>
          <w:cs/>
        </w:rPr>
        <w:t>มีผลใช้บังคับ</w:t>
      </w:r>
      <w:r w:rsidR="001931C2" w:rsidRPr="002D0C82">
        <w:rPr>
          <w:rFonts w:ascii="TH SarabunPSK" w:hAnsi="TH SarabunPSK" w:cs="TH SarabunPSK"/>
          <w:sz w:val="23"/>
        </w:rPr>
        <w:br/>
      </w:r>
      <w:r w:rsidR="008239EB" w:rsidRPr="002D0C82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="00AE7474" w:rsidRPr="002D0C82">
        <w:rPr>
          <w:rFonts w:ascii="TH SarabunPSK" w:hAnsi="TH SarabunPSK" w:cs="TH SarabunPSK"/>
          <w:sz w:val="23"/>
          <w:cs/>
        </w:rPr>
        <w:t xml:space="preserve"> ๑ </w:t>
      </w:r>
      <w:r w:rsidR="008239EB" w:rsidRPr="002D0C82">
        <w:rPr>
          <w:rFonts w:ascii="TH SarabunPSK" w:hAnsi="TH SarabunPSK" w:cs="TH SarabunPSK"/>
          <w:sz w:val="23"/>
        </w:rPr>
        <w:t xml:space="preserve"> </w:t>
      </w:r>
      <w:r w:rsidR="008239EB" w:rsidRPr="002D0C82">
        <w:rPr>
          <w:rFonts w:ascii="TH SarabunPSK" w:hAnsi="TH SarabunPSK" w:cs="TH SarabunPSK"/>
          <w:sz w:val="23"/>
          <w:cs/>
        </w:rPr>
        <w:t xml:space="preserve">กุมภาพันธ์ </w:t>
      </w:r>
      <w:r w:rsidR="00AE7474" w:rsidRPr="002D0C82">
        <w:rPr>
          <w:rFonts w:ascii="TH SarabunPSK" w:hAnsi="TH SarabunPSK" w:cs="TH SarabunPSK"/>
          <w:sz w:val="23"/>
          <w:cs/>
        </w:rPr>
        <w:t xml:space="preserve"> </w:t>
      </w:r>
      <w:r w:rsidR="008239EB" w:rsidRPr="002D0C82">
        <w:rPr>
          <w:rFonts w:ascii="TH SarabunPSK" w:hAnsi="TH SarabunPSK" w:cs="TH SarabunPSK"/>
          <w:sz w:val="23"/>
          <w:cs/>
        </w:rPr>
        <w:t xml:space="preserve">พ.ศ. </w:t>
      </w:r>
      <w:r w:rsidR="00AE7474" w:rsidRPr="002D0C82">
        <w:rPr>
          <w:rFonts w:ascii="TH SarabunPSK" w:hAnsi="TH SarabunPSK" w:cs="TH SarabunPSK"/>
          <w:sz w:val="23"/>
          <w:cs/>
        </w:rPr>
        <w:t xml:space="preserve"> ๒</w:t>
      </w:r>
      <w:r w:rsidR="00851D47" w:rsidRPr="002D0C82">
        <w:rPr>
          <w:rFonts w:ascii="TH SarabunPSK" w:hAnsi="TH SarabunPSK" w:cs="TH SarabunPSK"/>
          <w:sz w:val="23"/>
          <w:cs/>
        </w:rPr>
        <w:t>๕๖๗</w:t>
      </w:r>
      <w:r w:rsidR="008239EB" w:rsidRPr="002D0C82">
        <w:rPr>
          <w:rFonts w:ascii="TH SarabunPSK" w:hAnsi="TH SarabunPSK" w:cs="TH SarabunPSK"/>
          <w:sz w:val="23"/>
        </w:rPr>
        <w:t>)</w:t>
      </w:r>
      <w:bookmarkEnd w:id="0"/>
    </w:p>
  </w:footnote>
  <w:footnote w:id="9">
    <w:p w14:paraId="6A8345AC" w14:textId="05F96543" w:rsidR="00620DEF" w:rsidRPr="002D0C82" w:rsidRDefault="007458C3" w:rsidP="00604852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2D0C82">
        <w:rPr>
          <w:rStyle w:val="FootnoteReference"/>
          <w:rFonts w:ascii="TH SarabunPSK" w:hAnsi="TH SarabunPSK" w:cs="TH SarabunPSK"/>
          <w:sz w:val="23"/>
          <w:szCs w:val="23"/>
          <w:cs/>
        </w:rPr>
        <w:t>๗</w:t>
      </w:r>
      <w:r w:rsidRPr="002D0C82">
        <w:rPr>
          <w:rFonts w:ascii="TH SarabunPSK" w:hAnsi="TH SarabunPSK" w:cs="TH SarabunPSK"/>
          <w:sz w:val="23"/>
          <w:cs/>
        </w:rPr>
        <w:t xml:space="preserve"> แก้ไขเพิ่มเติมโดยประกาศคณะกรรมการกำกับตลาดทุน  ที่  ทจ.  ๑</w:t>
      </w:r>
      <w:r w:rsidR="00096368" w:rsidRPr="002D0C82">
        <w:rPr>
          <w:rFonts w:ascii="TH SarabunPSK" w:hAnsi="TH SarabunPSK" w:cs="TH SarabunPSK"/>
          <w:sz w:val="23"/>
          <w:cs/>
        </w:rPr>
        <w:t>๗</w:t>
      </w:r>
      <w:r w:rsidRPr="002D0C82">
        <w:rPr>
          <w:rFonts w:ascii="TH SarabunPSK" w:hAnsi="TH SarabunPSK" w:cs="TH SarabunPSK"/>
          <w:sz w:val="23"/>
          <w:cs/>
        </w:rPr>
        <w:t>/</w:t>
      </w:r>
      <w:r w:rsidR="00096368" w:rsidRPr="002D0C82">
        <w:rPr>
          <w:rFonts w:ascii="TH SarabunPSK" w:hAnsi="TH SarabunPSK" w:cs="TH SarabunPSK"/>
          <w:sz w:val="23"/>
          <w:cs/>
        </w:rPr>
        <w:t>๒๕๖๔</w:t>
      </w:r>
      <w:r w:rsidRPr="002D0C82">
        <w:rPr>
          <w:rFonts w:ascii="TH SarabunPSK" w:hAnsi="TH SarabunPSK" w:cs="TH SarabunPSK"/>
          <w:sz w:val="23"/>
          <w:cs/>
        </w:rPr>
        <w:t xml:space="preserve">  เรื่อง</w:t>
      </w:r>
      <w:r w:rsidR="00574C76" w:rsidRPr="002D0C82">
        <w:rPr>
          <w:rFonts w:ascii="TH SarabunPSK" w:hAnsi="TH SarabunPSK" w:cs="TH SarabunPSK"/>
          <w:sz w:val="23"/>
        </w:rPr>
        <w:t xml:space="preserve"> </w:t>
      </w:r>
      <w:r w:rsidRPr="002D0C82">
        <w:rPr>
          <w:rFonts w:ascii="TH SarabunPSK" w:hAnsi="TH SarabunPSK" w:cs="TH SarabunPSK"/>
          <w:sz w:val="23"/>
          <w:cs/>
        </w:rPr>
        <w:t xml:space="preserve"> หลักเกณฑ์</w:t>
      </w:r>
      <w:r w:rsidR="00096368" w:rsidRPr="002D0C82">
        <w:rPr>
          <w:rFonts w:ascii="TH SarabunPSK" w:hAnsi="TH SarabunPSK" w:cs="TH SarabunPSK"/>
          <w:sz w:val="23"/>
          <w:cs/>
        </w:rPr>
        <w:t xml:space="preserve"> </w:t>
      </w:r>
      <w:r w:rsidRPr="002D0C82">
        <w:rPr>
          <w:rFonts w:ascii="TH SarabunPSK" w:hAnsi="TH SarabunPSK" w:cs="TH SarabunPSK"/>
          <w:sz w:val="23"/>
          <w:cs/>
        </w:rPr>
        <w:t xml:space="preserve"> เงื่อนไข </w:t>
      </w:r>
      <w:r w:rsidR="00096368" w:rsidRPr="002D0C82">
        <w:rPr>
          <w:rFonts w:ascii="TH SarabunPSK" w:hAnsi="TH SarabunPSK" w:cs="TH SarabunPSK"/>
          <w:sz w:val="23"/>
          <w:cs/>
        </w:rPr>
        <w:t xml:space="preserve"> </w:t>
      </w:r>
      <w:r w:rsidRPr="002D0C82">
        <w:rPr>
          <w:rFonts w:ascii="TH SarabunPSK" w:hAnsi="TH SarabunPSK" w:cs="TH SarabunPSK"/>
          <w:sz w:val="23"/>
          <w:cs/>
        </w:rPr>
        <w:t>และวิธีการรายงานการเปิดเผยข้อมูล</w:t>
      </w:r>
      <w:r w:rsidR="00096368" w:rsidRPr="002D0C82">
        <w:rPr>
          <w:rFonts w:ascii="TH SarabunPSK" w:hAnsi="TH SarabunPSK" w:cs="TH SarabunPSK"/>
          <w:sz w:val="23"/>
          <w:cs/>
        </w:rPr>
        <w:br/>
      </w:r>
      <w:r w:rsidRPr="002D0C82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</w:t>
      </w:r>
      <w:r w:rsidR="00096368" w:rsidRPr="002D0C82">
        <w:rPr>
          <w:rFonts w:ascii="TH SarabunPSK" w:hAnsi="TH SarabunPSK" w:cs="TH SarabunPSK"/>
          <w:sz w:val="23"/>
          <w:cs/>
        </w:rPr>
        <w:t xml:space="preserve"> </w:t>
      </w:r>
      <w:r w:rsidRPr="002D0C82">
        <w:rPr>
          <w:rFonts w:ascii="TH SarabunPSK" w:hAnsi="TH SarabunPSK" w:cs="TH SarabunPSK"/>
          <w:sz w:val="23"/>
          <w:cs/>
        </w:rPr>
        <w:t xml:space="preserve"> (ฉบับที่ </w:t>
      </w:r>
      <w:r w:rsidR="00254387" w:rsidRPr="002D0C82">
        <w:rPr>
          <w:rFonts w:ascii="TH SarabunPSK" w:hAnsi="TH SarabunPSK" w:cs="TH SarabunPSK"/>
          <w:sz w:val="23"/>
          <w:cs/>
        </w:rPr>
        <w:t xml:space="preserve"> ๘</w:t>
      </w:r>
      <w:r w:rsidRPr="002D0C82">
        <w:rPr>
          <w:rFonts w:ascii="TH SarabunPSK" w:hAnsi="TH SarabunPSK" w:cs="TH SarabunPSK"/>
          <w:sz w:val="23"/>
          <w:cs/>
        </w:rPr>
        <w:t>)</w:t>
      </w:r>
      <w:r w:rsidR="00254387" w:rsidRPr="002D0C82">
        <w:rPr>
          <w:rFonts w:ascii="TH SarabunPSK" w:hAnsi="TH SarabunPSK" w:cs="TH SarabunPSK"/>
          <w:sz w:val="23"/>
          <w:cs/>
        </w:rPr>
        <w:t xml:space="preserve"> </w:t>
      </w:r>
      <w:r w:rsidRPr="002D0C82">
        <w:rPr>
          <w:rFonts w:ascii="TH SarabunPSK" w:hAnsi="TH SarabunPSK" w:cs="TH SarabunPSK"/>
          <w:sz w:val="23"/>
          <w:cs/>
        </w:rPr>
        <w:t xml:space="preserve"> ลงวันที่ </w:t>
      </w:r>
      <w:r w:rsidR="00254387" w:rsidRPr="002D0C82">
        <w:rPr>
          <w:rFonts w:ascii="TH SarabunPSK" w:hAnsi="TH SarabunPSK" w:cs="TH SarabunPSK"/>
          <w:sz w:val="23"/>
          <w:cs/>
        </w:rPr>
        <w:t xml:space="preserve"> ๔ </w:t>
      </w:r>
      <w:r w:rsidRPr="002D0C82">
        <w:rPr>
          <w:rFonts w:ascii="TH SarabunPSK" w:hAnsi="TH SarabunPSK" w:cs="TH SarabunPSK"/>
          <w:sz w:val="23"/>
          <w:cs/>
        </w:rPr>
        <w:t xml:space="preserve"> มีนาคม</w:t>
      </w:r>
      <w:r w:rsidR="00254387" w:rsidRPr="002D0C82">
        <w:rPr>
          <w:rFonts w:ascii="TH SarabunPSK" w:hAnsi="TH SarabunPSK" w:cs="TH SarabunPSK"/>
          <w:sz w:val="23"/>
          <w:cs/>
        </w:rPr>
        <w:t xml:space="preserve"> </w:t>
      </w:r>
      <w:r w:rsidRPr="002D0C82">
        <w:rPr>
          <w:rFonts w:ascii="TH SarabunPSK" w:hAnsi="TH SarabunPSK" w:cs="TH SarabunPSK"/>
          <w:sz w:val="23"/>
          <w:cs/>
        </w:rPr>
        <w:t xml:space="preserve"> พ.ศ.</w:t>
      </w:r>
      <w:r w:rsidR="00254387" w:rsidRPr="002D0C82">
        <w:rPr>
          <w:rFonts w:ascii="TH SarabunPSK" w:hAnsi="TH SarabunPSK" w:cs="TH SarabunPSK"/>
          <w:sz w:val="23"/>
          <w:cs/>
        </w:rPr>
        <w:t xml:space="preserve"> </w:t>
      </w:r>
      <w:r w:rsidRPr="002D0C82">
        <w:rPr>
          <w:rFonts w:ascii="TH SarabunPSK" w:hAnsi="TH SarabunPSK" w:cs="TH SarabunPSK"/>
          <w:sz w:val="23"/>
          <w:cs/>
        </w:rPr>
        <w:t xml:space="preserve"> </w:t>
      </w:r>
      <w:r w:rsidR="00254387" w:rsidRPr="002D0C82">
        <w:rPr>
          <w:rFonts w:ascii="TH SarabunPSK" w:hAnsi="TH SarabunPSK" w:cs="TH SarabunPSK"/>
          <w:sz w:val="23"/>
          <w:cs/>
        </w:rPr>
        <w:t>๒๕๖๔</w:t>
      </w:r>
      <w:r w:rsidR="00604852" w:rsidRPr="002D0C82">
        <w:rPr>
          <w:rFonts w:ascii="TH SarabunPSK" w:hAnsi="TH SarabunPSK" w:cs="TH SarabunPSK"/>
          <w:sz w:val="23"/>
        </w:rPr>
        <w:t xml:space="preserve">  </w:t>
      </w:r>
      <w:r w:rsidRPr="002D0C82">
        <w:rPr>
          <w:rFonts w:ascii="TH SarabunPSK" w:hAnsi="TH SarabunPSK" w:cs="TH SarabunPSK"/>
          <w:sz w:val="23"/>
          <w:cs/>
        </w:rPr>
        <w:t>(มีผลใช้บังคับ</w:t>
      </w:r>
      <w:r w:rsidR="00254387" w:rsidRPr="002D0C82">
        <w:rPr>
          <w:rFonts w:ascii="TH SarabunPSK" w:hAnsi="TH SarabunPSK" w:cs="TH SarabunPSK"/>
          <w:sz w:val="23"/>
          <w:cs/>
        </w:rPr>
        <w:br/>
      </w:r>
      <w:r w:rsidRPr="002D0C82">
        <w:rPr>
          <w:rFonts w:ascii="TH SarabunPSK" w:hAnsi="TH SarabunPSK" w:cs="TH SarabunPSK"/>
          <w:sz w:val="23"/>
          <w:cs/>
        </w:rPr>
        <w:t>เมื่อวันที่</w:t>
      </w:r>
      <w:r w:rsidR="00254387" w:rsidRPr="002D0C82">
        <w:rPr>
          <w:rFonts w:ascii="TH SarabunPSK" w:hAnsi="TH SarabunPSK" w:cs="TH SarabunPSK"/>
          <w:sz w:val="23"/>
          <w:cs/>
        </w:rPr>
        <w:t xml:space="preserve"> </w:t>
      </w:r>
      <w:r w:rsidRPr="002D0C82">
        <w:rPr>
          <w:rFonts w:ascii="TH SarabunPSK" w:hAnsi="TH SarabunPSK" w:cs="TH SarabunPSK"/>
          <w:sz w:val="23"/>
          <w:cs/>
        </w:rPr>
        <w:t xml:space="preserve"> </w:t>
      </w:r>
      <w:r w:rsidR="00254387" w:rsidRPr="002D0C82">
        <w:rPr>
          <w:rFonts w:ascii="TH SarabunPSK" w:hAnsi="TH SarabunPSK" w:cs="TH SarabunPSK"/>
          <w:sz w:val="23"/>
          <w:cs/>
        </w:rPr>
        <w:t>๑</w:t>
      </w:r>
      <w:r w:rsidRPr="002D0C82">
        <w:rPr>
          <w:rFonts w:ascii="TH SarabunPSK" w:hAnsi="TH SarabunPSK" w:cs="TH SarabunPSK"/>
          <w:sz w:val="23"/>
          <w:cs/>
        </w:rPr>
        <w:t xml:space="preserve"> </w:t>
      </w:r>
      <w:r w:rsidR="00254387" w:rsidRPr="002D0C82">
        <w:rPr>
          <w:rFonts w:ascii="TH SarabunPSK" w:hAnsi="TH SarabunPSK" w:cs="TH SarabunPSK"/>
          <w:sz w:val="23"/>
          <w:cs/>
        </w:rPr>
        <w:t xml:space="preserve"> </w:t>
      </w:r>
      <w:r w:rsidRPr="002D0C82">
        <w:rPr>
          <w:rFonts w:ascii="TH SarabunPSK" w:hAnsi="TH SarabunPSK" w:cs="TH SarabunPSK"/>
          <w:sz w:val="23"/>
          <w:cs/>
        </w:rPr>
        <w:t xml:space="preserve">เมษายน </w:t>
      </w:r>
      <w:r w:rsidR="00254387" w:rsidRPr="002D0C82">
        <w:rPr>
          <w:rFonts w:ascii="TH SarabunPSK" w:hAnsi="TH SarabunPSK" w:cs="TH SarabunPSK"/>
          <w:sz w:val="23"/>
          <w:cs/>
        </w:rPr>
        <w:t xml:space="preserve"> </w:t>
      </w:r>
      <w:r w:rsidRPr="002D0C82">
        <w:rPr>
          <w:rFonts w:ascii="TH SarabunPSK" w:hAnsi="TH SarabunPSK" w:cs="TH SarabunPSK"/>
          <w:sz w:val="23"/>
          <w:cs/>
        </w:rPr>
        <w:t>พ.ศ.</w:t>
      </w:r>
      <w:r w:rsidR="00254387" w:rsidRPr="002D0C82">
        <w:rPr>
          <w:rFonts w:ascii="TH SarabunPSK" w:hAnsi="TH SarabunPSK" w:cs="TH SarabunPSK"/>
          <w:sz w:val="23"/>
          <w:cs/>
        </w:rPr>
        <w:t xml:space="preserve">  ๒๕๖๔</w:t>
      </w:r>
      <w:r w:rsidRPr="002D0C82">
        <w:rPr>
          <w:rFonts w:ascii="TH SarabunPSK" w:hAnsi="TH SarabunPSK" w:cs="TH SarabunPSK"/>
          <w:sz w:val="23"/>
          <w:cs/>
        </w:rPr>
        <w:t>)</w:t>
      </w:r>
    </w:p>
  </w:footnote>
  <w:footnote w:id="10">
    <w:p w14:paraId="63A84FE9" w14:textId="0413FE9D" w:rsidR="00BF5BEB" w:rsidRPr="002D0C82" w:rsidRDefault="002D0C82" w:rsidP="003C7307">
      <w:pPr>
        <w:pStyle w:val="FootnoteText"/>
        <w:jc w:val="thaiDistribute"/>
        <w:rPr>
          <w:rFonts w:ascii="TH SarabunPSK" w:hAnsi="TH SarabunPSK" w:cs="TH SarabunPSK"/>
          <w:sz w:val="23"/>
        </w:rPr>
      </w:pPr>
      <w:r w:rsidRPr="007C1E26">
        <w:rPr>
          <w:rStyle w:val="FootnoteReference"/>
          <w:rFonts w:ascii="TH SarabunPSK" w:hAnsi="TH SarabunPSK" w:cs="TH SarabunPSK"/>
          <w:sz w:val="23"/>
          <w:szCs w:val="23"/>
          <w:cs/>
        </w:rPr>
        <w:t>๑๒</w:t>
      </w:r>
      <w:r w:rsidR="00BF5BEB" w:rsidRPr="007C1E26">
        <w:rPr>
          <w:rFonts w:ascii="TH SarabunPSK" w:hAnsi="TH SarabunPSK" w:cs="TH SarabunPSK"/>
          <w:sz w:val="23"/>
        </w:rPr>
        <w:t xml:space="preserve"> </w:t>
      </w:r>
      <w:r w:rsidR="00BF5BEB" w:rsidRPr="007C1E26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  ที่  ทจ.  ๕๐/๒๕๖๘  เรื่อง  หลักเกณฑ์  เงื่อนไข  และวิธีการรายงานการเปิดเผยข้อมูล</w:t>
      </w:r>
      <w:r w:rsidR="00BF5BEB" w:rsidRPr="007C1E26">
        <w:rPr>
          <w:rFonts w:ascii="TH SarabunPSK" w:hAnsi="TH SarabunPSK" w:cs="TH SarabunPSK"/>
          <w:sz w:val="23"/>
        </w:rPr>
        <w:br/>
      </w:r>
      <w:r w:rsidR="00BF5BEB" w:rsidRPr="007C1E26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  (ฉบับที่  ๑๓)  ลงวันที่  ๒๕  ธันวาคม  พ.ศ.  ๒๕๖๘  (มีผลใช้บังคับ</w:t>
      </w:r>
      <w:r w:rsidR="00BF5BEB" w:rsidRPr="007C1E26">
        <w:rPr>
          <w:rFonts w:ascii="TH SarabunPSK" w:hAnsi="TH SarabunPSK" w:cs="TH SarabunPSK"/>
          <w:sz w:val="23"/>
        </w:rPr>
        <w:br/>
      </w:r>
      <w:r w:rsidR="00BF5BEB" w:rsidRPr="007C1E26">
        <w:rPr>
          <w:rFonts w:ascii="TH SarabunPSK" w:hAnsi="TH SarabunPSK" w:cs="TH SarabunPSK"/>
          <w:sz w:val="23"/>
          <w:cs/>
        </w:rPr>
        <w:t>เมื่อวันที่  ๑๖  มกราคม  พ.ศ.  ๒๕๖๙)</w:t>
      </w:r>
    </w:p>
    <w:p w14:paraId="7A4E01AE" w14:textId="043796FE" w:rsidR="00585E75" w:rsidRPr="004F7B50" w:rsidRDefault="0010346A" w:rsidP="003C7307">
      <w:pPr>
        <w:pStyle w:val="FootnoteText"/>
        <w:jc w:val="thaiDistribute"/>
        <w:rPr>
          <w:rFonts w:ascii="TH SarabunPSK" w:hAnsi="TH SarabunPSK" w:cs="TH SarabunPSK"/>
          <w:sz w:val="23"/>
        </w:rPr>
      </w:pPr>
      <w:r w:rsidRPr="00620DEF">
        <w:rPr>
          <w:rStyle w:val="FootnoteReference"/>
          <w:rFonts w:ascii="TH SarabunPSK" w:hAnsi="TH SarabunPSK" w:cs="TH SarabunPSK"/>
          <w:sz w:val="23"/>
          <w:szCs w:val="23"/>
          <w:cs/>
        </w:rPr>
        <w:t>๑๑</w:t>
      </w:r>
      <w:r w:rsidRPr="00620DEF">
        <w:rPr>
          <w:rFonts w:ascii="TH SarabunPSK" w:hAnsi="TH SarabunPSK" w:cs="TH SarabunPSK"/>
          <w:sz w:val="23"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Pr="00620DEF">
        <w:rPr>
          <w:rFonts w:ascii="TH SarabunPSK" w:hAnsi="TH SarabunPSK" w:cs="TH SarabunPSK" w:hint="cs"/>
          <w:sz w:val="23"/>
          <w:cs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 xml:space="preserve"> ที่</w:t>
      </w:r>
      <w:r w:rsidRPr="00620DEF">
        <w:rPr>
          <w:rFonts w:ascii="TH SarabunPSK" w:hAnsi="TH SarabunPSK" w:cs="TH SarabunPSK" w:hint="cs"/>
          <w:sz w:val="23"/>
          <w:cs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 xml:space="preserve"> ทจ. </w:t>
      </w:r>
      <w:r w:rsidRPr="00620DEF">
        <w:rPr>
          <w:rFonts w:ascii="TH SarabunPSK" w:hAnsi="TH SarabunPSK" w:cs="TH SarabunPSK" w:hint="cs"/>
          <w:sz w:val="23"/>
          <w:cs/>
        </w:rPr>
        <w:t xml:space="preserve"> ๓๓</w:t>
      </w:r>
      <w:r w:rsidRPr="00620DEF">
        <w:rPr>
          <w:rFonts w:ascii="TH SarabunPSK" w:hAnsi="TH SarabunPSK" w:cs="TH SarabunPSK"/>
          <w:sz w:val="23"/>
        </w:rPr>
        <w:t>/</w:t>
      </w:r>
      <w:r w:rsidRPr="00620DEF">
        <w:rPr>
          <w:rFonts w:ascii="TH SarabunPSK" w:hAnsi="TH SarabunPSK" w:cs="TH SarabunPSK" w:hint="cs"/>
          <w:sz w:val="23"/>
          <w:cs/>
        </w:rPr>
        <w:t>๒๕๖๖</w:t>
      </w:r>
      <w:r w:rsidRPr="00620DEF">
        <w:rPr>
          <w:rFonts w:ascii="TH SarabunPSK" w:hAnsi="TH SarabunPSK" w:cs="TH SarabunPSK"/>
          <w:sz w:val="23"/>
          <w:cs/>
        </w:rPr>
        <w:t xml:space="preserve">  เรื่อง</w:t>
      </w:r>
      <w:r w:rsidR="00574C76" w:rsidRPr="00620DEF">
        <w:rPr>
          <w:rFonts w:ascii="TH SarabunPSK" w:hAnsi="TH SarabunPSK" w:cs="TH SarabunPSK"/>
          <w:sz w:val="23"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 xml:space="preserve"> หลักเกณฑ์</w:t>
      </w:r>
      <w:r w:rsidRPr="00620DEF">
        <w:rPr>
          <w:rFonts w:ascii="TH SarabunPSK" w:hAnsi="TH SarabunPSK" w:cs="TH SarabunPSK" w:hint="cs"/>
          <w:sz w:val="23"/>
          <w:cs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 xml:space="preserve"> เงื่อนไข </w:t>
      </w:r>
      <w:r w:rsidRPr="00620DEF">
        <w:rPr>
          <w:rFonts w:ascii="TH SarabunPSK" w:hAnsi="TH SarabunPSK" w:cs="TH SarabunPSK" w:hint="cs"/>
          <w:sz w:val="23"/>
          <w:cs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>และวิธีการรายงานการเปิดเผยข้อมูล</w:t>
      </w:r>
      <w:r w:rsidRPr="00620DEF">
        <w:rPr>
          <w:rFonts w:ascii="TH SarabunPSK" w:hAnsi="TH SarabunPSK" w:cs="TH SarabunPSK"/>
          <w:sz w:val="23"/>
        </w:rPr>
        <w:br/>
      </w:r>
      <w:r w:rsidRPr="00620DEF">
        <w:rPr>
          <w:rFonts w:ascii="TH SarabunPSK" w:hAnsi="TH SarabunPSK" w:cs="TH SarabunPSK"/>
          <w:sz w:val="23"/>
          <w:cs/>
        </w:rPr>
        <w:t xml:space="preserve">ของกองทุนรวมและทรัสต์ที่มีการลงทุนในอสังหาริมทรัพย์หรือโครงสร้างพื้นฐาน </w:t>
      </w:r>
      <w:r w:rsidRPr="00620DEF">
        <w:rPr>
          <w:rFonts w:ascii="TH SarabunPSK" w:hAnsi="TH SarabunPSK" w:cs="TH SarabunPSK" w:hint="cs"/>
          <w:sz w:val="23"/>
          <w:cs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 xml:space="preserve">(ฉบับที่ </w:t>
      </w:r>
      <w:r w:rsidRPr="00620DEF">
        <w:rPr>
          <w:rFonts w:ascii="TH SarabunPSK" w:hAnsi="TH SarabunPSK" w:cs="TH SarabunPSK" w:hint="cs"/>
          <w:sz w:val="23"/>
          <w:cs/>
        </w:rPr>
        <w:t xml:space="preserve"> ๑๒</w:t>
      </w:r>
      <w:r w:rsidRPr="00620DEF">
        <w:rPr>
          <w:rFonts w:ascii="TH SarabunPSK" w:hAnsi="TH SarabunPSK" w:cs="TH SarabunPSK"/>
          <w:sz w:val="23"/>
        </w:rPr>
        <w:t>)</w:t>
      </w:r>
      <w:r w:rsidRPr="00620DEF">
        <w:rPr>
          <w:rFonts w:ascii="TH SarabunPSK" w:hAnsi="TH SarabunPSK" w:cs="TH SarabunPSK" w:hint="cs"/>
          <w:sz w:val="23"/>
          <w:cs/>
        </w:rPr>
        <w:t xml:space="preserve"> </w:t>
      </w:r>
      <w:r w:rsidRPr="00620DEF">
        <w:rPr>
          <w:rFonts w:ascii="TH SarabunPSK" w:hAnsi="TH SarabunPSK" w:cs="TH SarabunPSK"/>
          <w:sz w:val="23"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>ลงวันที่</w:t>
      </w:r>
      <w:r w:rsidR="00574C76" w:rsidRPr="00620DEF">
        <w:rPr>
          <w:rFonts w:ascii="TH SarabunPSK" w:hAnsi="TH SarabunPSK" w:cs="TH SarabunPSK"/>
          <w:sz w:val="23"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 xml:space="preserve"> </w:t>
      </w:r>
      <w:r w:rsidR="00604852" w:rsidRPr="00620DEF">
        <w:rPr>
          <w:rFonts w:ascii="TH SarabunPSK" w:hAnsi="TH SarabunPSK" w:cs="TH SarabunPSK"/>
          <w:sz w:val="23"/>
          <w:cs/>
        </w:rPr>
        <w:t>๓๑</w:t>
      </w:r>
      <w:r w:rsidR="00574C76" w:rsidRPr="00620DEF">
        <w:rPr>
          <w:rFonts w:ascii="TH SarabunPSK" w:hAnsi="TH SarabunPSK" w:cs="TH SarabunPSK"/>
          <w:sz w:val="23"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 xml:space="preserve"> ตุลาคม </w:t>
      </w:r>
      <w:r w:rsidR="00574C76" w:rsidRPr="00620DEF">
        <w:rPr>
          <w:rFonts w:ascii="TH SarabunPSK" w:hAnsi="TH SarabunPSK" w:cs="TH SarabunPSK"/>
          <w:sz w:val="23"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>พ.ศ.</w:t>
      </w:r>
      <w:r w:rsidR="00574C76" w:rsidRPr="00620DEF">
        <w:rPr>
          <w:rFonts w:ascii="TH SarabunPSK" w:hAnsi="TH SarabunPSK" w:cs="TH SarabunPSK"/>
          <w:sz w:val="23"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 xml:space="preserve"> </w:t>
      </w:r>
      <w:r w:rsidR="00604852" w:rsidRPr="00620DEF">
        <w:rPr>
          <w:rFonts w:ascii="TH SarabunPSK" w:hAnsi="TH SarabunPSK" w:cs="TH SarabunPSK"/>
          <w:sz w:val="23"/>
          <w:cs/>
        </w:rPr>
        <w:t>๒๕๖๖</w:t>
      </w:r>
      <w:r w:rsidRPr="00620DEF">
        <w:rPr>
          <w:rFonts w:ascii="TH SarabunPSK" w:hAnsi="TH SarabunPSK" w:cs="TH SarabunPSK"/>
          <w:sz w:val="23"/>
        </w:rPr>
        <w:t xml:space="preserve"> </w:t>
      </w:r>
      <w:r w:rsidR="00574C76" w:rsidRPr="00620DEF">
        <w:rPr>
          <w:rFonts w:ascii="TH SarabunPSK" w:hAnsi="TH SarabunPSK" w:cs="TH SarabunPSK"/>
          <w:sz w:val="23"/>
        </w:rPr>
        <w:t xml:space="preserve"> </w:t>
      </w:r>
      <w:r w:rsidRPr="00620DEF">
        <w:rPr>
          <w:rFonts w:ascii="TH SarabunPSK" w:hAnsi="TH SarabunPSK" w:cs="TH SarabunPSK"/>
          <w:sz w:val="23"/>
        </w:rPr>
        <w:t>(</w:t>
      </w:r>
      <w:r w:rsidRPr="00620DEF">
        <w:rPr>
          <w:rFonts w:ascii="TH SarabunPSK" w:hAnsi="TH SarabunPSK" w:cs="TH SarabunPSK"/>
          <w:sz w:val="23"/>
          <w:cs/>
        </w:rPr>
        <w:t>มีผลใช้บังคับ</w:t>
      </w:r>
      <w:r w:rsidRPr="00620DEF">
        <w:rPr>
          <w:rFonts w:ascii="TH SarabunPSK" w:hAnsi="TH SarabunPSK" w:cs="TH SarabunPSK"/>
          <w:sz w:val="23"/>
        </w:rPr>
        <w:br/>
      </w:r>
      <w:r w:rsidRPr="00620DEF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Pr="00620DEF">
        <w:rPr>
          <w:rFonts w:ascii="TH SarabunPSK" w:hAnsi="TH SarabunPSK" w:cs="TH SarabunPSK" w:hint="cs"/>
          <w:sz w:val="23"/>
          <w:cs/>
        </w:rPr>
        <w:t xml:space="preserve"> ๑ </w:t>
      </w:r>
      <w:r w:rsidRPr="00620DEF">
        <w:rPr>
          <w:rFonts w:ascii="TH SarabunPSK" w:hAnsi="TH SarabunPSK" w:cs="TH SarabunPSK"/>
          <w:sz w:val="23"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 xml:space="preserve">กุมภาพันธ์ </w:t>
      </w:r>
      <w:r w:rsidRPr="00620DEF">
        <w:rPr>
          <w:rFonts w:ascii="TH SarabunPSK" w:hAnsi="TH SarabunPSK" w:cs="TH SarabunPSK" w:hint="cs"/>
          <w:sz w:val="23"/>
          <w:cs/>
        </w:rPr>
        <w:t xml:space="preserve"> </w:t>
      </w:r>
      <w:r w:rsidRPr="00620DEF">
        <w:rPr>
          <w:rFonts w:ascii="TH SarabunPSK" w:hAnsi="TH SarabunPSK" w:cs="TH SarabunPSK"/>
          <w:sz w:val="23"/>
          <w:cs/>
        </w:rPr>
        <w:t xml:space="preserve">พ.ศ. </w:t>
      </w:r>
      <w:r w:rsidRPr="00620DEF">
        <w:rPr>
          <w:rFonts w:ascii="TH SarabunPSK" w:hAnsi="TH SarabunPSK" w:cs="TH SarabunPSK" w:hint="cs"/>
          <w:sz w:val="23"/>
          <w:cs/>
        </w:rPr>
        <w:t xml:space="preserve"> ๒๕๖๗</w:t>
      </w:r>
      <w:r w:rsidRPr="00620DEF">
        <w:rPr>
          <w:rFonts w:ascii="TH SarabunPSK" w:hAnsi="TH SarabunPSK" w:cs="TH SarabunPSK"/>
          <w:sz w:val="23"/>
        </w:rPr>
        <w:t>)</w:t>
      </w:r>
    </w:p>
  </w:footnote>
  <w:footnote w:id="11">
    <w:p w14:paraId="2FC574A1" w14:textId="1F892767" w:rsidR="00A62F09" w:rsidRPr="004F7B50" w:rsidRDefault="00A62F09" w:rsidP="004F7B50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4F7B50">
        <w:rPr>
          <w:rStyle w:val="FootnoteReference"/>
          <w:rFonts w:ascii="TH SarabunPSK" w:hAnsi="TH SarabunPSK" w:cs="TH SarabunPSK"/>
          <w:sz w:val="23"/>
          <w:szCs w:val="23"/>
          <w:cs/>
        </w:rPr>
        <w:t>๑๑</w:t>
      </w:r>
      <w:r w:rsidRPr="004F7B50">
        <w:rPr>
          <w:rFonts w:ascii="TH SarabunPSK" w:hAnsi="TH SarabunPSK" w:cs="TH SarabunPSK"/>
          <w:sz w:val="23"/>
        </w:rPr>
        <w:t xml:space="preserve"> </w:t>
      </w:r>
      <w:r w:rsidR="0010346A" w:rsidRPr="001931C2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10346A">
        <w:rPr>
          <w:rFonts w:ascii="TH SarabunPSK" w:hAnsi="TH SarabunPSK" w:cs="TH SarabunPSK" w:hint="cs"/>
          <w:sz w:val="23"/>
          <w:cs/>
        </w:rPr>
        <w:t xml:space="preserve"> </w:t>
      </w:r>
      <w:r w:rsidR="0010346A" w:rsidRPr="001931C2">
        <w:rPr>
          <w:rFonts w:ascii="TH SarabunPSK" w:hAnsi="TH SarabunPSK" w:cs="TH SarabunPSK"/>
          <w:sz w:val="23"/>
          <w:cs/>
        </w:rPr>
        <w:t xml:space="preserve"> ที่</w:t>
      </w:r>
      <w:r w:rsidR="0010346A">
        <w:rPr>
          <w:rFonts w:ascii="TH SarabunPSK" w:hAnsi="TH SarabunPSK" w:cs="TH SarabunPSK" w:hint="cs"/>
          <w:sz w:val="23"/>
          <w:cs/>
        </w:rPr>
        <w:t xml:space="preserve"> </w:t>
      </w:r>
      <w:r w:rsidR="0010346A" w:rsidRPr="001931C2">
        <w:rPr>
          <w:rFonts w:ascii="TH SarabunPSK" w:hAnsi="TH SarabunPSK" w:cs="TH SarabunPSK"/>
          <w:sz w:val="23"/>
          <w:cs/>
        </w:rPr>
        <w:t xml:space="preserve"> ทจ. </w:t>
      </w:r>
      <w:r w:rsidR="0010346A">
        <w:rPr>
          <w:rFonts w:ascii="TH SarabunPSK" w:hAnsi="TH SarabunPSK" w:cs="TH SarabunPSK" w:hint="cs"/>
          <w:sz w:val="23"/>
          <w:cs/>
        </w:rPr>
        <w:t xml:space="preserve"> ๓๓</w:t>
      </w:r>
      <w:r w:rsidR="0010346A" w:rsidRPr="001931C2">
        <w:rPr>
          <w:rFonts w:ascii="TH SarabunPSK" w:hAnsi="TH SarabunPSK" w:cs="TH SarabunPSK"/>
          <w:sz w:val="23"/>
        </w:rPr>
        <w:t>/</w:t>
      </w:r>
      <w:r w:rsidR="0010346A">
        <w:rPr>
          <w:rFonts w:ascii="TH SarabunPSK" w:hAnsi="TH SarabunPSK" w:cs="TH SarabunPSK" w:hint="cs"/>
          <w:sz w:val="23"/>
          <w:cs/>
        </w:rPr>
        <w:t>๒๕๖๖</w:t>
      </w:r>
      <w:r w:rsidR="0010346A" w:rsidRPr="001931C2">
        <w:rPr>
          <w:rFonts w:ascii="TH SarabunPSK" w:hAnsi="TH SarabunPSK" w:cs="TH SarabunPSK"/>
          <w:sz w:val="23"/>
          <w:cs/>
        </w:rPr>
        <w:t xml:space="preserve">  เรื่อง</w:t>
      </w:r>
      <w:r w:rsidR="00574C76">
        <w:rPr>
          <w:rFonts w:ascii="TH SarabunPSK" w:hAnsi="TH SarabunPSK" w:cs="TH SarabunPSK"/>
          <w:sz w:val="23"/>
        </w:rPr>
        <w:t xml:space="preserve"> </w:t>
      </w:r>
      <w:r w:rsidR="0010346A" w:rsidRPr="001931C2">
        <w:rPr>
          <w:rFonts w:ascii="TH SarabunPSK" w:hAnsi="TH SarabunPSK" w:cs="TH SarabunPSK"/>
          <w:sz w:val="23"/>
          <w:cs/>
        </w:rPr>
        <w:t xml:space="preserve"> หลักเกณฑ์</w:t>
      </w:r>
      <w:r w:rsidR="0010346A">
        <w:rPr>
          <w:rFonts w:ascii="TH SarabunPSK" w:hAnsi="TH SarabunPSK" w:cs="TH SarabunPSK" w:hint="cs"/>
          <w:sz w:val="23"/>
          <w:cs/>
        </w:rPr>
        <w:t xml:space="preserve"> </w:t>
      </w:r>
      <w:r w:rsidR="0010346A" w:rsidRPr="001931C2">
        <w:rPr>
          <w:rFonts w:ascii="TH SarabunPSK" w:hAnsi="TH SarabunPSK" w:cs="TH SarabunPSK"/>
          <w:sz w:val="23"/>
          <w:cs/>
        </w:rPr>
        <w:t xml:space="preserve"> เงื่อนไข </w:t>
      </w:r>
      <w:r w:rsidR="0010346A">
        <w:rPr>
          <w:rFonts w:ascii="TH SarabunPSK" w:hAnsi="TH SarabunPSK" w:cs="TH SarabunPSK" w:hint="cs"/>
          <w:sz w:val="23"/>
          <w:cs/>
        </w:rPr>
        <w:t xml:space="preserve"> </w:t>
      </w:r>
      <w:r w:rsidR="0010346A" w:rsidRPr="001931C2">
        <w:rPr>
          <w:rFonts w:ascii="TH SarabunPSK" w:hAnsi="TH SarabunPSK" w:cs="TH SarabunPSK"/>
          <w:sz w:val="23"/>
          <w:cs/>
        </w:rPr>
        <w:t>และวิธีการรายงานการเปิดเผยข้อมูล</w:t>
      </w:r>
      <w:r w:rsidR="0010346A" w:rsidRPr="001931C2">
        <w:rPr>
          <w:rFonts w:ascii="TH SarabunPSK" w:hAnsi="TH SarabunPSK" w:cs="TH SarabunPSK"/>
          <w:sz w:val="23"/>
        </w:rPr>
        <w:br/>
      </w:r>
      <w:r w:rsidR="0010346A" w:rsidRPr="001931C2">
        <w:rPr>
          <w:rFonts w:ascii="TH SarabunPSK" w:hAnsi="TH SarabunPSK" w:cs="TH SarabunPSK"/>
          <w:sz w:val="23"/>
          <w:cs/>
        </w:rPr>
        <w:t xml:space="preserve">ของกองทุนรวมและทรัสต์ที่มีการลงทุนในอสังหาริมทรัพย์หรือโครงสร้างพื้นฐาน </w:t>
      </w:r>
      <w:r w:rsidR="0010346A">
        <w:rPr>
          <w:rFonts w:ascii="TH SarabunPSK" w:hAnsi="TH SarabunPSK" w:cs="TH SarabunPSK" w:hint="cs"/>
          <w:sz w:val="23"/>
          <w:cs/>
        </w:rPr>
        <w:t xml:space="preserve"> </w:t>
      </w:r>
      <w:r w:rsidR="0010346A" w:rsidRPr="001931C2">
        <w:rPr>
          <w:rFonts w:ascii="TH SarabunPSK" w:hAnsi="TH SarabunPSK" w:cs="TH SarabunPSK"/>
          <w:sz w:val="23"/>
          <w:cs/>
        </w:rPr>
        <w:t xml:space="preserve">(ฉบับที่ </w:t>
      </w:r>
      <w:r w:rsidR="0010346A">
        <w:rPr>
          <w:rFonts w:ascii="TH SarabunPSK" w:hAnsi="TH SarabunPSK" w:cs="TH SarabunPSK" w:hint="cs"/>
          <w:sz w:val="23"/>
          <w:cs/>
        </w:rPr>
        <w:t xml:space="preserve"> ๑๒</w:t>
      </w:r>
      <w:r w:rsidR="0010346A" w:rsidRPr="001931C2">
        <w:rPr>
          <w:rFonts w:ascii="TH SarabunPSK" w:hAnsi="TH SarabunPSK" w:cs="TH SarabunPSK"/>
          <w:sz w:val="23"/>
        </w:rPr>
        <w:t>)</w:t>
      </w:r>
      <w:r w:rsidR="0010346A">
        <w:rPr>
          <w:rFonts w:ascii="TH SarabunPSK" w:hAnsi="TH SarabunPSK" w:cs="TH SarabunPSK" w:hint="cs"/>
          <w:sz w:val="23"/>
          <w:cs/>
        </w:rPr>
        <w:t xml:space="preserve"> </w:t>
      </w:r>
      <w:r w:rsidR="0010346A" w:rsidRPr="001931C2">
        <w:rPr>
          <w:rFonts w:ascii="TH SarabunPSK" w:hAnsi="TH SarabunPSK" w:cs="TH SarabunPSK"/>
          <w:sz w:val="23"/>
        </w:rPr>
        <w:t xml:space="preserve"> </w:t>
      </w:r>
      <w:r w:rsidR="0010346A" w:rsidRPr="001931C2">
        <w:rPr>
          <w:rFonts w:ascii="TH SarabunPSK" w:hAnsi="TH SarabunPSK" w:cs="TH SarabunPSK"/>
          <w:sz w:val="23"/>
          <w:cs/>
        </w:rPr>
        <w:t xml:space="preserve">ลงวันที่ </w:t>
      </w:r>
      <w:r w:rsidR="00574C76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๓๑</w:t>
      </w:r>
      <w:r w:rsidR="00574C76">
        <w:rPr>
          <w:rFonts w:ascii="TH SarabunPSK" w:hAnsi="TH SarabunPSK" w:cs="TH SarabunPSK"/>
          <w:sz w:val="23"/>
        </w:rPr>
        <w:t xml:space="preserve"> </w:t>
      </w:r>
      <w:r w:rsidR="0010346A" w:rsidRPr="001931C2">
        <w:rPr>
          <w:rFonts w:ascii="TH SarabunPSK" w:hAnsi="TH SarabunPSK" w:cs="TH SarabunPSK"/>
          <w:sz w:val="23"/>
          <w:cs/>
        </w:rPr>
        <w:t xml:space="preserve"> ตุลาคม</w:t>
      </w:r>
      <w:r w:rsidR="00574C76">
        <w:rPr>
          <w:rFonts w:ascii="TH SarabunPSK" w:hAnsi="TH SarabunPSK" w:cs="TH SarabunPSK"/>
          <w:sz w:val="23"/>
        </w:rPr>
        <w:t xml:space="preserve"> </w:t>
      </w:r>
      <w:r w:rsidR="0010346A" w:rsidRPr="001931C2">
        <w:rPr>
          <w:rFonts w:ascii="TH SarabunPSK" w:hAnsi="TH SarabunPSK" w:cs="TH SarabunPSK"/>
          <w:sz w:val="23"/>
          <w:cs/>
        </w:rPr>
        <w:t xml:space="preserve"> พ.ศ. </w:t>
      </w:r>
      <w:r w:rsidR="00574C76">
        <w:rPr>
          <w:rFonts w:ascii="TH SarabunPSK" w:hAnsi="TH SarabunPSK" w:cs="TH SarabunPSK"/>
          <w:sz w:val="23"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๒๕๖๖</w:t>
      </w:r>
      <w:r w:rsidR="0010346A" w:rsidRPr="001931C2">
        <w:rPr>
          <w:rFonts w:ascii="TH SarabunPSK" w:hAnsi="TH SarabunPSK" w:cs="TH SarabunPSK"/>
          <w:sz w:val="23"/>
        </w:rPr>
        <w:t xml:space="preserve"> </w:t>
      </w:r>
      <w:r w:rsidR="00574C76">
        <w:rPr>
          <w:rFonts w:ascii="TH SarabunPSK" w:hAnsi="TH SarabunPSK" w:cs="TH SarabunPSK"/>
          <w:sz w:val="23"/>
        </w:rPr>
        <w:t xml:space="preserve"> </w:t>
      </w:r>
      <w:r w:rsidR="0010346A" w:rsidRPr="001931C2">
        <w:rPr>
          <w:rFonts w:ascii="TH SarabunPSK" w:hAnsi="TH SarabunPSK" w:cs="TH SarabunPSK"/>
          <w:sz w:val="23"/>
        </w:rPr>
        <w:t>(</w:t>
      </w:r>
      <w:r w:rsidR="0010346A" w:rsidRPr="001931C2">
        <w:rPr>
          <w:rFonts w:ascii="TH SarabunPSK" w:hAnsi="TH SarabunPSK" w:cs="TH SarabunPSK"/>
          <w:sz w:val="23"/>
          <w:cs/>
        </w:rPr>
        <w:t>มีผลใช้บังคับ</w:t>
      </w:r>
      <w:r w:rsidR="0010346A" w:rsidRPr="001931C2">
        <w:rPr>
          <w:rFonts w:ascii="TH SarabunPSK" w:hAnsi="TH SarabunPSK" w:cs="TH SarabunPSK"/>
          <w:sz w:val="23"/>
        </w:rPr>
        <w:br/>
      </w:r>
      <w:r w:rsidR="0010346A" w:rsidRPr="001931C2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="0010346A">
        <w:rPr>
          <w:rFonts w:ascii="TH SarabunPSK" w:hAnsi="TH SarabunPSK" w:cs="TH SarabunPSK" w:hint="cs"/>
          <w:sz w:val="23"/>
          <w:cs/>
        </w:rPr>
        <w:t xml:space="preserve"> ๑ </w:t>
      </w:r>
      <w:r w:rsidR="0010346A" w:rsidRPr="001931C2">
        <w:rPr>
          <w:rFonts w:ascii="TH SarabunPSK" w:hAnsi="TH SarabunPSK" w:cs="TH SarabunPSK"/>
          <w:sz w:val="23"/>
        </w:rPr>
        <w:t xml:space="preserve"> </w:t>
      </w:r>
      <w:r w:rsidR="0010346A" w:rsidRPr="001931C2">
        <w:rPr>
          <w:rFonts w:ascii="TH SarabunPSK" w:hAnsi="TH SarabunPSK" w:cs="TH SarabunPSK"/>
          <w:sz w:val="23"/>
          <w:cs/>
        </w:rPr>
        <w:t xml:space="preserve">กุมภาพันธ์ </w:t>
      </w:r>
      <w:r w:rsidR="0010346A">
        <w:rPr>
          <w:rFonts w:ascii="TH SarabunPSK" w:hAnsi="TH SarabunPSK" w:cs="TH SarabunPSK" w:hint="cs"/>
          <w:sz w:val="23"/>
          <w:cs/>
        </w:rPr>
        <w:t xml:space="preserve"> </w:t>
      </w:r>
      <w:r w:rsidR="0010346A" w:rsidRPr="001931C2">
        <w:rPr>
          <w:rFonts w:ascii="TH SarabunPSK" w:hAnsi="TH SarabunPSK" w:cs="TH SarabunPSK"/>
          <w:sz w:val="23"/>
          <w:cs/>
        </w:rPr>
        <w:t xml:space="preserve">พ.ศ. </w:t>
      </w:r>
      <w:r w:rsidR="0010346A">
        <w:rPr>
          <w:rFonts w:ascii="TH SarabunPSK" w:hAnsi="TH SarabunPSK" w:cs="TH SarabunPSK" w:hint="cs"/>
          <w:sz w:val="23"/>
          <w:cs/>
        </w:rPr>
        <w:t xml:space="preserve"> ๒๕๖๗</w:t>
      </w:r>
      <w:r w:rsidR="0010346A" w:rsidRPr="001931C2">
        <w:rPr>
          <w:rFonts w:ascii="TH SarabunPSK" w:hAnsi="TH SarabunPSK" w:cs="TH SarabunPSK"/>
          <w:sz w:val="23"/>
        </w:rPr>
        <w:t>)</w:t>
      </w:r>
    </w:p>
  </w:footnote>
  <w:footnote w:id="12">
    <w:p w14:paraId="1D666088" w14:textId="7E40CD80" w:rsidR="004F7B50" w:rsidRPr="004F7B50" w:rsidRDefault="004F7B50" w:rsidP="004F7B50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</w:p>
  </w:footnote>
  <w:footnote w:id="13">
    <w:p w14:paraId="548F882C" w14:textId="0016CE03" w:rsidR="00851AFB" w:rsidRPr="00953208" w:rsidRDefault="00851AFB" w:rsidP="008E229C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953208">
        <w:rPr>
          <w:rStyle w:val="FootnoteReference"/>
          <w:rFonts w:ascii="TH SarabunPSK" w:hAnsi="TH SarabunPSK" w:cs="TH SarabunPSK"/>
          <w:sz w:val="23"/>
          <w:szCs w:val="23"/>
          <w:cs/>
        </w:rPr>
        <w:t>๔</w:t>
      </w:r>
      <w:r w:rsidRPr="00953208">
        <w:rPr>
          <w:rFonts w:ascii="TH SarabunPSK" w:hAnsi="TH SarabunPSK" w:cs="TH SarabunPSK"/>
          <w:sz w:val="23"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953208">
        <w:rPr>
          <w:rFonts w:ascii="TH SarabunPSK" w:hAnsi="TH SarabunPSK" w:cs="TH SarabunPSK"/>
          <w:sz w:val="23"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 xml:space="preserve"> ที่</w:t>
      </w:r>
      <w:r w:rsidR="00953208">
        <w:rPr>
          <w:rFonts w:ascii="TH SarabunPSK" w:hAnsi="TH SarabunPSK" w:cs="TH SarabunPSK"/>
          <w:sz w:val="23"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 xml:space="preserve"> ทจ.</w:t>
      </w:r>
      <w:r w:rsidR="00953208">
        <w:rPr>
          <w:rFonts w:ascii="TH SarabunPSK" w:hAnsi="TH SarabunPSK" w:cs="TH SarabunPSK"/>
          <w:sz w:val="23"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 xml:space="preserve"> </w:t>
      </w:r>
      <w:r w:rsidR="00953208">
        <w:rPr>
          <w:rFonts w:ascii="TH SarabunPSK" w:hAnsi="TH SarabunPSK" w:cs="TH SarabunPSK" w:hint="cs"/>
          <w:sz w:val="23"/>
          <w:cs/>
        </w:rPr>
        <w:t>๙</w:t>
      </w:r>
      <w:r w:rsidR="00953208" w:rsidRPr="00953208">
        <w:rPr>
          <w:rFonts w:ascii="TH SarabunPSK" w:hAnsi="TH SarabunPSK" w:cs="TH SarabunPSK"/>
          <w:sz w:val="23"/>
        </w:rPr>
        <w:t>/</w:t>
      </w:r>
      <w:r w:rsidR="00953208">
        <w:rPr>
          <w:rFonts w:ascii="TH SarabunPSK" w:hAnsi="TH SarabunPSK" w:cs="TH SarabunPSK" w:hint="cs"/>
          <w:sz w:val="23"/>
          <w:cs/>
        </w:rPr>
        <w:t>๒๕๖๓</w:t>
      </w:r>
      <w:r w:rsidR="00953208" w:rsidRPr="00953208">
        <w:rPr>
          <w:rFonts w:ascii="TH SarabunPSK" w:hAnsi="TH SarabunPSK" w:cs="TH SarabunPSK"/>
          <w:sz w:val="23"/>
          <w:cs/>
        </w:rPr>
        <w:t xml:space="preserve">  เรื่อง</w:t>
      </w:r>
      <w:r w:rsidR="00953208">
        <w:rPr>
          <w:rFonts w:ascii="TH SarabunPSK" w:hAnsi="TH SarabunPSK" w:cs="TH SarabunPSK" w:hint="cs"/>
          <w:sz w:val="23"/>
          <w:cs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 xml:space="preserve"> หลักเกณฑ์ </w:t>
      </w:r>
      <w:r w:rsidR="00953208">
        <w:rPr>
          <w:rFonts w:ascii="TH SarabunPSK" w:hAnsi="TH SarabunPSK" w:cs="TH SarabunPSK" w:hint="cs"/>
          <w:sz w:val="23"/>
          <w:cs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 xml:space="preserve">เงื่อนไข </w:t>
      </w:r>
      <w:r w:rsidR="00953208">
        <w:rPr>
          <w:rFonts w:ascii="TH SarabunPSK" w:hAnsi="TH SarabunPSK" w:cs="TH SarabunPSK" w:hint="cs"/>
          <w:sz w:val="23"/>
          <w:cs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>และวิธีการรายงานการเปิดเผยข้อมูล</w:t>
      </w:r>
      <w:r w:rsidR="0048146C">
        <w:rPr>
          <w:rFonts w:ascii="TH SarabunPSK" w:hAnsi="TH SarabunPSK" w:cs="TH SarabunPSK"/>
          <w:sz w:val="23"/>
          <w:cs/>
        </w:rPr>
        <w:br/>
      </w:r>
      <w:r w:rsidR="00953208" w:rsidRPr="00953208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</w:t>
      </w:r>
      <w:r w:rsidR="00953208">
        <w:rPr>
          <w:rFonts w:ascii="TH SarabunPSK" w:hAnsi="TH SarabunPSK" w:cs="TH SarabunPSK" w:hint="cs"/>
          <w:sz w:val="23"/>
          <w:cs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 xml:space="preserve"> (ฉบับที่ </w:t>
      </w:r>
      <w:r w:rsidR="00953208">
        <w:rPr>
          <w:rFonts w:ascii="TH SarabunPSK" w:hAnsi="TH SarabunPSK" w:cs="TH SarabunPSK" w:hint="cs"/>
          <w:sz w:val="23"/>
          <w:cs/>
        </w:rPr>
        <w:t xml:space="preserve"> ๕</w:t>
      </w:r>
      <w:r w:rsidR="00953208" w:rsidRPr="00953208">
        <w:rPr>
          <w:rFonts w:ascii="TH SarabunPSK" w:hAnsi="TH SarabunPSK" w:cs="TH SarabunPSK"/>
          <w:sz w:val="23"/>
        </w:rPr>
        <w:t>)</w:t>
      </w:r>
      <w:r w:rsidR="00953208">
        <w:rPr>
          <w:rFonts w:ascii="TH SarabunPSK" w:hAnsi="TH SarabunPSK" w:cs="TH SarabunPSK" w:hint="cs"/>
          <w:sz w:val="23"/>
          <w:cs/>
        </w:rPr>
        <w:t xml:space="preserve"> </w:t>
      </w:r>
      <w:r w:rsidR="00953208" w:rsidRPr="00953208">
        <w:rPr>
          <w:rFonts w:ascii="TH SarabunPSK" w:hAnsi="TH SarabunPSK" w:cs="TH SarabunPSK"/>
          <w:sz w:val="23"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 xml:space="preserve">ลงวันที่ </w:t>
      </w:r>
      <w:r w:rsidR="00953208">
        <w:rPr>
          <w:rFonts w:ascii="TH SarabunPSK" w:hAnsi="TH SarabunPSK" w:cs="TH SarabunPSK" w:hint="cs"/>
          <w:sz w:val="23"/>
          <w:cs/>
        </w:rPr>
        <w:t xml:space="preserve"> ๒๗ </w:t>
      </w:r>
      <w:r w:rsidR="00953208" w:rsidRPr="00953208">
        <w:rPr>
          <w:rFonts w:ascii="TH SarabunPSK" w:hAnsi="TH SarabunPSK" w:cs="TH SarabunPSK"/>
          <w:sz w:val="23"/>
          <w:cs/>
        </w:rPr>
        <w:t xml:space="preserve"> มกราคม </w:t>
      </w:r>
      <w:r w:rsidR="00953208">
        <w:rPr>
          <w:rFonts w:ascii="TH SarabunPSK" w:hAnsi="TH SarabunPSK" w:cs="TH SarabunPSK" w:hint="cs"/>
          <w:sz w:val="23"/>
          <w:cs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>พ.ศ.</w:t>
      </w:r>
      <w:r w:rsidR="00953208">
        <w:rPr>
          <w:rFonts w:ascii="TH SarabunPSK" w:hAnsi="TH SarabunPSK" w:cs="TH SarabunPSK" w:hint="cs"/>
          <w:sz w:val="23"/>
          <w:cs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 xml:space="preserve"> </w:t>
      </w:r>
      <w:r w:rsidR="00953208">
        <w:rPr>
          <w:rFonts w:ascii="TH SarabunPSK" w:hAnsi="TH SarabunPSK" w:cs="TH SarabunPSK" w:hint="cs"/>
          <w:sz w:val="23"/>
          <w:cs/>
        </w:rPr>
        <w:t>๒๕๖๓</w:t>
      </w:r>
      <w:r w:rsidR="008E229C">
        <w:rPr>
          <w:rFonts w:ascii="TH SarabunPSK" w:hAnsi="TH SarabunPSK" w:cs="TH SarabunPSK"/>
          <w:sz w:val="23"/>
        </w:rPr>
        <w:t xml:space="preserve">  </w:t>
      </w:r>
      <w:r w:rsidR="00953208" w:rsidRPr="00953208">
        <w:rPr>
          <w:rFonts w:ascii="TH SarabunPSK" w:hAnsi="TH SarabunPSK" w:cs="TH SarabunPSK"/>
          <w:sz w:val="23"/>
        </w:rPr>
        <w:t>(</w:t>
      </w:r>
      <w:r w:rsidR="00953208" w:rsidRPr="00953208">
        <w:rPr>
          <w:rFonts w:ascii="TH SarabunPSK" w:hAnsi="TH SarabunPSK" w:cs="TH SarabunPSK"/>
          <w:sz w:val="23"/>
          <w:cs/>
        </w:rPr>
        <w:t>มีผลใช้บังคับ</w:t>
      </w:r>
      <w:r w:rsidR="00285B7D">
        <w:rPr>
          <w:rFonts w:ascii="TH SarabunPSK" w:hAnsi="TH SarabunPSK" w:cs="TH SarabunPSK"/>
          <w:sz w:val="23"/>
          <w:cs/>
        </w:rPr>
        <w:br/>
      </w:r>
      <w:r w:rsidR="00953208" w:rsidRPr="00953208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="00953208">
        <w:rPr>
          <w:rFonts w:ascii="TH SarabunPSK" w:hAnsi="TH SarabunPSK" w:cs="TH SarabunPSK" w:hint="cs"/>
          <w:sz w:val="23"/>
          <w:cs/>
        </w:rPr>
        <w:t xml:space="preserve"> ๓๐ </w:t>
      </w:r>
      <w:r w:rsidR="00953208" w:rsidRPr="00953208">
        <w:rPr>
          <w:rFonts w:ascii="TH SarabunPSK" w:hAnsi="TH SarabunPSK" w:cs="TH SarabunPSK"/>
          <w:sz w:val="23"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 xml:space="preserve">มกราคม </w:t>
      </w:r>
      <w:r w:rsidR="00953208">
        <w:rPr>
          <w:rFonts w:ascii="TH SarabunPSK" w:hAnsi="TH SarabunPSK" w:cs="TH SarabunPSK" w:hint="cs"/>
          <w:sz w:val="23"/>
          <w:cs/>
        </w:rPr>
        <w:t xml:space="preserve"> </w:t>
      </w:r>
      <w:r w:rsidR="00953208" w:rsidRPr="00953208">
        <w:rPr>
          <w:rFonts w:ascii="TH SarabunPSK" w:hAnsi="TH SarabunPSK" w:cs="TH SarabunPSK"/>
          <w:sz w:val="23"/>
          <w:cs/>
        </w:rPr>
        <w:t xml:space="preserve">พ.ศ. </w:t>
      </w:r>
      <w:r w:rsidR="00953208">
        <w:rPr>
          <w:rFonts w:ascii="TH SarabunPSK" w:hAnsi="TH SarabunPSK" w:cs="TH SarabunPSK" w:hint="cs"/>
          <w:sz w:val="23"/>
          <w:cs/>
        </w:rPr>
        <w:t xml:space="preserve"> ๒๕๖๓</w:t>
      </w:r>
      <w:r w:rsidR="00953208" w:rsidRPr="00953208">
        <w:rPr>
          <w:rFonts w:ascii="TH SarabunPSK" w:hAnsi="TH SarabunPSK" w:cs="TH SarabunPSK"/>
          <w:sz w:val="23"/>
        </w:rPr>
        <w:t>)</w:t>
      </w:r>
    </w:p>
  </w:footnote>
  <w:footnote w:id="14">
    <w:p w14:paraId="5FD6538F" w14:textId="05E9E86A" w:rsidR="00791D28" w:rsidRPr="00A71163" w:rsidRDefault="00791D28" w:rsidP="008E229C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285B7D">
        <w:rPr>
          <w:rStyle w:val="FootnoteReference"/>
          <w:rFonts w:ascii="TH SarabunPSK" w:hAnsi="TH SarabunPSK" w:cs="TH SarabunPSK"/>
          <w:sz w:val="23"/>
          <w:szCs w:val="23"/>
          <w:cs/>
        </w:rPr>
        <w:t>๔</w:t>
      </w:r>
      <w:r w:rsidRPr="00285B7D">
        <w:rPr>
          <w:rFonts w:ascii="TH SarabunPSK" w:hAnsi="TH SarabunPSK" w:cs="TH SarabunPSK"/>
          <w:sz w:val="23"/>
        </w:rPr>
        <w:t xml:space="preserve"> </w:t>
      </w:r>
      <w:r w:rsidR="00285B7D" w:rsidRPr="00285B7D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285B7D" w:rsidRPr="00285B7D">
        <w:rPr>
          <w:rFonts w:ascii="TH SarabunPSK" w:hAnsi="TH SarabunPSK" w:cs="TH SarabunPSK"/>
          <w:sz w:val="23"/>
        </w:rPr>
        <w:t xml:space="preserve"> </w:t>
      </w:r>
      <w:r w:rsidR="00285B7D" w:rsidRPr="00285B7D">
        <w:rPr>
          <w:rFonts w:ascii="TH SarabunPSK" w:hAnsi="TH SarabunPSK" w:cs="TH SarabunPSK"/>
          <w:sz w:val="23"/>
          <w:cs/>
        </w:rPr>
        <w:t xml:space="preserve"> ที่</w:t>
      </w:r>
      <w:r w:rsidR="00285B7D" w:rsidRPr="00285B7D">
        <w:rPr>
          <w:rFonts w:ascii="TH SarabunPSK" w:hAnsi="TH SarabunPSK" w:cs="TH SarabunPSK"/>
          <w:sz w:val="23"/>
        </w:rPr>
        <w:t xml:space="preserve"> </w:t>
      </w:r>
      <w:r w:rsidR="00285B7D" w:rsidRPr="00285B7D">
        <w:rPr>
          <w:rFonts w:ascii="TH SarabunPSK" w:hAnsi="TH SarabunPSK" w:cs="TH SarabunPSK"/>
          <w:sz w:val="23"/>
          <w:cs/>
        </w:rPr>
        <w:t xml:space="preserve"> ทจ.</w:t>
      </w:r>
      <w:r w:rsidR="00285B7D" w:rsidRPr="00285B7D">
        <w:rPr>
          <w:rFonts w:ascii="TH SarabunPSK" w:hAnsi="TH SarabunPSK" w:cs="TH SarabunPSK"/>
          <w:sz w:val="23"/>
        </w:rPr>
        <w:t xml:space="preserve"> </w:t>
      </w:r>
      <w:r w:rsidR="00285B7D" w:rsidRPr="00285B7D">
        <w:rPr>
          <w:rFonts w:ascii="TH SarabunPSK" w:hAnsi="TH SarabunPSK" w:cs="TH SarabunPSK"/>
          <w:sz w:val="23"/>
          <w:cs/>
        </w:rPr>
        <w:t xml:space="preserve"> ๙</w:t>
      </w:r>
      <w:r w:rsidR="00285B7D" w:rsidRPr="00285B7D">
        <w:rPr>
          <w:rFonts w:ascii="TH SarabunPSK" w:hAnsi="TH SarabunPSK" w:cs="TH SarabunPSK"/>
          <w:sz w:val="23"/>
        </w:rPr>
        <w:t>/</w:t>
      </w:r>
      <w:r w:rsidR="00285B7D" w:rsidRPr="00285B7D">
        <w:rPr>
          <w:rFonts w:ascii="TH SarabunPSK" w:hAnsi="TH SarabunPSK" w:cs="TH SarabunPSK"/>
          <w:sz w:val="23"/>
          <w:cs/>
        </w:rPr>
        <w:t>๒๕๖๓  เรื่อง  หลักเกณฑ์  เงื่อนไข  และวิธีการรายงานการเปิดเผยข้อมูล</w:t>
      </w:r>
      <w:r w:rsidR="0016305B">
        <w:rPr>
          <w:rFonts w:ascii="TH SarabunPSK" w:hAnsi="TH SarabunPSK" w:cs="TH SarabunPSK"/>
          <w:sz w:val="23"/>
          <w:cs/>
        </w:rPr>
        <w:br/>
      </w:r>
      <w:r w:rsidR="00285B7D" w:rsidRPr="00285B7D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  (ฉบับที่  ๕</w:t>
      </w:r>
      <w:r w:rsidR="00285B7D" w:rsidRPr="00285B7D">
        <w:rPr>
          <w:rFonts w:ascii="TH SarabunPSK" w:hAnsi="TH SarabunPSK" w:cs="TH SarabunPSK"/>
          <w:sz w:val="23"/>
        </w:rPr>
        <w:t>)</w:t>
      </w:r>
      <w:r w:rsidR="00285B7D" w:rsidRPr="00285B7D">
        <w:rPr>
          <w:rFonts w:ascii="TH SarabunPSK" w:hAnsi="TH SarabunPSK" w:cs="TH SarabunPSK"/>
          <w:sz w:val="23"/>
          <w:cs/>
        </w:rPr>
        <w:t xml:space="preserve"> </w:t>
      </w:r>
      <w:r w:rsidR="00285B7D" w:rsidRPr="00285B7D">
        <w:rPr>
          <w:rFonts w:ascii="TH SarabunPSK" w:hAnsi="TH SarabunPSK" w:cs="TH SarabunPSK"/>
          <w:sz w:val="23"/>
        </w:rPr>
        <w:t xml:space="preserve"> </w:t>
      </w:r>
      <w:r w:rsidR="00285B7D" w:rsidRPr="00285B7D">
        <w:rPr>
          <w:rFonts w:ascii="TH SarabunPSK" w:hAnsi="TH SarabunPSK" w:cs="TH SarabunPSK"/>
          <w:sz w:val="23"/>
          <w:cs/>
        </w:rPr>
        <w:t>ลงวันที่  ๒๗  มกราคม  พ.ศ.  ๒๕๖๓</w:t>
      </w:r>
      <w:r w:rsidR="00A71163">
        <w:rPr>
          <w:rFonts w:ascii="TH SarabunPSK" w:hAnsi="TH SarabunPSK" w:cs="TH SarabunPSK" w:hint="cs"/>
          <w:sz w:val="23"/>
          <w:cs/>
        </w:rPr>
        <w:t xml:space="preserve">  </w:t>
      </w:r>
      <w:r w:rsidR="00285B7D" w:rsidRPr="00285B7D">
        <w:rPr>
          <w:rFonts w:ascii="TH SarabunPSK" w:hAnsi="TH SarabunPSK" w:cs="TH SarabunPSK"/>
          <w:sz w:val="23"/>
        </w:rPr>
        <w:t>(</w:t>
      </w:r>
      <w:r w:rsidR="00285B7D" w:rsidRPr="00285B7D">
        <w:rPr>
          <w:rFonts w:ascii="TH SarabunPSK" w:hAnsi="TH SarabunPSK" w:cs="TH SarabunPSK"/>
          <w:sz w:val="23"/>
          <w:cs/>
        </w:rPr>
        <w:t>มีผลใช้บังคับ</w:t>
      </w:r>
      <w:r w:rsidR="00285B7D" w:rsidRPr="00285B7D">
        <w:rPr>
          <w:rFonts w:ascii="TH SarabunPSK" w:hAnsi="TH SarabunPSK" w:cs="TH SarabunPSK"/>
          <w:sz w:val="23"/>
          <w:cs/>
        </w:rPr>
        <w:br/>
        <w:t xml:space="preserve">เมื่อวันที่  ๓๐ </w:t>
      </w:r>
      <w:r w:rsidR="00285B7D" w:rsidRPr="00285B7D">
        <w:rPr>
          <w:rFonts w:ascii="TH SarabunPSK" w:hAnsi="TH SarabunPSK" w:cs="TH SarabunPSK"/>
          <w:sz w:val="23"/>
        </w:rPr>
        <w:t xml:space="preserve"> </w:t>
      </w:r>
      <w:r w:rsidR="00285B7D" w:rsidRPr="00285B7D">
        <w:rPr>
          <w:rFonts w:ascii="TH SarabunPSK" w:hAnsi="TH SarabunPSK" w:cs="TH SarabunPSK"/>
          <w:sz w:val="23"/>
          <w:cs/>
        </w:rPr>
        <w:t>มกราคม  พ.ศ.  ๒๕๖๓</w:t>
      </w:r>
      <w:r w:rsidR="00285B7D" w:rsidRPr="00285B7D">
        <w:rPr>
          <w:rFonts w:ascii="TH SarabunPSK" w:hAnsi="TH SarabunPSK" w:cs="TH SarabunPSK"/>
          <w:sz w:val="23"/>
        </w:rPr>
        <w:t>)</w:t>
      </w:r>
    </w:p>
  </w:footnote>
  <w:footnote w:id="15">
    <w:p w14:paraId="4CB1B689" w14:textId="7985DB22" w:rsidR="00A71163" w:rsidRPr="00A71163" w:rsidRDefault="00A71163" w:rsidP="008E229C">
      <w:pPr>
        <w:pStyle w:val="FootnoteText"/>
        <w:jc w:val="thaiDistribute"/>
        <w:rPr>
          <w:rFonts w:ascii="TH SarabunPSK" w:hAnsi="TH SarabunPSK" w:cs="TH SarabunPSK"/>
          <w:cs/>
        </w:rPr>
      </w:pPr>
      <w:r w:rsidRPr="00B07193">
        <w:rPr>
          <w:rStyle w:val="FootnoteReference"/>
          <w:rFonts w:ascii="TH SarabunPSK" w:hAnsi="TH SarabunPSK" w:cs="TH SarabunPSK"/>
          <w:sz w:val="23"/>
          <w:szCs w:val="23"/>
          <w:cs/>
        </w:rPr>
        <w:t>๔</w:t>
      </w:r>
      <w:r w:rsidRPr="00B07193">
        <w:rPr>
          <w:rFonts w:ascii="TH SarabunPSK" w:hAnsi="TH SarabunPSK" w:cs="TH SarabunPSK"/>
          <w:sz w:val="23"/>
        </w:rPr>
        <w:t xml:space="preserve"> </w:t>
      </w:r>
      <w:r w:rsidRPr="00A71163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Pr="00A71163">
        <w:rPr>
          <w:rFonts w:ascii="TH SarabunPSK" w:hAnsi="TH SarabunPSK" w:cs="TH SarabunPSK"/>
          <w:sz w:val="23"/>
        </w:rPr>
        <w:t xml:space="preserve"> </w:t>
      </w:r>
      <w:r w:rsidRPr="00A71163">
        <w:rPr>
          <w:rFonts w:ascii="TH SarabunPSK" w:hAnsi="TH SarabunPSK" w:cs="TH SarabunPSK"/>
          <w:sz w:val="23"/>
          <w:cs/>
        </w:rPr>
        <w:t xml:space="preserve"> ที่</w:t>
      </w:r>
      <w:r w:rsidRPr="00A71163">
        <w:rPr>
          <w:rFonts w:ascii="TH SarabunPSK" w:hAnsi="TH SarabunPSK" w:cs="TH SarabunPSK"/>
          <w:sz w:val="23"/>
        </w:rPr>
        <w:t xml:space="preserve"> </w:t>
      </w:r>
      <w:r w:rsidRPr="00A71163">
        <w:rPr>
          <w:rFonts w:ascii="TH SarabunPSK" w:hAnsi="TH SarabunPSK" w:cs="TH SarabunPSK"/>
          <w:sz w:val="23"/>
          <w:cs/>
        </w:rPr>
        <w:t xml:space="preserve"> ทจ.</w:t>
      </w:r>
      <w:r w:rsidRPr="00A71163">
        <w:rPr>
          <w:rFonts w:ascii="TH SarabunPSK" w:hAnsi="TH SarabunPSK" w:cs="TH SarabunPSK"/>
          <w:sz w:val="23"/>
        </w:rPr>
        <w:t xml:space="preserve"> </w:t>
      </w:r>
      <w:r w:rsidRPr="00A71163">
        <w:rPr>
          <w:rFonts w:ascii="TH SarabunPSK" w:hAnsi="TH SarabunPSK" w:cs="TH SarabunPSK"/>
          <w:sz w:val="23"/>
          <w:cs/>
        </w:rPr>
        <w:t xml:space="preserve"> ๙</w:t>
      </w:r>
      <w:r w:rsidRPr="00A71163">
        <w:rPr>
          <w:rFonts w:ascii="TH SarabunPSK" w:hAnsi="TH SarabunPSK" w:cs="TH SarabunPSK"/>
          <w:sz w:val="23"/>
        </w:rPr>
        <w:t>/</w:t>
      </w:r>
      <w:r w:rsidRPr="00A71163">
        <w:rPr>
          <w:rFonts w:ascii="TH SarabunPSK" w:hAnsi="TH SarabunPSK" w:cs="TH SarabunPSK"/>
          <w:sz w:val="23"/>
          <w:cs/>
        </w:rPr>
        <w:t>๒๕๖๓  เรื่อง  หลักเกณฑ์  เงื่อนไข  และวิธีการรายงานการเปิดเผยข้อมูล</w:t>
      </w:r>
      <w:r w:rsidR="0016305B">
        <w:rPr>
          <w:rFonts w:ascii="TH SarabunPSK" w:hAnsi="TH SarabunPSK" w:cs="TH SarabunPSK"/>
          <w:sz w:val="23"/>
          <w:cs/>
        </w:rPr>
        <w:br/>
      </w:r>
      <w:r w:rsidRPr="00A71163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  (ฉบับที่  ๕</w:t>
      </w:r>
      <w:r w:rsidRPr="00A71163">
        <w:rPr>
          <w:rFonts w:ascii="TH SarabunPSK" w:hAnsi="TH SarabunPSK" w:cs="TH SarabunPSK"/>
          <w:sz w:val="23"/>
        </w:rPr>
        <w:t>)</w:t>
      </w:r>
      <w:r w:rsidRPr="00A71163">
        <w:rPr>
          <w:rFonts w:ascii="TH SarabunPSK" w:hAnsi="TH SarabunPSK" w:cs="TH SarabunPSK"/>
          <w:sz w:val="23"/>
          <w:cs/>
        </w:rPr>
        <w:t xml:space="preserve"> </w:t>
      </w:r>
      <w:r w:rsidRPr="00A71163">
        <w:rPr>
          <w:rFonts w:ascii="TH SarabunPSK" w:hAnsi="TH SarabunPSK" w:cs="TH SarabunPSK"/>
          <w:sz w:val="23"/>
        </w:rPr>
        <w:t xml:space="preserve"> </w:t>
      </w:r>
      <w:r w:rsidRPr="00A71163">
        <w:rPr>
          <w:rFonts w:ascii="TH SarabunPSK" w:hAnsi="TH SarabunPSK" w:cs="TH SarabunPSK"/>
          <w:sz w:val="23"/>
          <w:cs/>
        </w:rPr>
        <w:t>ลงวันที่  ๒๗  มกราคม  พ.ศ.  ๒๕๖๓</w:t>
      </w:r>
      <w:r>
        <w:rPr>
          <w:rFonts w:ascii="TH SarabunPSK" w:hAnsi="TH SarabunPSK" w:cs="TH SarabunPSK" w:hint="cs"/>
          <w:sz w:val="23"/>
          <w:cs/>
        </w:rPr>
        <w:t xml:space="preserve">  </w:t>
      </w:r>
      <w:r w:rsidRPr="00A71163">
        <w:rPr>
          <w:rFonts w:ascii="TH SarabunPSK" w:hAnsi="TH SarabunPSK" w:cs="TH SarabunPSK"/>
          <w:sz w:val="23"/>
        </w:rPr>
        <w:t>(</w:t>
      </w:r>
      <w:r w:rsidRPr="00A71163">
        <w:rPr>
          <w:rFonts w:ascii="TH SarabunPSK" w:hAnsi="TH SarabunPSK" w:cs="TH SarabunPSK"/>
          <w:sz w:val="23"/>
          <w:cs/>
        </w:rPr>
        <w:t>มีผลใช้บังคับ</w:t>
      </w:r>
      <w:r w:rsidRPr="00A71163">
        <w:rPr>
          <w:rFonts w:ascii="TH SarabunPSK" w:hAnsi="TH SarabunPSK" w:cs="TH SarabunPSK"/>
          <w:sz w:val="23"/>
          <w:cs/>
        </w:rPr>
        <w:br/>
        <w:t xml:space="preserve">เมื่อวันที่  ๓๐ </w:t>
      </w:r>
      <w:r w:rsidRPr="00A71163">
        <w:rPr>
          <w:rFonts w:ascii="TH SarabunPSK" w:hAnsi="TH SarabunPSK" w:cs="TH SarabunPSK"/>
          <w:sz w:val="23"/>
        </w:rPr>
        <w:t xml:space="preserve"> </w:t>
      </w:r>
      <w:r w:rsidRPr="00A71163">
        <w:rPr>
          <w:rFonts w:ascii="TH SarabunPSK" w:hAnsi="TH SarabunPSK" w:cs="TH SarabunPSK"/>
          <w:sz w:val="23"/>
          <w:cs/>
        </w:rPr>
        <w:t>มกราคม  พ.ศ.  ๒๕๖๓</w:t>
      </w:r>
      <w:r w:rsidRPr="00A71163">
        <w:rPr>
          <w:rFonts w:ascii="TH SarabunPSK" w:hAnsi="TH SarabunPSK" w:cs="TH SarabunPSK"/>
          <w:sz w:val="23"/>
        </w:rPr>
        <w:t>)</w:t>
      </w:r>
    </w:p>
  </w:footnote>
  <w:footnote w:id="16">
    <w:p w14:paraId="7D99FAB2" w14:textId="1F34B0CB" w:rsidR="00967671" w:rsidRPr="00953208" w:rsidRDefault="00967671" w:rsidP="00967671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953208">
        <w:rPr>
          <w:rStyle w:val="FootnoteReference"/>
          <w:rFonts w:ascii="TH SarabunPSK" w:hAnsi="TH SarabunPSK" w:cs="TH SarabunPSK"/>
          <w:sz w:val="23"/>
          <w:szCs w:val="23"/>
          <w:cs/>
        </w:rPr>
        <w:t>๔</w:t>
      </w:r>
      <w:r w:rsidRPr="00953208">
        <w:rPr>
          <w:rFonts w:ascii="TH SarabunPSK" w:hAnsi="TH SarabunPSK" w:cs="TH SarabunPSK"/>
          <w:sz w:val="23"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>
        <w:rPr>
          <w:rFonts w:ascii="TH SarabunPSK" w:hAnsi="TH SarabunPSK" w:cs="TH SarabunPSK"/>
          <w:sz w:val="23"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 xml:space="preserve"> ที่</w:t>
      </w:r>
      <w:r>
        <w:rPr>
          <w:rFonts w:ascii="TH SarabunPSK" w:hAnsi="TH SarabunPSK" w:cs="TH SarabunPSK"/>
          <w:sz w:val="23"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 xml:space="preserve"> ทจ.</w:t>
      </w:r>
      <w:r>
        <w:rPr>
          <w:rFonts w:ascii="TH SarabunPSK" w:hAnsi="TH SarabunPSK" w:cs="TH SarabunPSK"/>
          <w:sz w:val="23"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 xml:space="preserve"> </w:t>
      </w:r>
      <w:r>
        <w:rPr>
          <w:rFonts w:ascii="TH SarabunPSK" w:hAnsi="TH SarabunPSK" w:cs="TH SarabunPSK" w:hint="cs"/>
          <w:sz w:val="23"/>
          <w:cs/>
        </w:rPr>
        <w:t>๙</w:t>
      </w:r>
      <w:r w:rsidRPr="00953208">
        <w:rPr>
          <w:rFonts w:ascii="TH SarabunPSK" w:hAnsi="TH SarabunPSK" w:cs="TH SarabunPSK"/>
          <w:sz w:val="23"/>
        </w:rPr>
        <w:t>/</w:t>
      </w:r>
      <w:r>
        <w:rPr>
          <w:rFonts w:ascii="TH SarabunPSK" w:hAnsi="TH SarabunPSK" w:cs="TH SarabunPSK" w:hint="cs"/>
          <w:sz w:val="23"/>
          <w:cs/>
        </w:rPr>
        <w:t>๒๕๖๓</w:t>
      </w:r>
      <w:r w:rsidRPr="00953208">
        <w:rPr>
          <w:rFonts w:ascii="TH SarabunPSK" w:hAnsi="TH SarabunPSK" w:cs="TH SarabunPSK"/>
          <w:sz w:val="23"/>
          <w:cs/>
        </w:rPr>
        <w:t xml:space="preserve">  เรื่อง</w:t>
      </w:r>
      <w:r>
        <w:rPr>
          <w:rFonts w:ascii="TH SarabunPSK" w:hAnsi="TH SarabunPSK" w:cs="TH SarabunPSK" w:hint="cs"/>
          <w:sz w:val="23"/>
          <w:cs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 xml:space="preserve"> หลักเกณฑ์ </w:t>
      </w:r>
      <w:r>
        <w:rPr>
          <w:rFonts w:ascii="TH SarabunPSK" w:hAnsi="TH SarabunPSK" w:cs="TH SarabunPSK" w:hint="cs"/>
          <w:sz w:val="23"/>
          <w:cs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 xml:space="preserve">เงื่อนไข </w:t>
      </w:r>
      <w:r>
        <w:rPr>
          <w:rFonts w:ascii="TH SarabunPSK" w:hAnsi="TH SarabunPSK" w:cs="TH SarabunPSK" w:hint="cs"/>
          <w:sz w:val="23"/>
          <w:cs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>และวิธีการรายงานการเปิดเผยข้อมูล</w:t>
      </w:r>
      <w:r w:rsidR="0016305B">
        <w:rPr>
          <w:rFonts w:ascii="TH SarabunPSK" w:hAnsi="TH SarabunPSK" w:cs="TH SarabunPSK"/>
          <w:sz w:val="23"/>
          <w:cs/>
        </w:rPr>
        <w:br/>
      </w:r>
      <w:r w:rsidRPr="00953208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</w:t>
      </w:r>
      <w:r>
        <w:rPr>
          <w:rFonts w:ascii="TH SarabunPSK" w:hAnsi="TH SarabunPSK" w:cs="TH SarabunPSK" w:hint="cs"/>
          <w:sz w:val="23"/>
          <w:cs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 xml:space="preserve"> (ฉบับที่ </w:t>
      </w:r>
      <w:r>
        <w:rPr>
          <w:rFonts w:ascii="TH SarabunPSK" w:hAnsi="TH SarabunPSK" w:cs="TH SarabunPSK" w:hint="cs"/>
          <w:sz w:val="23"/>
          <w:cs/>
        </w:rPr>
        <w:t xml:space="preserve"> ๕</w:t>
      </w:r>
      <w:r w:rsidRPr="00953208">
        <w:rPr>
          <w:rFonts w:ascii="TH SarabunPSK" w:hAnsi="TH SarabunPSK" w:cs="TH SarabunPSK"/>
          <w:sz w:val="23"/>
        </w:rPr>
        <w:t>)</w:t>
      </w:r>
      <w:r>
        <w:rPr>
          <w:rFonts w:ascii="TH SarabunPSK" w:hAnsi="TH SarabunPSK" w:cs="TH SarabunPSK" w:hint="cs"/>
          <w:sz w:val="23"/>
          <w:cs/>
        </w:rPr>
        <w:t xml:space="preserve"> </w:t>
      </w:r>
      <w:r w:rsidRPr="00953208">
        <w:rPr>
          <w:rFonts w:ascii="TH SarabunPSK" w:hAnsi="TH SarabunPSK" w:cs="TH SarabunPSK"/>
          <w:sz w:val="23"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 xml:space="preserve">ลงวันที่ </w:t>
      </w:r>
      <w:r>
        <w:rPr>
          <w:rFonts w:ascii="TH SarabunPSK" w:hAnsi="TH SarabunPSK" w:cs="TH SarabunPSK" w:hint="cs"/>
          <w:sz w:val="23"/>
          <w:cs/>
        </w:rPr>
        <w:t xml:space="preserve"> ๒๗ </w:t>
      </w:r>
      <w:r w:rsidRPr="00953208">
        <w:rPr>
          <w:rFonts w:ascii="TH SarabunPSK" w:hAnsi="TH SarabunPSK" w:cs="TH SarabunPSK"/>
          <w:sz w:val="23"/>
          <w:cs/>
        </w:rPr>
        <w:t xml:space="preserve"> มกราคม </w:t>
      </w:r>
      <w:r>
        <w:rPr>
          <w:rFonts w:ascii="TH SarabunPSK" w:hAnsi="TH SarabunPSK" w:cs="TH SarabunPSK" w:hint="cs"/>
          <w:sz w:val="23"/>
          <w:cs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>พ.ศ.</w:t>
      </w:r>
      <w:r>
        <w:rPr>
          <w:rFonts w:ascii="TH SarabunPSK" w:hAnsi="TH SarabunPSK" w:cs="TH SarabunPSK" w:hint="cs"/>
          <w:sz w:val="23"/>
          <w:cs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 xml:space="preserve"> </w:t>
      </w:r>
      <w:r>
        <w:rPr>
          <w:rFonts w:ascii="TH SarabunPSK" w:hAnsi="TH SarabunPSK" w:cs="TH SarabunPSK" w:hint="cs"/>
          <w:sz w:val="23"/>
          <w:cs/>
        </w:rPr>
        <w:t>๒๕๖๓</w:t>
      </w:r>
      <w:r w:rsidR="00041227">
        <w:rPr>
          <w:rFonts w:ascii="TH SarabunPSK" w:hAnsi="TH SarabunPSK" w:cs="TH SarabunPSK"/>
          <w:sz w:val="23"/>
        </w:rPr>
        <w:t xml:space="preserve">  </w:t>
      </w:r>
      <w:r w:rsidRPr="00953208">
        <w:rPr>
          <w:rFonts w:ascii="TH SarabunPSK" w:hAnsi="TH SarabunPSK" w:cs="TH SarabunPSK"/>
          <w:sz w:val="23"/>
        </w:rPr>
        <w:t>(</w:t>
      </w:r>
      <w:r w:rsidRPr="00953208">
        <w:rPr>
          <w:rFonts w:ascii="TH SarabunPSK" w:hAnsi="TH SarabunPSK" w:cs="TH SarabunPSK"/>
          <w:sz w:val="23"/>
          <w:cs/>
        </w:rPr>
        <w:t>มีผลใช้บังคับ</w:t>
      </w:r>
      <w:r>
        <w:rPr>
          <w:rFonts w:ascii="TH SarabunPSK" w:hAnsi="TH SarabunPSK" w:cs="TH SarabunPSK"/>
          <w:sz w:val="23"/>
          <w:cs/>
        </w:rPr>
        <w:br/>
      </w:r>
      <w:r w:rsidRPr="00953208">
        <w:rPr>
          <w:rFonts w:ascii="TH SarabunPSK" w:hAnsi="TH SarabunPSK" w:cs="TH SarabunPSK"/>
          <w:sz w:val="23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23"/>
          <w:cs/>
        </w:rPr>
        <w:t xml:space="preserve"> ๓๐ </w:t>
      </w:r>
      <w:r w:rsidRPr="00953208">
        <w:rPr>
          <w:rFonts w:ascii="TH SarabunPSK" w:hAnsi="TH SarabunPSK" w:cs="TH SarabunPSK"/>
          <w:sz w:val="23"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 xml:space="preserve">มกราคม </w:t>
      </w:r>
      <w:r>
        <w:rPr>
          <w:rFonts w:ascii="TH SarabunPSK" w:hAnsi="TH SarabunPSK" w:cs="TH SarabunPSK" w:hint="cs"/>
          <w:sz w:val="23"/>
          <w:cs/>
        </w:rPr>
        <w:t xml:space="preserve"> </w:t>
      </w:r>
      <w:r w:rsidRPr="00953208">
        <w:rPr>
          <w:rFonts w:ascii="TH SarabunPSK" w:hAnsi="TH SarabunPSK" w:cs="TH SarabunPSK"/>
          <w:sz w:val="23"/>
          <w:cs/>
        </w:rPr>
        <w:t xml:space="preserve">พ.ศ. </w:t>
      </w:r>
      <w:r>
        <w:rPr>
          <w:rFonts w:ascii="TH SarabunPSK" w:hAnsi="TH SarabunPSK" w:cs="TH SarabunPSK" w:hint="cs"/>
          <w:sz w:val="23"/>
          <w:cs/>
        </w:rPr>
        <w:t xml:space="preserve"> ๒๕๖๓</w:t>
      </w:r>
      <w:r w:rsidRPr="00953208">
        <w:rPr>
          <w:rFonts w:ascii="TH SarabunPSK" w:hAnsi="TH SarabunPSK" w:cs="TH SarabunPSK"/>
          <w:sz w:val="23"/>
        </w:rPr>
        <w:t>)</w:t>
      </w:r>
    </w:p>
  </w:footnote>
  <w:footnote w:id="17">
    <w:p w14:paraId="1E43FC8C" w14:textId="47FA4696" w:rsidR="0046338C" w:rsidRPr="006A545F" w:rsidRDefault="0046338C" w:rsidP="006A545F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6A545F">
        <w:rPr>
          <w:rStyle w:val="FootnoteReference"/>
          <w:rFonts w:ascii="TH SarabunPSK" w:hAnsi="TH SarabunPSK" w:cs="TH SarabunPSK"/>
          <w:sz w:val="23"/>
          <w:szCs w:val="23"/>
          <w:cs/>
        </w:rPr>
        <w:t>๘</w:t>
      </w:r>
      <w:r w:rsidRPr="006A545F">
        <w:rPr>
          <w:rFonts w:ascii="TH SarabunPSK" w:hAnsi="TH SarabunPSK" w:cs="TH SarabunPSK"/>
          <w:sz w:val="23"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 xml:space="preserve">แก้ไขเพิ่มเติมโดยประกาศคณะกรรมการกำกับตลาดทุน </w:t>
      </w:r>
      <w:r w:rsidR="006A545F">
        <w:rPr>
          <w:rFonts w:ascii="TH SarabunPSK" w:hAnsi="TH SarabunPSK" w:cs="TH SarabunPSK"/>
          <w:sz w:val="23"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 xml:space="preserve">ที่ </w:t>
      </w:r>
      <w:r w:rsidR="006A545F">
        <w:rPr>
          <w:rFonts w:ascii="TH SarabunPSK" w:hAnsi="TH SarabunPSK" w:cs="TH SarabunPSK"/>
          <w:sz w:val="23"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 xml:space="preserve">ทจ. </w:t>
      </w:r>
      <w:r w:rsidR="006A545F">
        <w:rPr>
          <w:rFonts w:ascii="TH SarabunPSK" w:hAnsi="TH SarabunPSK" w:cs="TH SarabunPSK"/>
          <w:sz w:val="23"/>
        </w:rPr>
        <w:t xml:space="preserve"> </w:t>
      </w:r>
      <w:r w:rsidR="006A545F">
        <w:rPr>
          <w:rFonts w:ascii="TH SarabunPSK" w:hAnsi="TH SarabunPSK" w:cs="TH SarabunPSK" w:hint="cs"/>
          <w:sz w:val="23"/>
          <w:cs/>
        </w:rPr>
        <w:t>๒๙</w:t>
      </w:r>
      <w:r w:rsidR="006A545F" w:rsidRPr="00B509BB">
        <w:rPr>
          <w:rFonts w:ascii="TH SarabunPSK" w:hAnsi="TH SarabunPSK" w:cs="TH SarabunPSK"/>
          <w:sz w:val="23"/>
        </w:rPr>
        <w:t>/</w:t>
      </w:r>
      <w:r w:rsidR="006A545F">
        <w:rPr>
          <w:rFonts w:ascii="TH SarabunPSK" w:hAnsi="TH SarabunPSK" w:cs="TH SarabunPSK" w:hint="cs"/>
          <w:sz w:val="23"/>
          <w:cs/>
        </w:rPr>
        <w:t>๒๕๖๔</w:t>
      </w:r>
      <w:r w:rsidR="006A545F" w:rsidRPr="00B509BB">
        <w:rPr>
          <w:rFonts w:ascii="TH SarabunPSK" w:hAnsi="TH SarabunPSK" w:cs="TH SarabunPSK"/>
          <w:sz w:val="23"/>
          <w:cs/>
        </w:rPr>
        <w:t xml:space="preserve">  เรื่อง</w:t>
      </w:r>
      <w:r w:rsidR="00574C76">
        <w:rPr>
          <w:rFonts w:ascii="TH SarabunPSK" w:hAnsi="TH SarabunPSK" w:cs="TH SarabunPSK"/>
          <w:sz w:val="23"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 xml:space="preserve"> หลักเกณฑ์ </w:t>
      </w:r>
      <w:r w:rsidR="006A545F">
        <w:rPr>
          <w:rFonts w:ascii="TH SarabunPSK" w:hAnsi="TH SarabunPSK" w:cs="TH SarabunPSK" w:hint="cs"/>
          <w:sz w:val="23"/>
          <w:cs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>เงื่อนไข</w:t>
      </w:r>
      <w:r w:rsidR="006A545F">
        <w:rPr>
          <w:rFonts w:ascii="TH SarabunPSK" w:hAnsi="TH SarabunPSK" w:cs="TH SarabunPSK" w:hint="cs"/>
          <w:sz w:val="23"/>
          <w:cs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 xml:space="preserve"> และวิธีการรายงานการเปิดเผยข้อมูล</w:t>
      </w:r>
      <w:r w:rsidR="006A545F">
        <w:rPr>
          <w:rFonts w:ascii="TH SarabunPSK" w:hAnsi="TH SarabunPSK" w:cs="TH SarabunPSK"/>
          <w:sz w:val="23"/>
          <w:cs/>
        </w:rPr>
        <w:br/>
      </w:r>
      <w:r w:rsidR="006A545F" w:rsidRPr="00B509BB">
        <w:rPr>
          <w:rFonts w:ascii="TH SarabunPSK" w:hAnsi="TH SarabunPSK" w:cs="TH SarabunPSK"/>
          <w:sz w:val="23"/>
          <w:cs/>
        </w:rPr>
        <w:t xml:space="preserve">ของกองทุนรวมและทรัสต์ที่มีการลงทุนในอสังหาริมทรัพย์หรือโครงสร้างพื้นฐาน </w:t>
      </w:r>
      <w:r w:rsidR="006A545F">
        <w:rPr>
          <w:rFonts w:ascii="TH SarabunPSK" w:hAnsi="TH SarabunPSK" w:cs="TH SarabunPSK" w:hint="cs"/>
          <w:sz w:val="23"/>
          <w:cs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 xml:space="preserve">(ฉบับที่ </w:t>
      </w:r>
      <w:r w:rsidR="006A545F">
        <w:rPr>
          <w:rFonts w:ascii="TH SarabunPSK" w:hAnsi="TH SarabunPSK" w:cs="TH SarabunPSK" w:hint="cs"/>
          <w:sz w:val="23"/>
          <w:cs/>
        </w:rPr>
        <w:t xml:space="preserve"> ๙</w:t>
      </w:r>
      <w:r w:rsidR="006A545F" w:rsidRPr="00B509BB">
        <w:rPr>
          <w:rFonts w:ascii="TH SarabunPSK" w:hAnsi="TH SarabunPSK" w:cs="TH SarabunPSK"/>
          <w:sz w:val="23"/>
        </w:rPr>
        <w:t>)</w:t>
      </w:r>
      <w:r w:rsidR="006A545F">
        <w:rPr>
          <w:rFonts w:ascii="TH SarabunPSK" w:hAnsi="TH SarabunPSK" w:cs="TH SarabunPSK" w:hint="cs"/>
          <w:sz w:val="23"/>
          <w:cs/>
        </w:rPr>
        <w:t xml:space="preserve"> </w:t>
      </w:r>
      <w:r w:rsidR="006A545F" w:rsidRPr="00B509BB">
        <w:rPr>
          <w:rFonts w:ascii="TH SarabunPSK" w:hAnsi="TH SarabunPSK" w:cs="TH SarabunPSK"/>
          <w:sz w:val="23"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>ลงวันที่</w:t>
      </w:r>
      <w:r w:rsidR="006A545F">
        <w:rPr>
          <w:rFonts w:ascii="TH SarabunPSK" w:hAnsi="TH SarabunPSK" w:cs="TH SarabunPSK" w:hint="cs"/>
          <w:sz w:val="23"/>
          <w:cs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 xml:space="preserve"> </w:t>
      </w:r>
      <w:r w:rsidR="006A545F">
        <w:rPr>
          <w:rFonts w:ascii="TH SarabunPSK" w:hAnsi="TH SarabunPSK" w:cs="TH SarabunPSK" w:hint="cs"/>
          <w:sz w:val="23"/>
          <w:cs/>
        </w:rPr>
        <w:t>๙</w:t>
      </w:r>
      <w:r w:rsidR="006A545F" w:rsidRPr="00B509BB">
        <w:rPr>
          <w:rFonts w:ascii="TH SarabunPSK" w:hAnsi="TH SarabunPSK" w:cs="TH SarabunPSK"/>
          <w:sz w:val="23"/>
          <w:cs/>
        </w:rPr>
        <w:t xml:space="preserve"> </w:t>
      </w:r>
      <w:r w:rsidR="006A545F">
        <w:rPr>
          <w:rFonts w:ascii="TH SarabunPSK" w:hAnsi="TH SarabunPSK" w:cs="TH SarabunPSK" w:hint="cs"/>
          <w:sz w:val="23"/>
          <w:cs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>เมษายน</w:t>
      </w:r>
      <w:r w:rsidR="006A545F">
        <w:rPr>
          <w:rFonts w:ascii="TH SarabunPSK" w:hAnsi="TH SarabunPSK" w:cs="TH SarabunPSK" w:hint="cs"/>
          <w:sz w:val="23"/>
          <w:cs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 xml:space="preserve"> พ.ศ.</w:t>
      </w:r>
      <w:r w:rsidR="006A545F">
        <w:rPr>
          <w:rFonts w:ascii="TH SarabunPSK" w:hAnsi="TH SarabunPSK" w:cs="TH SarabunPSK" w:hint="cs"/>
          <w:sz w:val="23"/>
          <w:cs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 xml:space="preserve"> </w:t>
      </w:r>
      <w:r w:rsidR="006A545F">
        <w:rPr>
          <w:rFonts w:ascii="TH SarabunPSK" w:hAnsi="TH SarabunPSK" w:cs="TH SarabunPSK" w:hint="cs"/>
          <w:sz w:val="23"/>
          <w:cs/>
        </w:rPr>
        <w:t>๒๕๖๔</w:t>
      </w:r>
      <w:r w:rsidR="006A545F" w:rsidRPr="00B509BB">
        <w:rPr>
          <w:rFonts w:ascii="TH SarabunPSK" w:hAnsi="TH SarabunPSK" w:cs="TH SarabunPSK"/>
          <w:sz w:val="23"/>
        </w:rPr>
        <w:t xml:space="preserve"> </w:t>
      </w:r>
      <w:r w:rsidR="006A545F">
        <w:rPr>
          <w:rFonts w:ascii="TH SarabunPSK" w:hAnsi="TH SarabunPSK" w:cs="TH SarabunPSK" w:hint="cs"/>
          <w:sz w:val="23"/>
          <w:cs/>
        </w:rPr>
        <w:t xml:space="preserve"> </w:t>
      </w:r>
      <w:r w:rsidR="006A545F" w:rsidRPr="00B509BB">
        <w:rPr>
          <w:rFonts w:ascii="TH SarabunPSK" w:hAnsi="TH SarabunPSK" w:cs="TH SarabunPSK"/>
          <w:sz w:val="23"/>
        </w:rPr>
        <w:t>(</w:t>
      </w:r>
      <w:r w:rsidR="006A545F" w:rsidRPr="00B509BB">
        <w:rPr>
          <w:rFonts w:ascii="TH SarabunPSK" w:hAnsi="TH SarabunPSK" w:cs="TH SarabunPSK"/>
          <w:sz w:val="23"/>
          <w:cs/>
        </w:rPr>
        <w:t>มีผลใช้บังคับ</w:t>
      </w:r>
      <w:r w:rsidR="006A545F">
        <w:rPr>
          <w:rFonts w:ascii="TH SarabunPSK" w:hAnsi="TH SarabunPSK" w:cs="TH SarabunPSK"/>
          <w:sz w:val="23"/>
          <w:cs/>
        </w:rPr>
        <w:br/>
      </w:r>
      <w:r w:rsidR="006A545F" w:rsidRPr="00B509BB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="006A545F">
        <w:rPr>
          <w:rFonts w:ascii="TH SarabunPSK" w:hAnsi="TH SarabunPSK" w:cs="TH SarabunPSK" w:hint="cs"/>
          <w:sz w:val="23"/>
          <w:cs/>
        </w:rPr>
        <w:t xml:space="preserve"> ๑</w:t>
      </w:r>
      <w:r w:rsidR="006A545F" w:rsidRPr="00B509BB">
        <w:rPr>
          <w:rFonts w:ascii="TH SarabunPSK" w:hAnsi="TH SarabunPSK" w:cs="TH SarabunPSK"/>
          <w:sz w:val="23"/>
        </w:rPr>
        <w:t xml:space="preserve"> </w:t>
      </w:r>
      <w:r w:rsidR="006A545F">
        <w:rPr>
          <w:rFonts w:ascii="TH SarabunPSK" w:hAnsi="TH SarabunPSK" w:cs="TH SarabunPSK" w:hint="cs"/>
          <w:sz w:val="23"/>
          <w:cs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 xml:space="preserve">พฤษภาคม </w:t>
      </w:r>
      <w:r w:rsidR="006A545F">
        <w:rPr>
          <w:rFonts w:ascii="TH SarabunPSK" w:hAnsi="TH SarabunPSK" w:cs="TH SarabunPSK" w:hint="cs"/>
          <w:sz w:val="23"/>
          <w:cs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>พ.ศ.</w:t>
      </w:r>
      <w:r w:rsidR="006A545F">
        <w:rPr>
          <w:rFonts w:ascii="TH SarabunPSK" w:hAnsi="TH SarabunPSK" w:cs="TH SarabunPSK" w:hint="cs"/>
          <w:sz w:val="23"/>
          <w:cs/>
        </w:rPr>
        <w:t xml:space="preserve"> </w:t>
      </w:r>
      <w:r w:rsidR="006A545F" w:rsidRPr="00B509BB">
        <w:rPr>
          <w:rFonts w:ascii="TH SarabunPSK" w:hAnsi="TH SarabunPSK" w:cs="TH SarabunPSK"/>
          <w:sz w:val="23"/>
          <w:cs/>
        </w:rPr>
        <w:t xml:space="preserve"> </w:t>
      </w:r>
      <w:r w:rsidR="006A545F">
        <w:rPr>
          <w:rFonts w:ascii="TH SarabunPSK" w:hAnsi="TH SarabunPSK" w:cs="TH SarabunPSK" w:hint="cs"/>
          <w:sz w:val="23"/>
          <w:cs/>
        </w:rPr>
        <w:t>๒๕๖๔</w:t>
      </w:r>
      <w:r w:rsidR="006A545F" w:rsidRPr="00B509BB">
        <w:rPr>
          <w:rFonts w:ascii="TH SarabunPSK" w:hAnsi="TH SarabunPSK" w:cs="TH SarabunPSK"/>
          <w:sz w:val="23"/>
        </w:rPr>
        <w:t>)</w:t>
      </w:r>
    </w:p>
  </w:footnote>
  <w:footnote w:id="18">
    <w:p w14:paraId="22CCD671" w14:textId="436F0C60" w:rsidR="00E06873" w:rsidRPr="006A545F" w:rsidRDefault="006A545F" w:rsidP="00605742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6A545F">
        <w:rPr>
          <w:rStyle w:val="FootnoteReference"/>
          <w:rFonts w:ascii="TH SarabunPSK" w:hAnsi="TH SarabunPSK" w:cs="TH SarabunPSK"/>
          <w:sz w:val="23"/>
          <w:szCs w:val="23"/>
          <w:cs/>
        </w:rPr>
        <w:t>๖</w:t>
      </w:r>
      <w:r w:rsidRPr="006A545F">
        <w:rPr>
          <w:rFonts w:ascii="TH SarabunPSK" w:hAnsi="TH SarabunPSK" w:cs="TH SarabunPSK"/>
          <w:sz w:val="23"/>
        </w:rPr>
        <w:t xml:space="preserve"> </w:t>
      </w:r>
      <w:r w:rsidRPr="006A545F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Pr="006A545F">
        <w:rPr>
          <w:rFonts w:ascii="TH SarabunPSK" w:hAnsi="TH SarabunPSK" w:cs="TH SarabunPSK"/>
          <w:sz w:val="23"/>
        </w:rPr>
        <w:t xml:space="preserve"> </w:t>
      </w:r>
      <w:r w:rsidRPr="006A545F">
        <w:rPr>
          <w:rFonts w:ascii="TH SarabunPSK" w:hAnsi="TH SarabunPSK" w:cs="TH SarabunPSK"/>
          <w:sz w:val="23"/>
          <w:cs/>
        </w:rPr>
        <w:t xml:space="preserve"> ที่</w:t>
      </w:r>
      <w:r w:rsidRPr="006A545F">
        <w:rPr>
          <w:rFonts w:ascii="TH SarabunPSK" w:hAnsi="TH SarabunPSK" w:cs="TH SarabunPSK"/>
          <w:sz w:val="23"/>
        </w:rPr>
        <w:t xml:space="preserve"> </w:t>
      </w:r>
      <w:r w:rsidRPr="006A545F">
        <w:rPr>
          <w:rFonts w:ascii="TH SarabunPSK" w:hAnsi="TH SarabunPSK" w:cs="TH SarabunPSK"/>
          <w:sz w:val="23"/>
          <w:cs/>
        </w:rPr>
        <w:t xml:space="preserve"> ทจ.</w:t>
      </w:r>
      <w:r w:rsidR="00574C76">
        <w:rPr>
          <w:rFonts w:ascii="TH SarabunPSK" w:hAnsi="TH SarabunPSK" w:cs="TH SarabunPSK"/>
          <w:sz w:val="23"/>
        </w:rPr>
        <w:t xml:space="preserve"> </w:t>
      </w:r>
      <w:r w:rsidRPr="006A545F">
        <w:rPr>
          <w:rFonts w:ascii="TH SarabunPSK" w:hAnsi="TH SarabunPSK" w:cs="TH SarabunPSK"/>
          <w:sz w:val="23"/>
          <w:cs/>
        </w:rPr>
        <w:t xml:space="preserve"> ๖๖</w:t>
      </w:r>
      <w:r w:rsidRPr="006A545F">
        <w:rPr>
          <w:rFonts w:ascii="TH SarabunPSK" w:hAnsi="TH SarabunPSK" w:cs="TH SarabunPSK"/>
          <w:sz w:val="23"/>
        </w:rPr>
        <w:t>/</w:t>
      </w:r>
      <w:r w:rsidRPr="006A545F">
        <w:rPr>
          <w:rFonts w:ascii="TH SarabunPSK" w:hAnsi="TH SarabunPSK" w:cs="TH SarabunPSK"/>
          <w:sz w:val="23"/>
          <w:cs/>
        </w:rPr>
        <w:t xml:space="preserve">๒๕๖๓  เรื่อง </w:t>
      </w:r>
      <w:r w:rsidR="00574C76">
        <w:rPr>
          <w:rFonts w:ascii="TH SarabunPSK" w:hAnsi="TH SarabunPSK" w:cs="TH SarabunPSK"/>
          <w:sz w:val="23"/>
        </w:rPr>
        <w:t xml:space="preserve"> </w:t>
      </w:r>
      <w:r w:rsidRPr="006A545F">
        <w:rPr>
          <w:rFonts w:ascii="TH SarabunPSK" w:hAnsi="TH SarabunPSK" w:cs="TH SarabunPSK"/>
          <w:sz w:val="23"/>
          <w:cs/>
        </w:rPr>
        <w:t>หลักเกณฑ์</w:t>
      </w:r>
      <w:r w:rsidR="00574C76">
        <w:rPr>
          <w:rFonts w:ascii="TH SarabunPSK" w:hAnsi="TH SarabunPSK" w:cs="TH SarabunPSK"/>
          <w:sz w:val="23"/>
        </w:rPr>
        <w:t xml:space="preserve"> </w:t>
      </w:r>
      <w:r w:rsidRPr="006A545F">
        <w:rPr>
          <w:rFonts w:ascii="TH SarabunPSK" w:hAnsi="TH SarabunPSK" w:cs="TH SarabunPSK"/>
          <w:sz w:val="23"/>
          <w:cs/>
        </w:rPr>
        <w:t xml:space="preserve"> เงื่อนไข</w:t>
      </w:r>
      <w:r w:rsidR="00574C76">
        <w:rPr>
          <w:rFonts w:ascii="TH SarabunPSK" w:hAnsi="TH SarabunPSK" w:cs="TH SarabunPSK"/>
          <w:sz w:val="23"/>
        </w:rPr>
        <w:t xml:space="preserve"> </w:t>
      </w:r>
      <w:r w:rsidRPr="006A545F">
        <w:rPr>
          <w:rFonts w:ascii="TH SarabunPSK" w:hAnsi="TH SarabunPSK" w:cs="TH SarabunPSK"/>
          <w:sz w:val="23"/>
          <w:cs/>
        </w:rPr>
        <w:t xml:space="preserve"> และวิธีการรายงานการเปิดเผยข้อมูล</w:t>
      </w:r>
      <w:r w:rsidR="0016305B">
        <w:rPr>
          <w:rFonts w:ascii="TH SarabunPSK" w:hAnsi="TH SarabunPSK" w:cs="TH SarabunPSK"/>
          <w:sz w:val="23"/>
          <w:cs/>
        </w:rPr>
        <w:br/>
      </w:r>
      <w:r w:rsidRPr="006A545F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  (ฉบับที่  ๗</w:t>
      </w:r>
      <w:r w:rsidRPr="006A545F">
        <w:rPr>
          <w:rFonts w:ascii="TH SarabunPSK" w:hAnsi="TH SarabunPSK" w:cs="TH SarabunPSK"/>
          <w:sz w:val="23"/>
        </w:rPr>
        <w:t xml:space="preserve">) </w:t>
      </w:r>
      <w:r w:rsidRPr="006A545F">
        <w:rPr>
          <w:rFonts w:ascii="TH SarabunPSK" w:hAnsi="TH SarabunPSK" w:cs="TH SarabunPSK"/>
          <w:sz w:val="23"/>
          <w:cs/>
        </w:rPr>
        <w:t xml:space="preserve"> ลงวันที่  ๑๒  พฤศจิกายน  พ.ศ.  ๒๕๖๓ </w:t>
      </w:r>
      <w:r w:rsidRPr="006A545F">
        <w:rPr>
          <w:rFonts w:ascii="TH SarabunPSK" w:hAnsi="TH SarabunPSK" w:cs="TH SarabunPSK"/>
          <w:sz w:val="23"/>
        </w:rPr>
        <w:t xml:space="preserve"> (</w:t>
      </w:r>
      <w:r w:rsidRPr="006A545F">
        <w:rPr>
          <w:rFonts w:ascii="TH SarabunPSK" w:hAnsi="TH SarabunPSK" w:cs="TH SarabunPSK"/>
          <w:sz w:val="23"/>
          <w:cs/>
        </w:rPr>
        <w:t>มีผลใช้บังคับ</w:t>
      </w:r>
      <w:r w:rsidRPr="006A545F">
        <w:rPr>
          <w:rFonts w:ascii="TH SarabunPSK" w:hAnsi="TH SarabunPSK" w:cs="TH SarabunPSK"/>
          <w:sz w:val="23"/>
          <w:cs/>
        </w:rPr>
        <w:br/>
        <w:t xml:space="preserve">เมื่อวันที่  ๑ </w:t>
      </w:r>
      <w:r w:rsidRPr="006A545F">
        <w:rPr>
          <w:rFonts w:ascii="TH SarabunPSK" w:hAnsi="TH SarabunPSK" w:cs="TH SarabunPSK"/>
          <w:sz w:val="23"/>
        </w:rPr>
        <w:t xml:space="preserve"> </w:t>
      </w:r>
      <w:r w:rsidRPr="006A545F">
        <w:rPr>
          <w:rFonts w:ascii="TH SarabunPSK" w:hAnsi="TH SarabunPSK" w:cs="TH SarabunPSK"/>
          <w:sz w:val="23"/>
          <w:cs/>
        </w:rPr>
        <w:t>ธันวาคม  พ.ศ.  ๒๕๖๓</w:t>
      </w:r>
      <w:r w:rsidR="004E5114">
        <w:rPr>
          <w:rFonts w:ascii="TH SarabunPSK" w:hAnsi="TH SarabunPSK" w:cs="TH SarabunPSK" w:hint="cs"/>
          <w:sz w:val="23"/>
          <w:cs/>
        </w:rPr>
        <w:t>)</w:t>
      </w:r>
    </w:p>
  </w:footnote>
  <w:footnote w:id="19">
    <w:p w14:paraId="784EB4D1" w14:textId="30FE6F26" w:rsidR="00B329E7" w:rsidRPr="00254C21" w:rsidRDefault="00B329E7" w:rsidP="0013217E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D3538E">
        <w:rPr>
          <w:rStyle w:val="FootnoteReference"/>
          <w:rFonts w:ascii="TH SarabunPSK" w:hAnsi="TH SarabunPSK" w:cs="TH SarabunPSK"/>
          <w:sz w:val="23"/>
          <w:szCs w:val="23"/>
          <w:cs/>
        </w:rPr>
        <w:t>๑๒</w:t>
      </w:r>
      <w:r w:rsidRPr="00D3538E">
        <w:rPr>
          <w:rFonts w:ascii="TH SarabunPSK" w:hAnsi="TH SarabunPSK" w:cs="TH SarabunPSK"/>
          <w:sz w:val="23"/>
        </w:rPr>
        <w:t xml:space="preserve"> </w:t>
      </w:r>
      <w:r w:rsidRPr="00D3538E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  ที่  ทจ.  ๕๐/๒๕๖๘  เรื่อง  หลักเกณฑ์  เงื่อนไข  และวิธีการรายงานการเปิดเผยข้อมูล</w:t>
      </w:r>
      <w:r w:rsidR="00A23E09" w:rsidRPr="00D3538E">
        <w:rPr>
          <w:rFonts w:ascii="TH SarabunPSK" w:hAnsi="TH SarabunPSK" w:cs="TH SarabunPSK"/>
          <w:sz w:val="23"/>
        </w:rPr>
        <w:br/>
      </w:r>
      <w:r w:rsidRPr="00D3538E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  (ฉบับที่  ๑๓)  ลงวันที่  ๒๕  ธันวาคม  พ.ศ.  ๒๕๖๘  (มีผลใช้บังคับ</w:t>
      </w:r>
      <w:r w:rsidR="00684CEC" w:rsidRPr="00D3538E">
        <w:rPr>
          <w:rFonts w:ascii="TH SarabunPSK" w:hAnsi="TH SarabunPSK" w:cs="TH SarabunPSK"/>
          <w:sz w:val="23"/>
        </w:rPr>
        <w:br/>
      </w:r>
      <w:r w:rsidRPr="00D3538E">
        <w:rPr>
          <w:rFonts w:ascii="TH SarabunPSK" w:hAnsi="TH SarabunPSK" w:cs="TH SarabunPSK"/>
          <w:sz w:val="23"/>
          <w:cs/>
        </w:rPr>
        <w:t>เมื่อวันที่</w:t>
      </w:r>
      <w:r w:rsidR="00831AE8" w:rsidRPr="00D3538E">
        <w:rPr>
          <w:rFonts w:ascii="TH SarabunPSK" w:hAnsi="TH SarabunPSK" w:cs="TH SarabunPSK"/>
          <w:sz w:val="23"/>
        </w:rPr>
        <w:t xml:space="preserve"> </w:t>
      </w:r>
      <w:r w:rsidRPr="00D3538E">
        <w:rPr>
          <w:rFonts w:ascii="TH SarabunPSK" w:hAnsi="TH SarabunPSK" w:cs="TH SarabunPSK"/>
          <w:sz w:val="23"/>
          <w:cs/>
        </w:rPr>
        <w:t xml:space="preserve"> ๑๖  มกราคม  พ.ศ.  ๒๕๖๙)</w:t>
      </w:r>
    </w:p>
  </w:footnote>
  <w:footnote w:id="20">
    <w:p w14:paraId="05E2578E" w14:textId="1B07BCA1" w:rsidR="00A333CD" w:rsidRPr="00E10E3C" w:rsidRDefault="00A333CD" w:rsidP="00E10E3C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E10E3C">
        <w:rPr>
          <w:rStyle w:val="FootnoteReference"/>
          <w:rFonts w:ascii="TH SarabunPSK" w:hAnsi="TH SarabunPSK" w:cs="TH SarabunPSK"/>
          <w:sz w:val="23"/>
          <w:szCs w:val="23"/>
          <w:cs/>
        </w:rPr>
        <w:t>๑</w:t>
      </w:r>
      <w:r w:rsidRPr="00E10E3C">
        <w:rPr>
          <w:rFonts w:ascii="TH SarabunPSK" w:hAnsi="TH SarabunPSK" w:cs="TH SarabunPSK"/>
          <w:sz w:val="23"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 xml:space="preserve">แก้ไขเพิ่มเติมโดยประกาศคณะกรรมการกำกับตลาดทุน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 xml:space="preserve">ที่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 xml:space="preserve">ทจ. </w:t>
      </w:r>
      <w:r w:rsidR="006252F8" w:rsidRPr="00E10E3C">
        <w:rPr>
          <w:rFonts w:ascii="TH SarabunPSK" w:hAnsi="TH SarabunPSK" w:cs="TH SarabunPSK"/>
          <w:sz w:val="23"/>
          <w:cs/>
        </w:rPr>
        <w:t xml:space="preserve"> ๗๘</w:t>
      </w:r>
      <w:r w:rsidR="009E5D3F" w:rsidRPr="00E10E3C">
        <w:rPr>
          <w:rFonts w:ascii="TH SarabunPSK" w:hAnsi="TH SarabunPSK" w:cs="TH SarabunPSK"/>
          <w:sz w:val="23"/>
        </w:rPr>
        <w:t>/</w:t>
      </w:r>
      <w:r w:rsidR="006252F8" w:rsidRPr="00E10E3C">
        <w:rPr>
          <w:rFonts w:ascii="TH SarabunPSK" w:hAnsi="TH SarabunPSK" w:cs="TH SarabunPSK"/>
          <w:sz w:val="23"/>
          <w:cs/>
        </w:rPr>
        <w:t>๒๕๖</w:t>
      </w:r>
      <w:r w:rsidR="00794D74" w:rsidRPr="00E10E3C">
        <w:rPr>
          <w:rFonts w:ascii="TH SarabunPSK" w:hAnsi="TH SarabunPSK" w:cs="TH SarabunPSK"/>
          <w:sz w:val="23"/>
          <w:cs/>
        </w:rPr>
        <w:t>๑</w:t>
      </w:r>
      <w:r w:rsidR="009E5D3F" w:rsidRPr="00E10E3C">
        <w:rPr>
          <w:rFonts w:ascii="TH SarabunPSK" w:hAnsi="TH SarabunPSK" w:cs="TH SarabunPSK"/>
          <w:sz w:val="23"/>
          <w:cs/>
        </w:rPr>
        <w:t xml:space="preserve">  เรื่อง</w:t>
      </w:r>
      <w:r w:rsidR="00794D74" w:rsidRPr="00E10E3C">
        <w:rPr>
          <w:rFonts w:ascii="TH SarabunPSK" w:hAnsi="TH SarabunPSK" w:cs="TH SarabunPSK"/>
          <w:sz w:val="23"/>
          <w:cs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 xml:space="preserve"> หลักเกณฑ์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>เงื่อนไข</w:t>
      </w:r>
      <w:r w:rsidR="00574C76">
        <w:rPr>
          <w:rFonts w:ascii="TH SarabunPSK" w:hAnsi="TH SarabunPSK" w:cs="TH SarabunPSK"/>
          <w:sz w:val="23"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 xml:space="preserve"> และวิธีการรายงานการเปิดเผยข้อมูล</w:t>
      </w:r>
      <w:r w:rsidR="00E10E3C">
        <w:rPr>
          <w:rFonts w:ascii="TH SarabunPSK" w:hAnsi="TH SarabunPSK" w:cs="TH SarabunPSK"/>
          <w:sz w:val="23"/>
          <w:cs/>
        </w:rPr>
        <w:br/>
      </w:r>
      <w:r w:rsidR="009E5D3F" w:rsidRPr="00E10E3C">
        <w:rPr>
          <w:rFonts w:ascii="TH SarabunPSK" w:hAnsi="TH SarabunPSK" w:cs="TH SarabunPSK"/>
          <w:sz w:val="23"/>
          <w:cs/>
        </w:rPr>
        <w:t xml:space="preserve">ของกองทุนรวมและทรัสต์ที่มีการลงทุนในอสังหาริมทรัพย์หรือโครงสร้างพื้นฐาน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 xml:space="preserve">(ฉบับที่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794D74" w:rsidRPr="00E10E3C">
        <w:rPr>
          <w:rFonts w:ascii="TH SarabunPSK" w:hAnsi="TH SarabunPSK" w:cs="TH SarabunPSK"/>
          <w:sz w:val="23"/>
          <w:cs/>
        </w:rPr>
        <w:t>๒</w:t>
      </w:r>
      <w:r w:rsidR="009E5D3F" w:rsidRPr="00E10E3C">
        <w:rPr>
          <w:rFonts w:ascii="TH SarabunPSK" w:hAnsi="TH SarabunPSK" w:cs="TH SarabunPSK"/>
          <w:sz w:val="23"/>
        </w:rPr>
        <w:t xml:space="preserve">)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 xml:space="preserve">ลงวันที่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794D74" w:rsidRPr="00E10E3C">
        <w:rPr>
          <w:rFonts w:ascii="TH SarabunPSK" w:hAnsi="TH SarabunPSK" w:cs="TH SarabunPSK"/>
          <w:sz w:val="23"/>
          <w:cs/>
        </w:rPr>
        <w:t>๑๙</w:t>
      </w:r>
      <w:r w:rsidR="009E5D3F" w:rsidRPr="00E10E3C">
        <w:rPr>
          <w:rFonts w:ascii="TH SarabunPSK" w:hAnsi="TH SarabunPSK" w:cs="TH SarabunPSK"/>
          <w:sz w:val="23"/>
          <w:cs/>
        </w:rPr>
        <w:t xml:space="preserve">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>ธันวาคม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 xml:space="preserve"> พ.ศ.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 xml:space="preserve"> </w:t>
      </w:r>
      <w:r w:rsidR="00794D74" w:rsidRPr="00E10E3C">
        <w:rPr>
          <w:rFonts w:ascii="TH SarabunPSK" w:hAnsi="TH SarabunPSK" w:cs="TH SarabunPSK"/>
          <w:sz w:val="23"/>
          <w:cs/>
        </w:rPr>
        <w:t>๒๕๖๑</w:t>
      </w:r>
      <w:r w:rsidR="009E5D3F" w:rsidRPr="00E10E3C">
        <w:rPr>
          <w:rFonts w:ascii="TH SarabunPSK" w:hAnsi="TH SarabunPSK" w:cs="TH SarabunPSK"/>
          <w:sz w:val="23"/>
        </w:rPr>
        <w:t xml:space="preserve">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9E5D3F" w:rsidRPr="00E10E3C">
        <w:rPr>
          <w:rFonts w:ascii="TH SarabunPSK" w:hAnsi="TH SarabunPSK" w:cs="TH SarabunPSK"/>
          <w:sz w:val="23"/>
        </w:rPr>
        <w:t>(</w:t>
      </w:r>
      <w:r w:rsidR="009E5D3F" w:rsidRPr="00E10E3C">
        <w:rPr>
          <w:rFonts w:ascii="TH SarabunPSK" w:hAnsi="TH SarabunPSK" w:cs="TH SarabunPSK"/>
          <w:sz w:val="23"/>
          <w:cs/>
        </w:rPr>
        <w:t>มีผลใช้บังคับ</w:t>
      </w:r>
      <w:r w:rsidR="00E10E3C">
        <w:rPr>
          <w:rFonts w:ascii="TH SarabunPSK" w:hAnsi="TH SarabunPSK" w:cs="TH SarabunPSK"/>
          <w:sz w:val="23"/>
          <w:cs/>
        </w:rPr>
        <w:br/>
      </w:r>
      <w:r w:rsidR="009E5D3F" w:rsidRPr="00E10E3C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E10E3C" w:rsidRPr="00E10E3C">
        <w:rPr>
          <w:rFonts w:ascii="TH SarabunPSK" w:hAnsi="TH SarabunPSK" w:cs="TH SarabunPSK"/>
          <w:sz w:val="23"/>
          <w:cs/>
        </w:rPr>
        <w:t>๑</w:t>
      </w:r>
      <w:r w:rsidR="009E5D3F" w:rsidRPr="00E10E3C">
        <w:rPr>
          <w:rFonts w:ascii="TH SarabunPSK" w:hAnsi="TH SarabunPSK" w:cs="TH SarabunPSK"/>
          <w:sz w:val="23"/>
        </w:rPr>
        <w:t xml:space="preserve">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 xml:space="preserve">มกราคม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9E5D3F" w:rsidRPr="00E10E3C">
        <w:rPr>
          <w:rFonts w:ascii="TH SarabunPSK" w:hAnsi="TH SarabunPSK" w:cs="TH SarabunPSK"/>
          <w:sz w:val="23"/>
          <w:cs/>
        </w:rPr>
        <w:t xml:space="preserve">พ.ศ. </w:t>
      </w:r>
      <w:r w:rsidR="006252F8" w:rsidRPr="00E10E3C">
        <w:rPr>
          <w:rFonts w:ascii="TH SarabunPSK" w:hAnsi="TH SarabunPSK" w:cs="TH SarabunPSK"/>
          <w:sz w:val="23"/>
          <w:cs/>
        </w:rPr>
        <w:t xml:space="preserve"> </w:t>
      </w:r>
      <w:r w:rsidR="00E10E3C" w:rsidRPr="00E10E3C">
        <w:rPr>
          <w:rFonts w:ascii="TH SarabunPSK" w:hAnsi="TH SarabunPSK" w:cs="TH SarabunPSK"/>
          <w:sz w:val="23"/>
          <w:cs/>
        </w:rPr>
        <w:t>๒๕๖๒</w:t>
      </w:r>
      <w:r w:rsidR="009E5D3F" w:rsidRPr="00E10E3C">
        <w:rPr>
          <w:rFonts w:ascii="TH SarabunPSK" w:hAnsi="TH SarabunPSK" w:cs="TH SarabunPSK"/>
          <w:sz w:val="23"/>
        </w:rPr>
        <w:t>)</w:t>
      </w:r>
    </w:p>
  </w:footnote>
  <w:footnote w:id="21">
    <w:p w14:paraId="2C710D3E" w14:textId="0861E121" w:rsidR="001465A7" w:rsidRPr="001357CA" w:rsidRDefault="001465A7" w:rsidP="001357CA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EB52BA">
        <w:rPr>
          <w:rStyle w:val="FootnoteReference"/>
          <w:rFonts w:ascii="TH SarabunPSK" w:hAnsi="TH SarabunPSK" w:cs="TH SarabunPSK"/>
          <w:sz w:val="23"/>
          <w:szCs w:val="23"/>
          <w:cs/>
        </w:rPr>
        <w:t>๗</w:t>
      </w:r>
      <w:r w:rsidRPr="00EB52BA">
        <w:rPr>
          <w:rFonts w:ascii="TH SarabunPSK" w:hAnsi="TH SarabunPSK" w:cs="TH SarabunPSK"/>
          <w:sz w:val="23"/>
        </w:rPr>
        <w:t xml:space="preserve"> </w:t>
      </w:r>
      <w:r w:rsidR="00FE6704" w:rsidRPr="00EB52BA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EB52BA">
        <w:rPr>
          <w:rFonts w:ascii="TH SarabunPSK" w:hAnsi="TH SarabunPSK" w:cs="TH SarabunPSK"/>
          <w:sz w:val="23"/>
        </w:rPr>
        <w:t xml:space="preserve"> </w:t>
      </w:r>
      <w:r w:rsidR="00FE6704" w:rsidRPr="00EB52BA">
        <w:rPr>
          <w:rFonts w:ascii="TH SarabunPSK" w:hAnsi="TH SarabunPSK" w:cs="TH SarabunPSK"/>
          <w:sz w:val="23"/>
          <w:cs/>
        </w:rPr>
        <w:t xml:space="preserve"> ที่ </w:t>
      </w:r>
      <w:r w:rsidR="00EB52BA">
        <w:rPr>
          <w:rFonts w:ascii="TH SarabunPSK" w:hAnsi="TH SarabunPSK" w:cs="TH SarabunPSK"/>
          <w:sz w:val="23"/>
        </w:rPr>
        <w:t xml:space="preserve"> </w:t>
      </w:r>
      <w:r w:rsidR="00FE6704" w:rsidRPr="00EB52BA">
        <w:rPr>
          <w:rFonts w:ascii="TH SarabunPSK" w:hAnsi="TH SarabunPSK" w:cs="TH SarabunPSK"/>
          <w:sz w:val="23"/>
          <w:cs/>
        </w:rPr>
        <w:t xml:space="preserve">ทจ. </w:t>
      </w:r>
      <w:r w:rsidR="00EB52BA">
        <w:rPr>
          <w:rFonts w:ascii="TH SarabunPSK" w:hAnsi="TH SarabunPSK" w:cs="TH SarabunPSK"/>
          <w:sz w:val="23"/>
        </w:rPr>
        <w:t xml:space="preserve"> </w:t>
      </w:r>
      <w:r w:rsidR="00EB52BA">
        <w:rPr>
          <w:rFonts w:ascii="TH SarabunPSK" w:hAnsi="TH SarabunPSK" w:cs="TH SarabunPSK" w:hint="cs"/>
          <w:sz w:val="23"/>
          <w:cs/>
        </w:rPr>
        <w:t>๑๗</w:t>
      </w:r>
      <w:r w:rsidR="00FE6704" w:rsidRPr="00EB52BA">
        <w:rPr>
          <w:rFonts w:ascii="TH SarabunPSK" w:hAnsi="TH SarabunPSK" w:cs="TH SarabunPSK"/>
          <w:sz w:val="23"/>
        </w:rPr>
        <w:t>/</w:t>
      </w:r>
      <w:r w:rsidR="00EB52BA">
        <w:rPr>
          <w:rFonts w:ascii="TH SarabunPSK" w:hAnsi="TH SarabunPSK" w:cs="TH SarabunPSK" w:hint="cs"/>
          <w:sz w:val="23"/>
          <w:cs/>
        </w:rPr>
        <w:t>๒๕๖๔</w:t>
      </w:r>
      <w:r w:rsidR="00FE6704" w:rsidRPr="00EB52BA">
        <w:rPr>
          <w:rFonts w:ascii="TH SarabunPSK" w:hAnsi="TH SarabunPSK" w:cs="TH SarabunPSK"/>
          <w:sz w:val="23"/>
          <w:cs/>
        </w:rPr>
        <w:t xml:space="preserve">  เรื่อง</w:t>
      </w:r>
      <w:r w:rsidR="00EB52BA">
        <w:rPr>
          <w:rFonts w:ascii="TH SarabunPSK" w:hAnsi="TH SarabunPSK" w:cs="TH SarabunPSK" w:hint="cs"/>
          <w:sz w:val="23"/>
          <w:cs/>
        </w:rPr>
        <w:t xml:space="preserve"> </w:t>
      </w:r>
      <w:r w:rsidR="00FE6704" w:rsidRPr="00EB52BA">
        <w:rPr>
          <w:rFonts w:ascii="TH SarabunPSK" w:hAnsi="TH SarabunPSK" w:cs="TH SarabunPSK"/>
          <w:sz w:val="23"/>
          <w:cs/>
        </w:rPr>
        <w:t xml:space="preserve"> หลักเกณฑ์</w:t>
      </w:r>
      <w:r w:rsidR="00EB52BA">
        <w:rPr>
          <w:rFonts w:ascii="TH SarabunPSK" w:hAnsi="TH SarabunPSK" w:cs="TH SarabunPSK" w:hint="cs"/>
          <w:sz w:val="23"/>
          <w:cs/>
        </w:rPr>
        <w:t xml:space="preserve"> </w:t>
      </w:r>
      <w:r w:rsidR="00FE6704" w:rsidRPr="00EB52BA">
        <w:rPr>
          <w:rFonts w:ascii="TH SarabunPSK" w:hAnsi="TH SarabunPSK" w:cs="TH SarabunPSK"/>
          <w:sz w:val="23"/>
          <w:cs/>
        </w:rPr>
        <w:t xml:space="preserve"> เงื่อนไข</w:t>
      </w:r>
      <w:r w:rsidR="00EB52BA">
        <w:rPr>
          <w:rFonts w:ascii="TH SarabunPSK" w:hAnsi="TH SarabunPSK" w:cs="TH SarabunPSK" w:hint="cs"/>
          <w:sz w:val="23"/>
          <w:cs/>
        </w:rPr>
        <w:t xml:space="preserve"> </w:t>
      </w:r>
      <w:r w:rsidR="00FE6704" w:rsidRPr="00EB52BA">
        <w:rPr>
          <w:rFonts w:ascii="TH SarabunPSK" w:hAnsi="TH SarabunPSK" w:cs="TH SarabunPSK"/>
          <w:sz w:val="23"/>
          <w:cs/>
        </w:rPr>
        <w:t xml:space="preserve"> และวิธีการรายงานการเปิดเผยข้อมูล</w:t>
      </w:r>
      <w:r w:rsidR="00F270BB">
        <w:rPr>
          <w:rFonts w:ascii="TH SarabunPSK" w:hAnsi="TH SarabunPSK" w:cs="TH SarabunPSK"/>
          <w:sz w:val="23"/>
          <w:cs/>
        </w:rPr>
        <w:br/>
      </w:r>
      <w:r w:rsidR="00FE6704" w:rsidRPr="00EB52BA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</w:t>
      </w:r>
      <w:r w:rsidR="00EB52BA">
        <w:rPr>
          <w:rFonts w:ascii="TH SarabunPSK" w:hAnsi="TH SarabunPSK" w:cs="TH SarabunPSK" w:hint="cs"/>
          <w:sz w:val="23"/>
          <w:cs/>
        </w:rPr>
        <w:t xml:space="preserve"> </w:t>
      </w:r>
      <w:r w:rsidR="00FE6704" w:rsidRPr="00EB52BA">
        <w:rPr>
          <w:rFonts w:ascii="TH SarabunPSK" w:hAnsi="TH SarabunPSK" w:cs="TH SarabunPSK"/>
          <w:sz w:val="23"/>
          <w:cs/>
        </w:rPr>
        <w:t xml:space="preserve"> (ฉบับที่</w:t>
      </w:r>
      <w:r w:rsidR="006F5078">
        <w:rPr>
          <w:rFonts w:ascii="TH SarabunPSK" w:hAnsi="TH SarabunPSK" w:cs="TH SarabunPSK"/>
          <w:sz w:val="23"/>
        </w:rPr>
        <w:t xml:space="preserve">  </w:t>
      </w:r>
      <w:r w:rsidR="00EB52BA">
        <w:rPr>
          <w:rFonts w:ascii="TH SarabunPSK" w:hAnsi="TH SarabunPSK" w:cs="TH SarabunPSK" w:hint="cs"/>
          <w:sz w:val="23"/>
          <w:cs/>
        </w:rPr>
        <w:t>๘</w:t>
      </w:r>
      <w:r w:rsidR="00FE6704" w:rsidRPr="00EB52BA">
        <w:rPr>
          <w:rFonts w:ascii="TH SarabunPSK" w:hAnsi="TH SarabunPSK" w:cs="TH SarabunPSK"/>
          <w:sz w:val="23"/>
        </w:rPr>
        <w:t>)</w:t>
      </w:r>
      <w:r w:rsidR="00EB52BA">
        <w:rPr>
          <w:rFonts w:ascii="TH SarabunPSK" w:hAnsi="TH SarabunPSK" w:cs="TH SarabunPSK" w:hint="cs"/>
          <w:sz w:val="23"/>
          <w:cs/>
        </w:rPr>
        <w:t xml:space="preserve"> </w:t>
      </w:r>
      <w:r w:rsidR="00FE6704" w:rsidRPr="00EB52BA">
        <w:rPr>
          <w:rFonts w:ascii="TH SarabunPSK" w:hAnsi="TH SarabunPSK" w:cs="TH SarabunPSK"/>
          <w:sz w:val="23"/>
        </w:rPr>
        <w:t xml:space="preserve"> </w:t>
      </w:r>
      <w:r w:rsidR="00FE6704" w:rsidRPr="00EB52BA">
        <w:rPr>
          <w:rFonts w:ascii="TH SarabunPSK" w:hAnsi="TH SarabunPSK" w:cs="TH SarabunPSK"/>
          <w:sz w:val="23"/>
          <w:cs/>
        </w:rPr>
        <w:t xml:space="preserve">ลงวันที่ </w:t>
      </w:r>
      <w:r w:rsidR="00EB52BA">
        <w:rPr>
          <w:rFonts w:ascii="TH SarabunPSK" w:hAnsi="TH SarabunPSK" w:cs="TH SarabunPSK" w:hint="cs"/>
          <w:sz w:val="23"/>
          <w:cs/>
        </w:rPr>
        <w:t xml:space="preserve"> ๔</w:t>
      </w:r>
      <w:r w:rsidR="00FE6704" w:rsidRPr="00EB52BA">
        <w:rPr>
          <w:rFonts w:ascii="TH SarabunPSK" w:hAnsi="TH SarabunPSK" w:cs="TH SarabunPSK"/>
          <w:sz w:val="23"/>
          <w:cs/>
        </w:rPr>
        <w:t xml:space="preserve"> </w:t>
      </w:r>
      <w:r w:rsidR="00EB52BA">
        <w:rPr>
          <w:rFonts w:ascii="TH SarabunPSK" w:hAnsi="TH SarabunPSK" w:cs="TH SarabunPSK" w:hint="cs"/>
          <w:sz w:val="23"/>
          <w:cs/>
        </w:rPr>
        <w:t xml:space="preserve"> </w:t>
      </w:r>
      <w:r w:rsidR="00FE6704" w:rsidRPr="00EB52BA">
        <w:rPr>
          <w:rFonts w:ascii="TH SarabunPSK" w:hAnsi="TH SarabunPSK" w:cs="TH SarabunPSK"/>
          <w:sz w:val="23"/>
          <w:cs/>
        </w:rPr>
        <w:t xml:space="preserve">มีนาคม </w:t>
      </w:r>
      <w:r w:rsidR="00EB52BA">
        <w:rPr>
          <w:rFonts w:ascii="TH SarabunPSK" w:hAnsi="TH SarabunPSK" w:cs="TH SarabunPSK" w:hint="cs"/>
          <w:sz w:val="23"/>
          <w:cs/>
        </w:rPr>
        <w:t xml:space="preserve"> </w:t>
      </w:r>
      <w:r w:rsidR="00FE6704" w:rsidRPr="00EB52BA">
        <w:rPr>
          <w:rFonts w:ascii="TH SarabunPSK" w:hAnsi="TH SarabunPSK" w:cs="TH SarabunPSK"/>
          <w:sz w:val="23"/>
          <w:cs/>
        </w:rPr>
        <w:t xml:space="preserve">พ.ศ. </w:t>
      </w:r>
      <w:r w:rsidR="00EB52BA">
        <w:rPr>
          <w:rFonts w:ascii="TH SarabunPSK" w:hAnsi="TH SarabunPSK" w:cs="TH SarabunPSK" w:hint="cs"/>
          <w:sz w:val="23"/>
          <w:cs/>
        </w:rPr>
        <w:t xml:space="preserve"> ๒๕๖๔</w:t>
      </w:r>
      <w:r w:rsidR="00FE6704" w:rsidRPr="00EB52BA">
        <w:rPr>
          <w:rFonts w:ascii="TH SarabunPSK" w:hAnsi="TH SarabunPSK" w:cs="TH SarabunPSK"/>
          <w:sz w:val="23"/>
        </w:rPr>
        <w:t xml:space="preserve"> </w:t>
      </w:r>
      <w:r w:rsidR="00F270BB">
        <w:rPr>
          <w:rFonts w:ascii="TH SarabunPSK" w:hAnsi="TH SarabunPSK" w:cs="TH SarabunPSK" w:hint="cs"/>
          <w:sz w:val="23"/>
          <w:cs/>
        </w:rPr>
        <w:t xml:space="preserve"> </w:t>
      </w:r>
      <w:r w:rsidR="00F270BB" w:rsidRPr="00F270BB">
        <w:rPr>
          <w:rFonts w:ascii="TH SarabunPSK" w:hAnsi="TH SarabunPSK" w:cs="TH SarabunPSK"/>
          <w:sz w:val="23"/>
          <w:cs/>
        </w:rPr>
        <w:t>(มีผลใช้บังคับ</w:t>
      </w:r>
      <w:r w:rsidR="001357CA">
        <w:rPr>
          <w:rFonts w:ascii="TH SarabunPSK" w:hAnsi="TH SarabunPSK" w:cs="TH SarabunPSK"/>
          <w:sz w:val="23"/>
          <w:cs/>
        </w:rPr>
        <w:br/>
      </w:r>
      <w:r w:rsidR="00F270BB" w:rsidRPr="00F270BB">
        <w:rPr>
          <w:rFonts w:ascii="TH SarabunPSK" w:hAnsi="TH SarabunPSK" w:cs="TH SarabunPSK"/>
          <w:sz w:val="23"/>
          <w:cs/>
        </w:rPr>
        <w:t>เมื่อวันที่</w:t>
      </w:r>
      <w:r w:rsidR="001357CA">
        <w:rPr>
          <w:rFonts w:ascii="TH SarabunPSK" w:hAnsi="TH SarabunPSK" w:cs="TH SarabunPSK" w:hint="cs"/>
          <w:sz w:val="23"/>
          <w:cs/>
        </w:rPr>
        <w:t xml:space="preserve"> </w:t>
      </w:r>
      <w:r w:rsidR="00F270BB" w:rsidRPr="00F270BB">
        <w:rPr>
          <w:rFonts w:ascii="TH SarabunPSK" w:hAnsi="TH SarabunPSK" w:cs="TH SarabunPSK"/>
          <w:sz w:val="23"/>
          <w:cs/>
        </w:rPr>
        <w:t xml:space="preserve"> </w:t>
      </w:r>
      <w:r w:rsidR="001357CA">
        <w:rPr>
          <w:rFonts w:ascii="TH SarabunPSK" w:hAnsi="TH SarabunPSK" w:cs="TH SarabunPSK" w:hint="cs"/>
          <w:sz w:val="23"/>
          <w:cs/>
        </w:rPr>
        <w:t xml:space="preserve">๑ </w:t>
      </w:r>
      <w:r w:rsidR="00F270BB" w:rsidRPr="00F270BB">
        <w:rPr>
          <w:rFonts w:ascii="TH SarabunPSK" w:hAnsi="TH SarabunPSK" w:cs="TH SarabunPSK"/>
          <w:sz w:val="23"/>
          <w:cs/>
        </w:rPr>
        <w:t xml:space="preserve"> เมษายน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F270BB" w:rsidRPr="00F270BB">
        <w:rPr>
          <w:rFonts w:ascii="TH SarabunPSK" w:hAnsi="TH SarabunPSK" w:cs="TH SarabunPSK"/>
          <w:sz w:val="23"/>
          <w:cs/>
        </w:rPr>
        <w:t xml:space="preserve"> พ.ศ. 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๒๕๖๔</w:t>
      </w:r>
      <w:r w:rsidR="00F270BB" w:rsidRPr="00F270BB">
        <w:rPr>
          <w:rFonts w:ascii="TH SarabunPSK" w:hAnsi="TH SarabunPSK" w:cs="TH SarabunPSK"/>
          <w:sz w:val="23"/>
          <w:cs/>
        </w:rPr>
        <w:t>)</w:t>
      </w:r>
    </w:p>
  </w:footnote>
  <w:footnote w:id="22">
    <w:p w14:paraId="01F32141" w14:textId="61D04B12" w:rsidR="006303DB" w:rsidRDefault="006303DB" w:rsidP="00DD4A1D">
      <w:pPr>
        <w:pStyle w:val="FootnoteText"/>
        <w:jc w:val="thaiDistribute"/>
        <w:rPr>
          <w:cs/>
        </w:rPr>
      </w:pPr>
      <w:r w:rsidRPr="00DD4A1D">
        <w:rPr>
          <w:rStyle w:val="FootnoteReference"/>
          <w:rFonts w:ascii="TH SarabunPSK" w:hAnsi="TH SarabunPSK" w:cs="TH SarabunPSK"/>
          <w:sz w:val="23"/>
          <w:szCs w:val="23"/>
          <w:cs/>
        </w:rPr>
        <w:t>๑๑</w:t>
      </w:r>
      <w:r w:rsidRPr="00DD4A1D">
        <w:rPr>
          <w:rFonts w:ascii="TH SarabunPSK" w:hAnsi="TH SarabunPSK" w:cs="TH SarabunPSK"/>
          <w:sz w:val="23"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DD4A1D">
        <w:rPr>
          <w:rFonts w:ascii="TH SarabunPSK" w:hAnsi="TH SarabunPSK" w:cs="TH SarabunPSK" w:hint="cs"/>
          <w:sz w:val="23"/>
          <w:cs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 xml:space="preserve"> ที่</w:t>
      </w:r>
      <w:r w:rsidR="00DD4A1D">
        <w:rPr>
          <w:rFonts w:ascii="TH SarabunPSK" w:hAnsi="TH SarabunPSK" w:cs="TH SarabunPSK" w:hint="cs"/>
          <w:sz w:val="23"/>
          <w:cs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 xml:space="preserve"> ทจ. </w:t>
      </w:r>
      <w:r w:rsidR="00DD4A1D">
        <w:rPr>
          <w:rFonts w:ascii="TH SarabunPSK" w:hAnsi="TH SarabunPSK" w:cs="TH SarabunPSK" w:hint="cs"/>
          <w:sz w:val="23"/>
          <w:cs/>
        </w:rPr>
        <w:t xml:space="preserve"> ๓๓</w:t>
      </w:r>
      <w:r w:rsidR="00DD4A1D" w:rsidRPr="001931C2">
        <w:rPr>
          <w:rFonts w:ascii="TH SarabunPSK" w:hAnsi="TH SarabunPSK" w:cs="TH SarabunPSK"/>
          <w:sz w:val="23"/>
        </w:rPr>
        <w:t>/</w:t>
      </w:r>
      <w:r w:rsidR="00DD4A1D">
        <w:rPr>
          <w:rFonts w:ascii="TH SarabunPSK" w:hAnsi="TH SarabunPSK" w:cs="TH SarabunPSK" w:hint="cs"/>
          <w:sz w:val="23"/>
          <w:cs/>
        </w:rPr>
        <w:t>๒๕๖๖</w:t>
      </w:r>
      <w:r w:rsidR="00DD4A1D" w:rsidRPr="001931C2">
        <w:rPr>
          <w:rFonts w:ascii="TH SarabunPSK" w:hAnsi="TH SarabunPSK" w:cs="TH SarabunPSK"/>
          <w:sz w:val="23"/>
          <w:cs/>
        </w:rPr>
        <w:t xml:space="preserve">  เรื่อง 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>หลักเกณฑ์</w:t>
      </w:r>
      <w:r w:rsidR="00DD4A1D">
        <w:rPr>
          <w:rFonts w:ascii="TH SarabunPSK" w:hAnsi="TH SarabunPSK" w:cs="TH SarabunPSK" w:hint="cs"/>
          <w:sz w:val="23"/>
          <w:cs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 xml:space="preserve"> เงื่อนไข </w:t>
      </w:r>
      <w:r w:rsidR="00DD4A1D">
        <w:rPr>
          <w:rFonts w:ascii="TH SarabunPSK" w:hAnsi="TH SarabunPSK" w:cs="TH SarabunPSK" w:hint="cs"/>
          <w:sz w:val="23"/>
          <w:cs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>และวิธีการรายงานการเปิดเผยข้อมูล</w:t>
      </w:r>
      <w:r w:rsidR="00DD4A1D" w:rsidRPr="001931C2">
        <w:rPr>
          <w:rFonts w:ascii="TH SarabunPSK" w:hAnsi="TH SarabunPSK" w:cs="TH SarabunPSK"/>
          <w:sz w:val="23"/>
        </w:rPr>
        <w:br/>
      </w:r>
      <w:r w:rsidR="00DD4A1D" w:rsidRPr="001931C2">
        <w:rPr>
          <w:rFonts w:ascii="TH SarabunPSK" w:hAnsi="TH SarabunPSK" w:cs="TH SarabunPSK"/>
          <w:sz w:val="23"/>
          <w:cs/>
        </w:rPr>
        <w:t xml:space="preserve">ของกองทุนรวมและทรัสต์ที่มีการลงทุนในอสังหาริมทรัพย์หรือโครงสร้างพื้นฐาน </w:t>
      </w:r>
      <w:r w:rsidR="00DD4A1D">
        <w:rPr>
          <w:rFonts w:ascii="TH SarabunPSK" w:hAnsi="TH SarabunPSK" w:cs="TH SarabunPSK" w:hint="cs"/>
          <w:sz w:val="23"/>
          <w:cs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 xml:space="preserve">(ฉบับที่ </w:t>
      </w:r>
      <w:r w:rsidR="00DD4A1D">
        <w:rPr>
          <w:rFonts w:ascii="TH SarabunPSK" w:hAnsi="TH SarabunPSK" w:cs="TH SarabunPSK" w:hint="cs"/>
          <w:sz w:val="23"/>
          <w:cs/>
        </w:rPr>
        <w:t xml:space="preserve"> ๑๒</w:t>
      </w:r>
      <w:r w:rsidR="00DD4A1D" w:rsidRPr="001931C2">
        <w:rPr>
          <w:rFonts w:ascii="TH SarabunPSK" w:hAnsi="TH SarabunPSK" w:cs="TH SarabunPSK"/>
          <w:sz w:val="23"/>
        </w:rPr>
        <w:t>)</w:t>
      </w:r>
      <w:r w:rsidR="00DD4A1D">
        <w:rPr>
          <w:rFonts w:ascii="TH SarabunPSK" w:hAnsi="TH SarabunPSK" w:cs="TH SarabunPSK" w:hint="cs"/>
          <w:sz w:val="23"/>
          <w:cs/>
        </w:rPr>
        <w:t xml:space="preserve"> </w:t>
      </w:r>
      <w:r w:rsidR="00DD4A1D" w:rsidRPr="001931C2">
        <w:rPr>
          <w:rFonts w:ascii="TH SarabunPSK" w:hAnsi="TH SarabunPSK" w:cs="TH SarabunPSK"/>
          <w:sz w:val="23"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 xml:space="preserve">ลงวันที่ 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๓๑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 xml:space="preserve"> ตุลาคม 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>พ.ศ.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๒๕๖๖</w:t>
      </w:r>
      <w:r w:rsidR="00DD4A1D" w:rsidRPr="001931C2">
        <w:rPr>
          <w:rFonts w:ascii="TH SarabunPSK" w:hAnsi="TH SarabunPSK" w:cs="TH SarabunPSK"/>
          <w:sz w:val="23"/>
        </w:rPr>
        <w:t xml:space="preserve"> 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DD4A1D" w:rsidRPr="001931C2">
        <w:rPr>
          <w:rFonts w:ascii="TH SarabunPSK" w:hAnsi="TH SarabunPSK" w:cs="TH SarabunPSK"/>
          <w:sz w:val="23"/>
        </w:rPr>
        <w:t>(</w:t>
      </w:r>
      <w:r w:rsidR="00DD4A1D" w:rsidRPr="001931C2">
        <w:rPr>
          <w:rFonts w:ascii="TH SarabunPSK" w:hAnsi="TH SarabunPSK" w:cs="TH SarabunPSK"/>
          <w:sz w:val="23"/>
          <w:cs/>
        </w:rPr>
        <w:t>มีผลใช้บังคับ</w:t>
      </w:r>
      <w:r w:rsidR="00DD4A1D" w:rsidRPr="001931C2">
        <w:rPr>
          <w:rFonts w:ascii="TH SarabunPSK" w:hAnsi="TH SarabunPSK" w:cs="TH SarabunPSK"/>
          <w:sz w:val="23"/>
        </w:rPr>
        <w:br/>
      </w:r>
      <w:r w:rsidR="00DD4A1D" w:rsidRPr="001931C2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="00DD4A1D">
        <w:rPr>
          <w:rFonts w:ascii="TH SarabunPSK" w:hAnsi="TH SarabunPSK" w:cs="TH SarabunPSK" w:hint="cs"/>
          <w:sz w:val="23"/>
          <w:cs/>
        </w:rPr>
        <w:t xml:space="preserve"> ๑ </w:t>
      </w:r>
      <w:r w:rsidR="00DD4A1D" w:rsidRPr="001931C2">
        <w:rPr>
          <w:rFonts w:ascii="TH SarabunPSK" w:hAnsi="TH SarabunPSK" w:cs="TH SarabunPSK"/>
          <w:sz w:val="23"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 xml:space="preserve">กุมภาพันธ์ </w:t>
      </w:r>
      <w:r w:rsidR="00DD4A1D">
        <w:rPr>
          <w:rFonts w:ascii="TH SarabunPSK" w:hAnsi="TH SarabunPSK" w:cs="TH SarabunPSK" w:hint="cs"/>
          <w:sz w:val="23"/>
          <w:cs/>
        </w:rPr>
        <w:t xml:space="preserve"> </w:t>
      </w:r>
      <w:r w:rsidR="00DD4A1D" w:rsidRPr="001931C2">
        <w:rPr>
          <w:rFonts w:ascii="TH SarabunPSK" w:hAnsi="TH SarabunPSK" w:cs="TH SarabunPSK"/>
          <w:sz w:val="23"/>
          <w:cs/>
        </w:rPr>
        <w:t xml:space="preserve">พ.ศ. </w:t>
      </w:r>
      <w:r w:rsidR="00DD4A1D">
        <w:rPr>
          <w:rFonts w:ascii="TH SarabunPSK" w:hAnsi="TH SarabunPSK" w:cs="TH SarabunPSK" w:hint="cs"/>
          <w:sz w:val="23"/>
          <w:cs/>
        </w:rPr>
        <w:t xml:space="preserve"> ๒๕๖๗</w:t>
      </w:r>
      <w:r w:rsidR="00DD4A1D" w:rsidRPr="001931C2">
        <w:rPr>
          <w:rFonts w:ascii="TH SarabunPSK" w:hAnsi="TH SarabunPSK" w:cs="TH SarabunPSK"/>
          <w:sz w:val="23"/>
        </w:rPr>
        <w:t>)</w:t>
      </w:r>
    </w:p>
  </w:footnote>
  <w:footnote w:id="23">
    <w:p w14:paraId="13D47407" w14:textId="54CF127C" w:rsidR="003A24B2" w:rsidRPr="00B771A0" w:rsidRDefault="003A24B2" w:rsidP="001F7631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B771A0">
        <w:rPr>
          <w:rStyle w:val="FootnoteReference"/>
          <w:rFonts w:ascii="TH SarabunPSK" w:hAnsi="TH SarabunPSK" w:cs="TH SarabunPSK"/>
          <w:sz w:val="23"/>
          <w:szCs w:val="23"/>
          <w:cs/>
        </w:rPr>
        <w:t>๗</w:t>
      </w:r>
      <w:r w:rsidRPr="00B771A0">
        <w:rPr>
          <w:rFonts w:ascii="TH SarabunPSK" w:hAnsi="TH SarabunPSK" w:cs="TH SarabunPSK"/>
          <w:sz w:val="23"/>
        </w:rPr>
        <w:t xml:space="preserve"> </w:t>
      </w:r>
      <w:r w:rsidR="001F7631" w:rsidRPr="00B771A0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1F7631" w:rsidRPr="00B771A0">
        <w:rPr>
          <w:rFonts w:ascii="TH SarabunPSK" w:hAnsi="TH SarabunPSK" w:cs="TH SarabunPSK"/>
          <w:sz w:val="23"/>
        </w:rPr>
        <w:t xml:space="preserve"> </w:t>
      </w:r>
      <w:r w:rsidR="001F7631" w:rsidRPr="00B771A0">
        <w:rPr>
          <w:rFonts w:ascii="TH SarabunPSK" w:hAnsi="TH SarabunPSK" w:cs="TH SarabunPSK"/>
          <w:sz w:val="23"/>
          <w:cs/>
        </w:rPr>
        <w:t xml:space="preserve"> ที่ </w:t>
      </w:r>
      <w:r w:rsidR="001F7631" w:rsidRPr="00B771A0">
        <w:rPr>
          <w:rFonts w:ascii="TH SarabunPSK" w:hAnsi="TH SarabunPSK" w:cs="TH SarabunPSK"/>
          <w:sz w:val="23"/>
        </w:rPr>
        <w:t xml:space="preserve"> </w:t>
      </w:r>
      <w:r w:rsidR="001F7631" w:rsidRPr="00B771A0">
        <w:rPr>
          <w:rFonts w:ascii="TH SarabunPSK" w:hAnsi="TH SarabunPSK" w:cs="TH SarabunPSK"/>
          <w:sz w:val="23"/>
          <w:cs/>
        </w:rPr>
        <w:t xml:space="preserve">ทจ. </w:t>
      </w:r>
      <w:r w:rsidR="001F7631" w:rsidRPr="00B771A0">
        <w:rPr>
          <w:rFonts w:ascii="TH SarabunPSK" w:hAnsi="TH SarabunPSK" w:cs="TH SarabunPSK"/>
          <w:sz w:val="23"/>
        </w:rPr>
        <w:t xml:space="preserve"> </w:t>
      </w:r>
      <w:r w:rsidR="001F7631" w:rsidRPr="00B771A0">
        <w:rPr>
          <w:rFonts w:ascii="TH SarabunPSK" w:hAnsi="TH SarabunPSK" w:cs="TH SarabunPSK"/>
          <w:sz w:val="23"/>
          <w:cs/>
        </w:rPr>
        <w:t>๑๗</w:t>
      </w:r>
      <w:r w:rsidR="001F7631" w:rsidRPr="00B771A0">
        <w:rPr>
          <w:rFonts w:ascii="TH SarabunPSK" w:hAnsi="TH SarabunPSK" w:cs="TH SarabunPSK"/>
          <w:sz w:val="23"/>
        </w:rPr>
        <w:t>/</w:t>
      </w:r>
      <w:r w:rsidR="001F7631" w:rsidRPr="00B771A0">
        <w:rPr>
          <w:rFonts w:ascii="TH SarabunPSK" w:hAnsi="TH SarabunPSK" w:cs="TH SarabunPSK"/>
          <w:sz w:val="23"/>
          <w:cs/>
        </w:rPr>
        <w:t>๒๕๖๔  เรื่อง  หลักเกณฑ์  เงื่อนไข  และวิธีการรายงานการเปิดเผยข้อมูล</w:t>
      </w:r>
      <w:r w:rsidR="001F7631" w:rsidRPr="00B771A0">
        <w:rPr>
          <w:rFonts w:ascii="TH SarabunPSK" w:hAnsi="TH SarabunPSK" w:cs="TH SarabunPSK"/>
          <w:sz w:val="23"/>
          <w:cs/>
        </w:rPr>
        <w:br/>
        <w:t>ของกองทุนรวมและทรัสต์ที่มีการลงทุนในอสังหาริมทรัพย์หรือโครงสร้างพื้นฐาน  (ฉบับที่</w:t>
      </w:r>
      <w:r w:rsidR="008A13B0">
        <w:rPr>
          <w:rFonts w:ascii="TH SarabunPSK" w:hAnsi="TH SarabunPSK" w:cs="TH SarabunPSK" w:hint="cs"/>
          <w:sz w:val="23"/>
          <w:cs/>
        </w:rPr>
        <w:t xml:space="preserve">  </w:t>
      </w:r>
      <w:r w:rsidR="001F7631" w:rsidRPr="00B771A0">
        <w:rPr>
          <w:rFonts w:ascii="TH SarabunPSK" w:hAnsi="TH SarabunPSK" w:cs="TH SarabunPSK"/>
          <w:sz w:val="23"/>
          <w:cs/>
        </w:rPr>
        <w:t>๘</w:t>
      </w:r>
      <w:r w:rsidR="001F7631" w:rsidRPr="00B771A0">
        <w:rPr>
          <w:rFonts w:ascii="TH SarabunPSK" w:hAnsi="TH SarabunPSK" w:cs="TH SarabunPSK"/>
          <w:sz w:val="23"/>
        </w:rPr>
        <w:t>)</w:t>
      </w:r>
      <w:r w:rsidR="001F7631" w:rsidRPr="00B771A0">
        <w:rPr>
          <w:rFonts w:ascii="TH SarabunPSK" w:hAnsi="TH SarabunPSK" w:cs="TH SarabunPSK"/>
          <w:sz w:val="23"/>
          <w:cs/>
        </w:rPr>
        <w:t xml:space="preserve"> </w:t>
      </w:r>
      <w:r w:rsidR="001F7631" w:rsidRPr="00B771A0">
        <w:rPr>
          <w:rFonts w:ascii="TH SarabunPSK" w:hAnsi="TH SarabunPSK" w:cs="TH SarabunPSK"/>
          <w:sz w:val="23"/>
        </w:rPr>
        <w:t xml:space="preserve"> </w:t>
      </w:r>
      <w:r w:rsidR="001F7631" w:rsidRPr="00B771A0">
        <w:rPr>
          <w:rFonts w:ascii="TH SarabunPSK" w:hAnsi="TH SarabunPSK" w:cs="TH SarabunPSK"/>
          <w:sz w:val="23"/>
          <w:cs/>
        </w:rPr>
        <w:t>ลงวันที่  ๔  มีนาคม  พ.ศ.  ๒๕๖๔</w:t>
      </w:r>
      <w:r w:rsidR="001F7631" w:rsidRPr="00B771A0">
        <w:rPr>
          <w:rFonts w:ascii="TH SarabunPSK" w:hAnsi="TH SarabunPSK" w:cs="TH SarabunPSK"/>
          <w:sz w:val="23"/>
        </w:rPr>
        <w:t xml:space="preserve"> </w:t>
      </w:r>
      <w:r w:rsidR="001F7631" w:rsidRPr="00B771A0">
        <w:rPr>
          <w:rFonts w:ascii="TH SarabunPSK" w:hAnsi="TH SarabunPSK" w:cs="TH SarabunPSK"/>
          <w:sz w:val="23"/>
          <w:cs/>
        </w:rPr>
        <w:t xml:space="preserve"> (มีผลใช้บังคับ</w:t>
      </w:r>
      <w:r w:rsidR="001F7631" w:rsidRPr="00B771A0">
        <w:rPr>
          <w:rFonts w:ascii="TH SarabunPSK" w:hAnsi="TH SarabunPSK" w:cs="TH SarabunPSK"/>
          <w:sz w:val="23"/>
          <w:cs/>
        </w:rPr>
        <w:br/>
        <w:t>เมื่อวันที่  ๑  เมษายน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1F7631" w:rsidRPr="00B771A0">
        <w:rPr>
          <w:rFonts w:ascii="TH SarabunPSK" w:hAnsi="TH SarabunPSK" w:cs="TH SarabunPSK"/>
          <w:sz w:val="23"/>
          <w:cs/>
        </w:rPr>
        <w:t xml:space="preserve"> พ.ศ.</w:t>
      </w:r>
      <w:r w:rsidR="00513F42">
        <w:rPr>
          <w:rFonts w:ascii="TH SarabunPSK" w:hAnsi="TH SarabunPSK" w:cs="TH SarabunPSK" w:hint="cs"/>
          <w:sz w:val="23"/>
          <w:cs/>
        </w:rPr>
        <w:t xml:space="preserve"> </w:t>
      </w:r>
      <w:r w:rsidR="001F7631" w:rsidRPr="00B771A0">
        <w:rPr>
          <w:rFonts w:ascii="TH SarabunPSK" w:hAnsi="TH SarabunPSK" w:cs="TH SarabunPSK"/>
          <w:sz w:val="23"/>
          <w:cs/>
        </w:rPr>
        <w:t xml:space="preserve"> </w:t>
      </w:r>
      <w:r w:rsidR="00604852">
        <w:rPr>
          <w:rFonts w:ascii="TH SarabunPSK" w:hAnsi="TH SarabunPSK" w:cs="TH SarabunPSK"/>
          <w:sz w:val="23"/>
          <w:cs/>
        </w:rPr>
        <w:t>๒๕๖๔</w:t>
      </w:r>
      <w:r w:rsidR="001F7631" w:rsidRPr="00B771A0">
        <w:rPr>
          <w:rFonts w:ascii="TH SarabunPSK" w:hAnsi="TH SarabunPSK" w:cs="TH SarabunPSK"/>
          <w:sz w:val="23"/>
          <w:cs/>
        </w:rPr>
        <w:t>)</w:t>
      </w:r>
    </w:p>
  </w:footnote>
  <w:footnote w:id="24">
    <w:p w14:paraId="35A4FA4D" w14:textId="522DF435" w:rsidR="00400511" w:rsidRPr="003C1BAD" w:rsidRDefault="00400511" w:rsidP="0087328D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3C1BAD">
        <w:rPr>
          <w:rStyle w:val="FootnoteReference"/>
          <w:rFonts w:ascii="TH SarabunPSK" w:hAnsi="TH SarabunPSK" w:cs="TH SarabunPSK"/>
          <w:sz w:val="23"/>
          <w:szCs w:val="23"/>
          <w:cs/>
        </w:rPr>
        <w:t>๕</w:t>
      </w:r>
      <w:r w:rsidRPr="003C1BAD">
        <w:rPr>
          <w:rFonts w:ascii="TH SarabunPSK" w:hAnsi="TH SarabunPSK" w:cs="TH SarabunPSK"/>
          <w:sz w:val="23"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3C1BAD">
        <w:rPr>
          <w:rFonts w:ascii="TH SarabunPSK" w:hAnsi="TH SarabunPSK" w:cs="TH SarabunPSK"/>
          <w:sz w:val="23"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 xml:space="preserve"> ที่ </w:t>
      </w:r>
      <w:r w:rsidR="003C1BAD">
        <w:rPr>
          <w:rFonts w:ascii="TH SarabunPSK" w:hAnsi="TH SarabunPSK" w:cs="TH SarabunPSK"/>
          <w:sz w:val="23"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>ทจ.</w:t>
      </w:r>
      <w:r w:rsidR="003C1BAD">
        <w:rPr>
          <w:rFonts w:ascii="TH SarabunPSK" w:hAnsi="TH SarabunPSK" w:cs="TH SarabunPSK"/>
          <w:sz w:val="23"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 xml:space="preserve"> </w:t>
      </w:r>
      <w:r w:rsidR="003C1BAD">
        <w:rPr>
          <w:rFonts w:ascii="TH SarabunPSK" w:hAnsi="TH SarabunPSK" w:cs="TH SarabunPSK" w:hint="cs"/>
          <w:sz w:val="23"/>
          <w:cs/>
        </w:rPr>
        <w:t>๓๔</w:t>
      </w:r>
      <w:r w:rsidR="003E1A9C" w:rsidRPr="003C1BAD">
        <w:rPr>
          <w:rFonts w:ascii="TH SarabunPSK" w:hAnsi="TH SarabunPSK" w:cs="TH SarabunPSK"/>
          <w:sz w:val="23"/>
        </w:rPr>
        <w:t>/</w:t>
      </w:r>
      <w:bookmarkStart w:id="4" w:name="_Hlk219200305"/>
      <w:r w:rsidR="003C1BAD">
        <w:rPr>
          <w:rFonts w:ascii="TH SarabunPSK" w:hAnsi="TH SarabunPSK" w:cs="TH SarabunPSK" w:hint="cs"/>
          <w:sz w:val="23"/>
          <w:cs/>
        </w:rPr>
        <w:t>๒๕</w:t>
      </w:r>
      <w:r w:rsidR="00726502">
        <w:rPr>
          <w:rFonts w:ascii="TH SarabunPSK" w:hAnsi="TH SarabunPSK" w:cs="TH SarabunPSK" w:hint="cs"/>
          <w:sz w:val="23"/>
          <w:cs/>
        </w:rPr>
        <w:t>๖๓</w:t>
      </w:r>
      <w:bookmarkEnd w:id="4"/>
      <w:r w:rsidR="003E1A9C" w:rsidRPr="003C1BAD">
        <w:rPr>
          <w:rFonts w:ascii="TH SarabunPSK" w:hAnsi="TH SarabunPSK" w:cs="TH SarabunPSK"/>
          <w:sz w:val="23"/>
          <w:cs/>
        </w:rPr>
        <w:t xml:space="preserve">  เรื่อง </w:t>
      </w:r>
      <w:r w:rsidR="005573C7">
        <w:rPr>
          <w:rFonts w:ascii="TH SarabunPSK" w:hAnsi="TH SarabunPSK" w:cs="TH SarabunPSK" w:hint="cs"/>
          <w:sz w:val="23"/>
          <w:cs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>หลักเกณฑ์</w:t>
      </w:r>
      <w:r w:rsidR="005573C7">
        <w:rPr>
          <w:rFonts w:ascii="TH SarabunPSK" w:hAnsi="TH SarabunPSK" w:cs="TH SarabunPSK" w:hint="cs"/>
          <w:sz w:val="23"/>
          <w:cs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 xml:space="preserve"> เงื่อนไข</w:t>
      </w:r>
      <w:r w:rsidR="005573C7">
        <w:rPr>
          <w:rFonts w:ascii="TH SarabunPSK" w:hAnsi="TH SarabunPSK" w:cs="TH SarabunPSK" w:hint="cs"/>
          <w:sz w:val="23"/>
          <w:cs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 xml:space="preserve"> และวิธีการรายงานการเปิดเผยข้อมูล</w:t>
      </w:r>
      <w:r w:rsidR="0087328D">
        <w:rPr>
          <w:rFonts w:ascii="TH SarabunPSK" w:hAnsi="TH SarabunPSK" w:cs="TH SarabunPSK"/>
          <w:sz w:val="23"/>
          <w:cs/>
        </w:rPr>
        <w:br/>
      </w:r>
      <w:r w:rsidR="003E1A9C" w:rsidRPr="003C1BAD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</w:t>
      </w:r>
      <w:r w:rsidR="005573C7">
        <w:rPr>
          <w:rFonts w:ascii="TH SarabunPSK" w:hAnsi="TH SarabunPSK" w:cs="TH SarabunPSK" w:hint="cs"/>
          <w:sz w:val="23"/>
          <w:cs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 xml:space="preserve"> (ฉบับที่</w:t>
      </w:r>
      <w:r w:rsidR="005573C7">
        <w:rPr>
          <w:rFonts w:ascii="TH SarabunPSK" w:hAnsi="TH SarabunPSK" w:cs="TH SarabunPSK" w:hint="cs"/>
          <w:sz w:val="23"/>
          <w:cs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 xml:space="preserve"> </w:t>
      </w:r>
      <w:r w:rsidR="005573C7">
        <w:rPr>
          <w:rFonts w:ascii="TH SarabunPSK" w:hAnsi="TH SarabunPSK" w:cs="TH SarabunPSK" w:hint="cs"/>
          <w:sz w:val="23"/>
          <w:cs/>
        </w:rPr>
        <w:t>๖</w:t>
      </w:r>
      <w:r w:rsidR="003E1A9C" w:rsidRPr="003C1BAD">
        <w:rPr>
          <w:rFonts w:ascii="TH SarabunPSK" w:hAnsi="TH SarabunPSK" w:cs="TH SarabunPSK"/>
          <w:sz w:val="23"/>
        </w:rPr>
        <w:t>)</w:t>
      </w:r>
      <w:r w:rsidR="005573C7">
        <w:rPr>
          <w:rFonts w:ascii="TH SarabunPSK" w:hAnsi="TH SarabunPSK" w:cs="TH SarabunPSK" w:hint="cs"/>
          <w:sz w:val="23"/>
          <w:cs/>
        </w:rPr>
        <w:t xml:space="preserve"> </w:t>
      </w:r>
      <w:r w:rsidR="003E1A9C" w:rsidRPr="003C1BAD">
        <w:rPr>
          <w:rFonts w:ascii="TH SarabunPSK" w:hAnsi="TH SarabunPSK" w:cs="TH SarabunPSK"/>
          <w:sz w:val="23"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 xml:space="preserve">ลงวันที่ </w:t>
      </w:r>
      <w:r w:rsidR="005573C7">
        <w:rPr>
          <w:rFonts w:ascii="TH SarabunPSK" w:hAnsi="TH SarabunPSK" w:cs="TH SarabunPSK" w:hint="cs"/>
          <w:sz w:val="23"/>
          <w:cs/>
        </w:rPr>
        <w:t xml:space="preserve"> ๙</w:t>
      </w:r>
      <w:r w:rsidR="003E1A9C" w:rsidRPr="003C1BAD">
        <w:rPr>
          <w:rFonts w:ascii="TH SarabunPSK" w:hAnsi="TH SarabunPSK" w:cs="TH SarabunPSK"/>
          <w:sz w:val="23"/>
          <w:cs/>
        </w:rPr>
        <w:t xml:space="preserve"> </w:t>
      </w:r>
      <w:r w:rsidR="005573C7">
        <w:rPr>
          <w:rFonts w:ascii="TH SarabunPSK" w:hAnsi="TH SarabunPSK" w:cs="TH SarabunPSK" w:hint="cs"/>
          <w:sz w:val="23"/>
          <w:cs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 xml:space="preserve">มิถุนายน </w:t>
      </w:r>
      <w:r w:rsidR="005573C7">
        <w:rPr>
          <w:rFonts w:ascii="TH SarabunPSK" w:hAnsi="TH SarabunPSK" w:cs="TH SarabunPSK" w:hint="cs"/>
          <w:sz w:val="23"/>
          <w:cs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 xml:space="preserve">พ.ศ. </w:t>
      </w:r>
      <w:r w:rsidR="005573C7">
        <w:rPr>
          <w:rFonts w:ascii="TH SarabunPSK" w:hAnsi="TH SarabunPSK" w:cs="TH SarabunPSK" w:hint="cs"/>
          <w:sz w:val="23"/>
          <w:cs/>
        </w:rPr>
        <w:t xml:space="preserve"> </w:t>
      </w:r>
      <w:r w:rsidR="005573C7" w:rsidRPr="005573C7">
        <w:rPr>
          <w:rFonts w:ascii="TH SarabunPSK" w:hAnsi="TH SarabunPSK" w:cs="TH SarabunPSK"/>
          <w:sz w:val="23"/>
          <w:cs/>
        </w:rPr>
        <w:t>๒๕๖๓</w:t>
      </w:r>
      <w:r w:rsidR="0087328D">
        <w:rPr>
          <w:rFonts w:ascii="TH SarabunPSK" w:hAnsi="TH SarabunPSK" w:cs="TH SarabunPSK" w:hint="cs"/>
          <w:sz w:val="23"/>
          <w:cs/>
        </w:rPr>
        <w:t xml:space="preserve">  </w:t>
      </w:r>
      <w:r w:rsidR="003E1A9C" w:rsidRPr="003C1BAD">
        <w:rPr>
          <w:rFonts w:ascii="TH SarabunPSK" w:hAnsi="TH SarabunPSK" w:cs="TH SarabunPSK"/>
          <w:sz w:val="23"/>
        </w:rPr>
        <w:t>(</w:t>
      </w:r>
      <w:r w:rsidR="003E1A9C" w:rsidRPr="003C1BAD">
        <w:rPr>
          <w:rFonts w:ascii="TH SarabunPSK" w:hAnsi="TH SarabunPSK" w:cs="TH SarabunPSK"/>
          <w:sz w:val="23"/>
          <w:cs/>
        </w:rPr>
        <w:t>มีผลใช้บังคับ</w:t>
      </w:r>
      <w:r w:rsidR="0087328D">
        <w:rPr>
          <w:rFonts w:ascii="TH SarabunPSK" w:hAnsi="TH SarabunPSK" w:cs="TH SarabunPSK"/>
          <w:sz w:val="23"/>
          <w:cs/>
        </w:rPr>
        <w:br/>
      </w:r>
      <w:r w:rsidR="003E1A9C" w:rsidRPr="003C1BAD">
        <w:rPr>
          <w:rFonts w:ascii="TH SarabunPSK" w:hAnsi="TH SarabunPSK" w:cs="TH SarabunPSK"/>
          <w:sz w:val="23"/>
          <w:cs/>
        </w:rPr>
        <w:t xml:space="preserve">เมื่อวันที่ </w:t>
      </w:r>
      <w:r w:rsidR="005573C7">
        <w:rPr>
          <w:rFonts w:ascii="TH SarabunPSK" w:hAnsi="TH SarabunPSK" w:cs="TH SarabunPSK" w:hint="cs"/>
          <w:sz w:val="23"/>
          <w:cs/>
        </w:rPr>
        <w:t xml:space="preserve"> ๑ </w:t>
      </w:r>
      <w:r w:rsidR="003E1A9C" w:rsidRPr="003C1BAD">
        <w:rPr>
          <w:rFonts w:ascii="TH SarabunPSK" w:hAnsi="TH SarabunPSK" w:cs="TH SarabunPSK"/>
          <w:sz w:val="23"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>มกราคม</w:t>
      </w:r>
      <w:r w:rsidR="005573C7">
        <w:rPr>
          <w:rFonts w:ascii="TH SarabunPSK" w:hAnsi="TH SarabunPSK" w:cs="TH SarabunPSK" w:hint="cs"/>
          <w:sz w:val="23"/>
          <w:cs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 xml:space="preserve"> พ.ศ.</w:t>
      </w:r>
      <w:r w:rsidR="005573C7">
        <w:rPr>
          <w:rFonts w:ascii="TH SarabunPSK" w:hAnsi="TH SarabunPSK" w:cs="TH SarabunPSK" w:hint="cs"/>
          <w:sz w:val="23"/>
          <w:cs/>
        </w:rPr>
        <w:t xml:space="preserve"> </w:t>
      </w:r>
      <w:r w:rsidR="003E1A9C" w:rsidRPr="003C1BAD">
        <w:rPr>
          <w:rFonts w:ascii="TH SarabunPSK" w:hAnsi="TH SarabunPSK" w:cs="TH SarabunPSK"/>
          <w:sz w:val="23"/>
          <w:cs/>
        </w:rPr>
        <w:t xml:space="preserve"> </w:t>
      </w:r>
      <w:r w:rsidR="0087328D">
        <w:rPr>
          <w:rFonts w:ascii="TH SarabunPSK" w:hAnsi="TH SarabunPSK" w:cs="TH SarabunPSK" w:hint="cs"/>
          <w:sz w:val="23"/>
          <w:cs/>
        </w:rPr>
        <w:t>๒๕๖๔</w:t>
      </w:r>
      <w:r w:rsidR="003E1A9C" w:rsidRPr="003C1BAD">
        <w:rPr>
          <w:rFonts w:ascii="TH SarabunPSK" w:hAnsi="TH SarabunPSK" w:cs="TH SarabunPSK"/>
          <w:sz w:val="23"/>
        </w:rPr>
        <w:t>)</w:t>
      </w:r>
    </w:p>
  </w:footnote>
  <w:footnote w:id="25">
    <w:p w14:paraId="3D10ECC4" w14:textId="274DFC89" w:rsidR="002D4C5F" w:rsidRPr="0087328D" w:rsidRDefault="002D4C5F" w:rsidP="0087328D">
      <w:pPr>
        <w:pStyle w:val="FootnoteText"/>
        <w:jc w:val="thaiDistribute"/>
        <w:rPr>
          <w:rFonts w:ascii="TH SarabunPSK" w:hAnsi="TH SarabunPSK" w:cs="TH SarabunPSK"/>
          <w:sz w:val="23"/>
          <w:cs/>
        </w:rPr>
      </w:pPr>
      <w:r w:rsidRPr="003C1BAD">
        <w:rPr>
          <w:rStyle w:val="FootnoteReference"/>
          <w:rFonts w:ascii="TH SarabunPSK" w:hAnsi="TH SarabunPSK" w:cs="TH SarabunPSK"/>
          <w:sz w:val="23"/>
          <w:szCs w:val="23"/>
          <w:cs/>
        </w:rPr>
        <w:t>๙</w:t>
      </w:r>
      <w:r w:rsidRPr="003C1BAD">
        <w:rPr>
          <w:rFonts w:ascii="TH SarabunPSK" w:hAnsi="TH SarabunPSK" w:cs="TH SarabunPSK"/>
          <w:sz w:val="23"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>แก้ไขเพิ่มเติมโดยประกาศคณะกรรมการกำกับตลาดทุน</w:t>
      </w:r>
      <w:r w:rsidR="0087328D">
        <w:rPr>
          <w:rFonts w:ascii="TH SarabunPSK" w:hAnsi="TH SarabunPSK" w:cs="TH SarabunPSK" w:hint="cs"/>
          <w:sz w:val="23"/>
          <w:cs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 xml:space="preserve"> ที่</w:t>
      </w:r>
      <w:r w:rsidR="0087328D">
        <w:rPr>
          <w:rFonts w:ascii="TH SarabunPSK" w:hAnsi="TH SarabunPSK" w:cs="TH SarabunPSK" w:hint="cs"/>
          <w:sz w:val="23"/>
          <w:cs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 xml:space="preserve"> ทจ.</w:t>
      </w:r>
      <w:r w:rsidR="0087328D">
        <w:rPr>
          <w:rFonts w:ascii="TH SarabunPSK" w:hAnsi="TH SarabunPSK" w:cs="TH SarabunPSK" w:hint="cs"/>
          <w:sz w:val="23"/>
          <w:cs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 xml:space="preserve"> </w:t>
      </w:r>
      <w:r w:rsidR="0087328D">
        <w:rPr>
          <w:rFonts w:ascii="TH SarabunPSK" w:hAnsi="TH SarabunPSK" w:cs="TH SarabunPSK" w:hint="cs"/>
          <w:sz w:val="23"/>
          <w:cs/>
        </w:rPr>
        <w:t>๔๔</w:t>
      </w:r>
      <w:r w:rsidR="003C1BAD" w:rsidRPr="003C1BAD">
        <w:rPr>
          <w:rFonts w:ascii="TH SarabunPSK" w:hAnsi="TH SarabunPSK" w:cs="TH SarabunPSK"/>
          <w:sz w:val="23"/>
        </w:rPr>
        <w:t>/</w:t>
      </w:r>
      <w:r w:rsidR="0087328D">
        <w:rPr>
          <w:rFonts w:ascii="TH SarabunPSK" w:hAnsi="TH SarabunPSK" w:cs="TH SarabunPSK" w:hint="cs"/>
          <w:sz w:val="23"/>
          <w:cs/>
        </w:rPr>
        <w:t>๒๕๖๔</w:t>
      </w:r>
      <w:r w:rsidR="003C1BAD" w:rsidRPr="003C1BAD">
        <w:rPr>
          <w:rFonts w:ascii="TH SarabunPSK" w:hAnsi="TH SarabunPSK" w:cs="TH SarabunPSK"/>
          <w:sz w:val="23"/>
          <w:cs/>
        </w:rPr>
        <w:t xml:space="preserve">  เรื่อง</w:t>
      </w:r>
      <w:r w:rsidR="0087328D">
        <w:rPr>
          <w:rFonts w:ascii="TH SarabunPSK" w:hAnsi="TH SarabunPSK" w:cs="TH SarabunPSK" w:hint="cs"/>
          <w:sz w:val="23"/>
          <w:cs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 xml:space="preserve"> หลักเกณฑ์</w:t>
      </w:r>
      <w:r w:rsidR="0087328D">
        <w:rPr>
          <w:rFonts w:ascii="TH SarabunPSK" w:hAnsi="TH SarabunPSK" w:cs="TH SarabunPSK" w:hint="cs"/>
          <w:sz w:val="23"/>
          <w:cs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 xml:space="preserve"> เงื่อนไข </w:t>
      </w:r>
      <w:r w:rsidR="0087328D">
        <w:rPr>
          <w:rFonts w:ascii="TH SarabunPSK" w:hAnsi="TH SarabunPSK" w:cs="TH SarabunPSK" w:hint="cs"/>
          <w:sz w:val="23"/>
          <w:cs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>และวิธีการรายงานการเปิดเผยข้อมูล</w:t>
      </w:r>
      <w:r w:rsidR="0087328D">
        <w:rPr>
          <w:rFonts w:ascii="TH SarabunPSK" w:hAnsi="TH SarabunPSK" w:cs="TH SarabunPSK"/>
          <w:sz w:val="23"/>
          <w:cs/>
        </w:rPr>
        <w:br/>
      </w:r>
      <w:r w:rsidR="003C1BAD" w:rsidRPr="003C1BAD">
        <w:rPr>
          <w:rFonts w:ascii="TH SarabunPSK" w:hAnsi="TH SarabunPSK" w:cs="TH SarabunPSK"/>
          <w:sz w:val="23"/>
          <w:cs/>
        </w:rPr>
        <w:t>ของกองทุนรวมและทรัสต์ที่มีการลงทุนในอสังหาริมทรัพย์หรือโครงสร้างพื้นฐาน</w:t>
      </w:r>
      <w:r w:rsidR="0087328D">
        <w:rPr>
          <w:rFonts w:ascii="TH SarabunPSK" w:hAnsi="TH SarabunPSK" w:cs="TH SarabunPSK" w:hint="cs"/>
          <w:sz w:val="23"/>
          <w:cs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 xml:space="preserve"> (ฉบับที่ </w:t>
      </w:r>
      <w:r w:rsidR="0087328D">
        <w:rPr>
          <w:rFonts w:ascii="TH SarabunPSK" w:hAnsi="TH SarabunPSK" w:cs="TH SarabunPSK" w:hint="cs"/>
          <w:sz w:val="23"/>
          <w:cs/>
        </w:rPr>
        <w:t xml:space="preserve"> ๑๐</w:t>
      </w:r>
      <w:r w:rsidR="003C1BAD" w:rsidRPr="003C1BAD">
        <w:rPr>
          <w:rFonts w:ascii="TH SarabunPSK" w:hAnsi="TH SarabunPSK" w:cs="TH SarabunPSK"/>
          <w:sz w:val="23"/>
        </w:rPr>
        <w:t>)</w:t>
      </w:r>
      <w:r w:rsidR="0087328D">
        <w:rPr>
          <w:rFonts w:ascii="TH SarabunPSK" w:hAnsi="TH SarabunPSK" w:cs="TH SarabunPSK" w:hint="cs"/>
          <w:sz w:val="23"/>
          <w:cs/>
        </w:rPr>
        <w:t xml:space="preserve"> </w:t>
      </w:r>
      <w:r w:rsidR="003C1BAD" w:rsidRPr="003C1BAD">
        <w:rPr>
          <w:rFonts w:ascii="TH SarabunPSK" w:hAnsi="TH SarabunPSK" w:cs="TH SarabunPSK"/>
          <w:sz w:val="23"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>ลงวันที่</w:t>
      </w:r>
      <w:r w:rsidR="0087328D">
        <w:rPr>
          <w:rFonts w:ascii="TH SarabunPSK" w:hAnsi="TH SarabunPSK" w:cs="TH SarabunPSK" w:hint="cs"/>
          <w:sz w:val="23"/>
          <w:cs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 xml:space="preserve"> </w:t>
      </w:r>
      <w:r w:rsidR="0087328D">
        <w:rPr>
          <w:rFonts w:ascii="TH SarabunPSK" w:hAnsi="TH SarabunPSK" w:cs="TH SarabunPSK" w:hint="cs"/>
          <w:sz w:val="23"/>
          <w:cs/>
        </w:rPr>
        <w:t xml:space="preserve">๒๔ </w:t>
      </w:r>
      <w:r w:rsidR="003C1BAD" w:rsidRPr="003C1BAD">
        <w:rPr>
          <w:rFonts w:ascii="TH SarabunPSK" w:hAnsi="TH SarabunPSK" w:cs="TH SarabunPSK"/>
          <w:sz w:val="23"/>
          <w:cs/>
        </w:rPr>
        <w:t xml:space="preserve"> พฤษภาคม </w:t>
      </w:r>
      <w:r w:rsidR="0087328D">
        <w:rPr>
          <w:rFonts w:ascii="TH SarabunPSK" w:hAnsi="TH SarabunPSK" w:cs="TH SarabunPSK" w:hint="cs"/>
          <w:sz w:val="23"/>
          <w:cs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>พ.ศ.</w:t>
      </w:r>
      <w:r w:rsidR="0087328D">
        <w:rPr>
          <w:rFonts w:ascii="TH SarabunPSK" w:hAnsi="TH SarabunPSK" w:cs="TH SarabunPSK" w:hint="cs"/>
          <w:sz w:val="23"/>
          <w:cs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 xml:space="preserve"> </w:t>
      </w:r>
      <w:r w:rsidR="0087328D">
        <w:rPr>
          <w:rFonts w:ascii="TH SarabunPSK" w:hAnsi="TH SarabunPSK" w:cs="TH SarabunPSK" w:hint="cs"/>
          <w:sz w:val="23"/>
          <w:cs/>
        </w:rPr>
        <w:t xml:space="preserve">๒๕๖๔  </w:t>
      </w:r>
      <w:r w:rsidR="003C1BAD" w:rsidRPr="003C1BAD">
        <w:rPr>
          <w:rFonts w:ascii="TH SarabunPSK" w:hAnsi="TH SarabunPSK" w:cs="TH SarabunPSK"/>
          <w:sz w:val="23"/>
        </w:rPr>
        <w:t>(</w:t>
      </w:r>
      <w:r w:rsidR="003C1BAD" w:rsidRPr="003C1BAD">
        <w:rPr>
          <w:rFonts w:ascii="TH SarabunPSK" w:hAnsi="TH SarabunPSK" w:cs="TH SarabunPSK"/>
          <w:sz w:val="23"/>
          <w:cs/>
        </w:rPr>
        <w:t xml:space="preserve">มีผลใช้บังคับเมื่อวันที่ </w:t>
      </w:r>
      <w:r w:rsidR="0087328D">
        <w:rPr>
          <w:rFonts w:ascii="TH SarabunPSK" w:hAnsi="TH SarabunPSK" w:cs="TH SarabunPSK" w:hint="cs"/>
          <w:sz w:val="23"/>
          <w:cs/>
        </w:rPr>
        <w:t xml:space="preserve"> ๑๖ </w:t>
      </w:r>
      <w:r w:rsidR="003C1BAD" w:rsidRPr="003C1BAD">
        <w:rPr>
          <w:rFonts w:ascii="TH SarabunPSK" w:hAnsi="TH SarabunPSK" w:cs="TH SarabunPSK"/>
          <w:sz w:val="23"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 xml:space="preserve">มิถุนายน </w:t>
      </w:r>
      <w:r w:rsidR="0087328D">
        <w:rPr>
          <w:rFonts w:ascii="TH SarabunPSK" w:hAnsi="TH SarabunPSK" w:cs="TH SarabunPSK" w:hint="cs"/>
          <w:sz w:val="23"/>
          <w:cs/>
        </w:rPr>
        <w:t xml:space="preserve"> </w:t>
      </w:r>
      <w:r w:rsidR="003C1BAD" w:rsidRPr="003C1BAD">
        <w:rPr>
          <w:rFonts w:ascii="TH SarabunPSK" w:hAnsi="TH SarabunPSK" w:cs="TH SarabunPSK"/>
          <w:sz w:val="23"/>
          <w:cs/>
        </w:rPr>
        <w:t xml:space="preserve">พ.ศ. </w:t>
      </w:r>
      <w:r w:rsidR="0087328D">
        <w:rPr>
          <w:rFonts w:ascii="TH SarabunPSK" w:hAnsi="TH SarabunPSK" w:cs="TH SarabunPSK" w:hint="cs"/>
          <w:sz w:val="23"/>
          <w:cs/>
        </w:rPr>
        <w:t xml:space="preserve"> ๒๕๖๔</w:t>
      </w:r>
      <w:r w:rsidR="003C1BAD" w:rsidRPr="003C1BAD">
        <w:rPr>
          <w:rFonts w:ascii="TH SarabunPSK" w:hAnsi="TH SarabunPSK" w:cs="TH SarabunPSK"/>
          <w:sz w:val="23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D947" w14:textId="77777777" w:rsidR="0079644D" w:rsidRDefault="00796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AADA" w14:textId="77777777" w:rsidR="0098623D" w:rsidRPr="00A017B7" w:rsidRDefault="00A051D7" w:rsidP="00C53C69">
    <w:pPr>
      <w:pStyle w:val="Header"/>
      <w:framePr w:wrap="auto" w:vAnchor="text" w:hAnchor="margin" w:xAlign="center" w:y="1"/>
      <w:rPr>
        <w:rStyle w:val="PageNumber"/>
        <w:rFonts w:ascii="TH SarabunPSK" w:hAnsi="TH SarabunPSK" w:cs="TH SarabunPSK"/>
        <w:sz w:val="34"/>
        <w:szCs w:val="34"/>
      </w:rPr>
    </w:pPr>
    <w:r w:rsidRPr="00A017B7">
      <w:rPr>
        <w:rStyle w:val="PageNumber"/>
        <w:rFonts w:ascii="TH SarabunPSK" w:hAnsi="TH SarabunPSK" w:cs="TH SarabunPSK"/>
        <w:sz w:val="34"/>
        <w:szCs w:val="34"/>
      </w:rPr>
      <w:fldChar w:fldCharType="begin"/>
    </w:r>
    <w:r w:rsidR="0098623D" w:rsidRPr="00A017B7">
      <w:rPr>
        <w:rStyle w:val="PageNumber"/>
        <w:rFonts w:ascii="TH SarabunPSK" w:hAnsi="TH SarabunPSK" w:cs="TH SarabunPSK"/>
        <w:sz w:val="34"/>
        <w:szCs w:val="34"/>
      </w:rPr>
      <w:instrText xml:space="preserve">PAGE  </w:instrText>
    </w:r>
    <w:r w:rsidRPr="00A017B7">
      <w:rPr>
        <w:rStyle w:val="PageNumber"/>
        <w:rFonts w:ascii="TH SarabunPSK" w:hAnsi="TH SarabunPSK" w:cs="TH SarabunPSK"/>
        <w:sz w:val="34"/>
        <w:szCs w:val="34"/>
      </w:rPr>
      <w:fldChar w:fldCharType="separate"/>
    </w:r>
    <w:r w:rsidR="005122C4" w:rsidRPr="00A017B7">
      <w:rPr>
        <w:rStyle w:val="PageNumber"/>
        <w:rFonts w:ascii="TH SarabunPSK" w:hAnsi="TH SarabunPSK" w:cs="TH SarabunPSK"/>
        <w:noProof/>
        <w:sz w:val="34"/>
        <w:szCs w:val="34"/>
      </w:rPr>
      <w:t>13</w:t>
    </w:r>
    <w:r w:rsidRPr="00A017B7">
      <w:rPr>
        <w:rStyle w:val="PageNumber"/>
        <w:rFonts w:ascii="TH SarabunPSK" w:hAnsi="TH SarabunPSK" w:cs="TH SarabunPSK"/>
        <w:sz w:val="34"/>
        <w:szCs w:val="34"/>
      </w:rPr>
      <w:fldChar w:fldCharType="end"/>
    </w:r>
  </w:p>
  <w:p w14:paraId="475267DA" w14:textId="77777777" w:rsidR="0098623D" w:rsidRPr="00A017B7" w:rsidRDefault="0098623D" w:rsidP="00604852">
    <w:pPr>
      <w:pStyle w:val="Header"/>
      <w:spacing w:before="30" w:after="29"/>
      <w:ind w:right="544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497B" w14:textId="77777777" w:rsidR="007E55EF" w:rsidRPr="00195757" w:rsidRDefault="007E55EF" w:rsidP="00936179">
    <w:pPr>
      <w:pStyle w:val="Header"/>
      <w:tabs>
        <w:tab w:val="clear" w:pos="4153"/>
        <w:tab w:val="left" w:pos="5400"/>
      </w:tabs>
      <w:rPr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A73"/>
    <w:multiLevelType w:val="hybridMultilevel"/>
    <w:tmpl w:val="0A8C0240"/>
    <w:lvl w:ilvl="0" w:tplc="CA7EDEA6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EBB4D89"/>
    <w:multiLevelType w:val="hybridMultilevel"/>
    <w:tmpl w:val="70E0C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7AB"/>
    <w:multiLevelType w:val="hybridMultilevel"/>
    <w:tmpl w:val="4350CC54"/>
    <w:lvl w:ilvl="0" w:tplc="F3360C1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672D79"/>
    <w:multiLevelType w:val="hybridMultilevel"/>
    <w:tmpl w:val="6812E636"/>
    <w:lvl w:ilvl="0" w:tplc="4A0C1E0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D5BB5"/>
    <w:multiLevelType w:val="hybridMultilevel"/>
    <w:tmpl w:val="087A8196"/>
    <w:lvl w:ilvl="0" w:tplc="39FC07B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7E0A58"/>
    <w:multiLevelType w:val="hybridMultilevel"/>
    <w:tmpl w:val="FEDCFD3E"/>
    <w:lvl w:ilvl="0" w:tplc="D6C8684E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A3C45A8"/>
    <w:multiLevelType w:val="hybridMultilevel"/>
    <w:tmpl w:val="838AE1AA"/>
    <w:lvl w:ilvl="0" w:tplc="4E64BF8A">
      <w:start w:val="1"/>
      <w:numFmt w:val="thaiLetters"/>
      <w:lvlText w:val="(%1)"/>
      <w:lvlJc w:val="left"/>
      <w:pPr>
        <w:ind w:left="22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 w15:restartNumberingAfterBreak="0">
    <w:nsid w:val="52C3468D"/>
    <w:multiLevelType w:val="hybridMultilevel"/>
    <w:tmpl w:val="DFFC7016"/>
    <w:lvl w:ilvl="0" w:tplc="76645B6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55B25F40"/>
    <w:multiLevelType w:val="hybridMultilevel"/>
    <w:tmpl w:val="94DE95F2"/>
    <w:lvl w:ilvl="0" w:tplc="7732599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5B6F6F20"/>
    <w:multiLevelType w:val="hybridMultilevel"/>
    <w:tmpl w:val="23303A12"/>
    <w:lvl w:ilvl="0" w:tplc="6A6C0D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C625EFC"/>
    <w:multiLevelType w:val="hybridMultilevel"/>
    <w:tmpl w:val="A42A5276"/>
    <w:lvl w:ilvl="0" w:tplc="AC60737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F7EB59C">
      <w:start w:val="1"/>
      <w:numFmt w:val="thaiLetters"/>
      <w:lvlText w:val="(%2)"/>
      <w:lvlJc w:val="left"/>
      <w:pPr>
        <w:tabs>
          <w:tab w:val="num" w:pos="2535"/>
        </w:tabs>
        <w:ind w:left="2535" w:hanging="375"/>
      </w:pPr>
      <w:rPr>
        <w:rFonts w:ascii="Times New Roman" w:hAnsi="Times New Roman"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5ECC76CA"/>
    <w:multiLevelType w:val="hybridMultilevel"/>
    <w:tmpl w:val="21D43016"/>
    <w:lvl w:ilvl="0" w:tplc="6E00662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A5880"/>
    <w:multiLevelType w:val="hybridMultilevel"/>
    <w:tmpl w:val="D176577C"/>
    <w:lvl w:ilvl="0" w:tplc="C7E093A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C0E72"/>
    <w:multiLevelType w:val="singleLevel"/>
    <w:tmpl w:val="DFB8356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732476C1"/>
    <w:multiLevelType w:val="hybridMultilevel"/>
    <w:tmpl w:val="4B42AB66"/>
    <w:lvl w:ilvl="0" w:tplc="BDF27A8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19553">
    <w:abstractNumId w:val="0"/>
  </w:num>
  <w:num w:numId="2" w16cid:durableId="2133862994">
    <w:abstractNumId w:val="10"/>
  </w:num>
  <w:num w:numId="3" w16cid:durableId="1365836252">
    <w:abstractNumId w:val="8"/>
  </w:num>
  <w:num w:numId="4" w16cid:durableId="337007451">
    <w:abstractNumId w:val="7"/>
  </w:num>
  <w:num w:numId="5" w16cid:durableId="13773003">
    <w:abstractNumId w:val="5"/>
  </w:num>
  <w:num w:numId="6" w16cid:durableId="609820996">
    <w:abstractNumId w:val="14"/>
  </w:num>
  <w:num w:numId="7" w16cid:durableId="1839729581">
    <w:abstractNumId w:val="13"/>
  </w:num>
  <w:num w:numId="8" w16cid:durableId="698966325">
    <w:abstractNumId w:val="3"/>
  </w:num>
  <w:num w:numId="9" w16cid:durableId="119308176">
    <w:abstractNumId w:val="4"/>
  </w:num>
  <w:num w:numId="10" w16cid:durableId="2118600826">
    <w:abstractNumId w:val="11"/>
  </w:num>
  <w:num w:numId="11" w16cid:durableId="628975192">
    <w:abstractNumId w:val="6"/>
  </w:num>
  <w:num w:numId="12" w16cid:durableId="2116826701">
    <w:abstractNumId w:val="1"/>
  </w:num>
  <w:num w:numId="13" w16cid:durableId="2034962896">
    <w:abstractNumId w:val="12"/>
  </w:num>
  <w:num w:numId="14" w16cid:durableId="2118063888">
    <w:abstractNumId w:val="9"/>
  </w:num>
  <w:num w:numId="15" w16cid:durableId="2084058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A3"/>
    <w:rsid w:val="00001179"/>
    <w:rsid w:val="000012F8"/>
    <w:rsid w:val="00001310"/>
    <w:rsid w:val="000019C4"/>
    <w:rsid w:val="00001AD2"/>
    <w:rsid w:val="000021FA"/>
    <w:rsid w:val="000039C6"/>
    <w:rsid w:val="000109A7"/>
    <w:rsid w:val="00011868"/>
    <w:rsid w:val="00012A63"/>
    <w:rsid w:val="00012C2B"/>
    <w:rsid w:val="00013486"/>
    <w:rsid w:val="0001350F"/>
    <w:rsid w:val="000146DF"/>
    <w:rsid w:val="00014990"/>
    <w:rsid w:val="00015BA3"/>
    <w:rsid w:val="000160F0"/>
    <w:rsid w:val="0002089A"/>
    <w:rsid w:val="000211FE"/>
    <w:rsid w:val="00021803"/>
    <w:rsid w:val="00023812"/>
    <w:rsid w:val="000238B5"/>
    <w:rsid w:val="00024065"/>
    <w:rsid w:val="00024DC6"/>
    <w:rsid w:val="0002562C"/>
    <w:rsid w:val="00026353"/>
    <w:rsid w:val="00031854"/>
    <w:rsid w:val="00031E63"/>
    <w:rsid w:val="00031F15"/>
    <w:rsid w:val="00035058"/>
    <w:rsid w:val="00035A87"/>
    <w:rsid w:val="00036366"/>
    <w:rsid w:val="00036887"/>
    <w:rsid w:val="00040073"/>
    <w:rsid w:val="00040EBA"/>
    <w:rsid w:val="00041227"/>
    <w:rsid w:val="000422D7"/>
    <w:rsid w:val="000424EF"/>
    <w:rsid w:val="00043591"/>
    <w:rsid w:val="00043D27"/>
    <w:rsid w:val="00043F22"/>
    <w:rsid w:val="00044849"/>
    <w:rsid w:val="00045C7B"/>
    <w:rsid w:val="00047382"/>
    <w:rsid w:val="000502A9"/>
    <w:rsid w:val="000507A8"/>
    <w:rsid w:val="0005182D"/>
    <w:rsid w:val="00051A52"/>
    <w:rsid w:val="00051E25"/>
    <w:rsid w:val="000537A1"/>
    <w:rsid w:val="00054F12"/>
    <w:rsid w:val="000557B2"/>
    <w:rsid w:val="00056792"/>
    <w:rsid w:val="000579F2"/>
    <w:rsid w:val="00057B3E"/>
    <w:rsid w:val="00062A37"/>
    <w:rsid w:val="0006344A"/>
    <w:rsid w:val="000635AB"/>
    <w:rsid w:val="00064DB8"/>
    <w:rsid w:val="00065104"/>
    <w:rsid w:val="000658D1"/>
    <w:rsid w:val="000665DD"/>
    <w:rsid w:val="00066DEF"/>
    <w:rsid w:val="00067200"/>
    <w:rsid w:val="0007076D"/>
    <w:rsid w:val="0007082F"/>
    <w:rsid w:val="00071687"/>
    <w:rsid w:val="000720BF"/>
    <w:rsid w:val="00074959"/>
    <w:rsid w:val="000755BB"/>
    <w:rsid w:val="000767F8"/>
    <w:rsid w:val="00076E99"/>
    <w:rsid w:val="00081173"/>
    <w:rsid w:val="00081A66"/>
    <w:rsid w:val="00081B95"/>
    <w:rsid w:val="00081EBA"/>
    <w:rsid w:val="00082689"/>
    <w:rsid w:val="00082814"/>
    <w:rsid w:val="00082B0C"/>
    <w:rsid w:val="00082E5B"/>
    <w:rsid w:val="000839C5"/>
    <w:rsid w:val="00086FC5"/>
    <w:rsid w:val="0009094B"/>
    <w:rsid w:val="0009113F"/>
    <w:rsid w:val="00093A51"/>
    <w:rsid w:val="00093EC0"/>
    <w:rsid w:val="000958A7"/>
    <w:rsid w:val="00095FFE"/>
    <w:rsid w:val="00096368"/>
    <w:rsid w:val="0009644B"/>
    <w:rsid w:val="00097681"/>
    <w:rsid w:val="000A001A"/>
    <w:rsid w:val="000A0840"/>
    <w:rsid w:val="000A196C"/>
    <w:rsid w:val="000A2762"/>
    <w:rsid w:val="000A3952"/>
    <w:rsid w:val="000A4906"/>
    <w:rsid w:val="000A5270"/>
    <w:rsid w:val="000A7226"/>
    <w:rsid w:val="000A7F91"/>
    <w:rsid w:val="000B3436"/>
    <w:rsid w:val="000B3781"/>
    <w:rsid w:val="000B424A"/>
    <w:rsid w:val="000B4960"/>
    <w:rsid w:val="000B5C05"/>
    <w:rsid w:val="000B6537"/>
    <w:rsid w:val="000B7589"/>
    <w:rsid w:val="000C1225"/>
    <w:rsid w:val="000C1258"/>
    <w:rsid w:val="000C17D7"/>
    <w:rsid w:val="000C24C4"/>
    <w:rsid w:val="000D10D9"/>
    <w:rsid w:val="000D22FD"/>
    <w:rsid w:val="000D2A1D"/>
    <w:rsid w:val="000D2A51"/>
    <w:rsid w:val="000D44A0"/>
    <w:rsid w:val="000D4E25"/>
    <w:rsid w:val="000D53F5"/>
    <w:rsid w:val="000D5F17"/>
    <w:rsid w:val="000D641B"/>
    <w:rsid w:val="000D70D5"/>
    <w:rsid w:val="000E10E6"/>
    <w:rsid w:val="000E25C2"/>
    <w:rsid w:val="000E26B3"/>
    <w:rsid w:val="000E2C2E"/>
    <w:rsid w:val="000F0462"/>
    <w:rsid w:val="000F1600"/>
    <w:rsid w:val="000F380A"/>
    <w:rsid w:val="000F4832"/>
    <w:rsid w:val="001009B4"/>
    <w:rsid w:val="001010F9"/>
    <w:rsid w:val="00101B69"/>
    <w:rsid w:val="0010346A"/>
    <w:rsid w:val="00104675"/>
    <w:rsid w:val="00105897"/>
    <w:rsid w:val="00105A59"/>
    <w:rsid w:val="0010614F"/>
    <w:rsid w:val="0010726D"/>
    <w:rsid w:val="00107E9D"/>
    <w:rsid w:val="00110325"/>
    <w:rsid w:val="001115E7"/>
    <w:rsid w:val="00111B3C"/>
    <w:rsid w:val="00111EB2"/>
    <w:rsid w:val="0011286A"/>
    <w:rsid w:val="00112C33"/>
    <w:rsid w:val="00113020"/>
    <w:rsid w:val="001139EB"/>
    <w:rsid w:val="00113A3B"/>
    <w:rsid w:val="00113E1D"/>
    <w:rsid w:val="001149F8"/>
    <w:rsid w:val="001172A5"/>
    <w:rsid w:val="0012014F"/>
    <w:rsid w:val="00121BF7"/>
    <w:rsid w:val="00121C19"/>
    <w:rsid w:val="0012291B"/>
    <w:rsid w:val="001236D0"/>
    <w:rsid w:val="00124F1C"/>
    <w:rsid w:val="00126808"/>
    <w:rsid w:val="001300EC"/>
    <w:rsid w:val="0013217E"/>
    <w:rsid w:val="00134A59"/>
    <w:rsid w:val="001357CA"/>
    <w:rsid w:val="00135D3F"/>
    <w:rsid w:val="00136EA0"/>
    <w:rsid w:val="00137213"/>
    <w:rsid w:val="001372E8"/>
    <w:rsid w:val="00140939"/>
    <w:rsid w:val="00141295"/>
    <w:rsid w:val="00142A13"/>
    <w:rsid w:val="0014326A"/>
    <w:rsid w:val="00143C01"/>
    <w:rsid w:val="00143C09"/>
    <w:rsid w:val="0014498F"/>
    <w:rsid w:val="001465A7"/>
    <w:rsid w:val="001465D0"/>
    <w:rsid w:val="001469E5"/>
    <w:rsid w:val="00146CC0"/>
    <w:rsid w:val="0015017C"/>
    <w:rsid w:val="001509E0"/>
    <w:rsid w:val="00151CBA"/>
    <w:rsid w:val="00152CE4"/>
    <w:rsid w:val="001534F0"/>
    <w:rsid w:val="0015492A"/>
    <w:rsid w:val="001557AB"/>
    <w:rsid w:val="00155B56"/>
    <w:rsid w:val="00156855"/>
    <w:rsid w:val="00157274"/>
    <w:rsid w:val="00157500"/>
    <w:rsid w:val="00157E05"/>
    <w:rsid w:val="0016305B"/>
    <w:rsid w:val="00164AB3"/>
    <w:rsid w:val="00164EC3"/>
    <w:rsid w:val="00165DEC"/>
    <w:rsid w:val="00166A3C"/>
    <w:rsid w:val="00166DCE"/>
    <w:rsid w:val="00166E63"/>
    <w:rsid w:val="00167A23"/>
    <w:rsid w:val="00170E38"/>
    <w:rsid w:val="00170F99"/>
    <w:rsid w:val="00172333"/>
    <w:rsid w:val="00175661"/>
    <w:rsid w:val="00175911"/>
    <w:rsid w:val="00176262"/>
    <w:rsid w:val="0017664C"/>
    <w:rsid w:val="00180026"/>
    <w:rsid w:val="00180A5B"/>
    <w:rsid w:val="00181F66"/>
    <w:rsid w:val="00182613"/>
    <w:rsid w:val="00184A04"/>
    <w:rsid w:val="00185A96"/>
    <w:rsid w:val="00186B0F"/>
    <w:rsid w:val="00190157"/>
    <w:rsid w:val="00192BF7"/>
    <w:rsid w:val="001931C2"/>
    <w:rsid w:val="00194209"/>
    <w:rsid w:val="001943BA"/>
    <w:rsid w:val="00194C48"/>
    <w:rsid w:val="00194F34"/>
    <w:rsid w:val="00195753"/>
    <w:rsid w:val="00195757"/>
    <w:rsid w:val="00196918"/>
    <w:rsid w:val="00196CE8"/>
    <w:rsid w:val="001A0306"/>
    <w:rsid w:val="001A0573"/>
    <w:rsid w:val="001A0982"/>
    <w:rsid w:val="001A2ECE"/>
    <w:rsid w:val="001A3317"/>
    <w:rsid w:val="001A3B9E"/>
    <w:rsid w:val="001A46F3"/>
    <w:rsid w:val="001A5AFE"/>
    <w:rsid w:val="001A6AC3"/>
    <w:rsid w:val="001B19EE"/>
    <w:rsid w:val="001B21FE"/>
    <w:rsid w:val="001B2213"/>
    <w:rsid w:val="001B24CB"/>
    <w:rsid w:val="001B26D3"/>
    <w:rsid w:val="001B2F56"/>
    <w:rsid w:val="001B325D"/>
    <w:rsid w:val="001B4278"/>
    <w:rsid w:val="001B4C48"/>
    <w:rsid w:val="001B5E6E"/>
    <w:rsid w:val="001B681F"/>
    <w:rsid w:val="001B7F47"/>
    <w:rsid w:val="001C0AF5"/>
    <w:rsid w:val="001C1581"/>
    <w:rsid w:val="001C1F43"/>
    <w:rsid w:val="001C34C5"/>
    <w:rsid w:val="001C40DA"/>
    <w:rsid w:val="001C51AD"/>
    <w:rsid w:val="001C67AB"/>
    <w:rsid w:val="001C6EBC"/>
    <w:rsid w:val="001C796D"/>
    <w:rsid w:val="001D0802"/>
    <w:rsid w:val="001D282B"/>
    <w:rsid w:val="001D3D35"/>
    <w:rsid w:val="001D6976"/>
    <w:rsid w:val="001D7B10"/>
    <w:rsid w:val="001E0155"/>
    <w:rsid w:val="001E0D7F"/>
    <w:rsid w:val="001E1CDA"/>
    <w:rsid w:val="001E2358"/>
    <w:rsid w:val="001E4928"/>
    <w:rsid w:val="001E4C3D"/>
    <w:rsid w:val="001E7BCA"/>
    <w:rsid w:val="001F2092"/>
    <w:rsid w:val="001F5218"/>
    <w:rsid w:val="001F6990"/>
    <w:rsid w:val="001F6B26"/>
    <w:rsid w:val="001F72FA"/>
    <w:rsid w:val="001F7631"/>
    <w:rsid w:val="0020044B"/>
    <w:rsid w:val="002013EB"/>
    <w:rsid w:val="002023BC"/>
    <w:rsid w:val="002031BB"/>
    <w:rsid w:val="00203F31"/>
    <w:rsid w:val="002065C3"/>
    <w:rsid w:val="0020689F"/>
    <w:rsid w:val="0020719B"/>
    <w:rsid w:val="00210A4D"/>
    <w:rsid w:val="00212FFE"/>
    <w:rsid w:val="002131D5"/>
    <w:rsid w:val="00213457"/>
    <w:rsid w:val="00213813"/>
    <w:rsid w:val="00213FFC"/>
    <w:rsid w:val="00214456"/>
    <w:rsid w:val="00215945"/>
    <w:rsid w:val="0021623B"/>
    <w:rsid w:val="002164E8"/>
    <w:rsid w:val="00216973"/>
    <w:rsid w:val="00216CE5"/>
    <w:rsid w:val="002174E9"/>
    <w:rsid w:val="00217982"/>
    <w:rsid w:val="00217988"/>
    <w:rsid w:val="002216CC"/>
    <w:rsid w:val="0022175D"/>
    <w:rsid w:val="00221DF8"/>
    <w:rsid w:val="0022266D"/>
    <w:rsid w:val="00222ADB"/>
    <w:rsid w:val="00222DAB"/>
    <w:rsid w:val="0022341E"/>
    <w:rsid w:val="00224464"/>
    <w:rsid w:val="00224A6B"/>
    <w:rsid w:val="0022734B"/>
    <w:rsid w:val="002308C0"/>
    <w:rsid w:val="00231181"/>
    <w:rsid w:val="0023458D"/>
    <w:rsid w:val="00234C32"/>
    <w:rsid w:val="00240593"/>
    <w:rsid w:val="002414D5"/>
    <w:rsid w:val="002429A5"/>
    <w:rsid w:val="002455A7"/>
    <w:rsid w:val="00245BFD"/>
    <w:rsid w:val="002467CE"/>
    <w:rsid w:val="00251840"/>
    <w:rsid w:val="00251EAD"/>
    <w:rsid w:val="0025218C"/>
    <w:rsid w:val="00254387"/>
    <w:rsid w:val="00254C21"/>
    <w:rsid w:val="00256DF0"/>
    <w:rsid w:val="00257B07"/>
    <w:rsid w:val="00257B9D"/>
    <w:rsid w:val="002606F0"/>
    <w:rsid w:val="00260F47"/>
    <w:rsid w:val="0026226A"/>
    <w:rsid w:val="0026292C"/>
    <w:rsid w:val="00262944"/>
    <w:rsid w:val="0026592F"/>
    <w:rsid w:val="00266B46"/>
    <w:rsid w:val="00267FD2"/>
    <w:rsid w:val="00270142"/>
    <w:rsid w:val="002703CE"/>
    <w:rsid w:val="002724AB"/>
    <w:rsid w:val="00272749"/>
    <w:rsid w:val="002733C0"/>
    <w:rsid w:val="00273D23"/>
    <w:rsid w:val="00274730"/>
    <w:rsid w:val="002748A0"/>
    <w:rsid w:val="0027516E"/>
    <w:rsid w:val="00275411"/>
    <w:rsid w:val="002754A4"/>
    <w:rsid w:val="002767A8"/>
    <w:rsid w:val="002769AF"/>
    <w:rsid w:val="002773B5"/>
    <w:rsid w:val="002774B9"/>
    <w:rsid w:val="002777DA"/>
    <w:rsid w:val="00277F79"/>
    <w:rsid w:val="00281407"/>
    <w:rsid w:val="00282671"/>
    <w:rsid w:val="002856CA"/>
    <w:rsid w:val="00285B7D"/>
    <w:rsid w:val="00286568"/>
    <w:rsid w:val="002869A4"/>
    <w:rsid w:val="0028796B"/>
    <w:rsid w:val="002904B7"/>
    <w:rsid w:val="00290525"/>
    <w:rsid w:val="0029162B"/>
    <w:rsid w:val="00291651"/>
    <w:rsid w:val="00292023"/>
    <w:rsid w:val="00292332"/>
    <w:rsid w:val="00292F75"/>
    <w:rsid w:val="0029373D"/>
    <w:rsid w:val="00293B43"/>
    <w:rsid w:val="00294943"/>
    <w:rsid w:val="00295608"/>
    <w:rsid w:val="0029638D"/>
    <w:rsid w:val="00296A20"/>
    <w:rsid w:val="00297D0F"/>
    <w:rsid w:val="002A144E"/>
    <w:rsid w:val="002A3D6A"/>
    <w:rsid w:val="002A4070"/>
    <w:rsid w:val="002A4EF1"/>
    <w:rsid w:val="002A5278"/>
    <w:rsid w:val="002A629F"/>
    <w:rsid w:val="002A674D"/>
    <w:rsid w:val="002A7FAC"/>
    <w:rsid w:val="002B1072"/>
    <w:rsid w:val="002B1568"/>
    <w:rsid w:val="002B2C10"/>
    <w:rsid w:val="002B2E56"/>
    <w:rsid w:val="002B3B5D"/>
    <w:rsid w:val="002B41A0"/>
    <w:rsid w:val="002B45E5"/>
    <w:rsid w:val="002B4A79"/>
    <w:rsid w:val="002B6F05"/>
    <w:rsid w:val="002B6F95"/>
    <w:rsid w:val="002C067A"/>
    <w:rsid w:val="002C0833"/>
    <w:rsid w:val="002C0ED8"/>
    <w:rsid w:val="002C1058"/>
    <w:rsid w:val="002C1A48"/>
    <w:rsid w:val="002C3318"/>
    <w:rsid w:val="002C343E"/>
    <w:rsid w:val="002C4363"/>
    <w:rsid w:val="002C475B"/>
    <w:rsid w:val="002C4958"/>
    <w:rsid w:val="002C4A29"/>
    <w:rsid w:val="002C5903"/>
    <w:rsid w:val="002C6999"/>
    <w:rsid w:val="002C7417"/>
    <w:rsid w:val="002C7B03"/>
    <w:rsid w:val="002D0C82"/>
    <w:rsid w:val="002D1108"/>
    <w:rsid w:val="002D1FFE"/>
    <w:rsid w:val="002D3254"/>
    <w:rsid w:val="002D40CA"/>
    <w:rsid w:val="002D4124"/>
    <w:rsid w:val="002D4C5F"/>
    <w:rsid w:val="002D5B09"/>
    <w:rsid w:val="002D5D46"/>
    <w:rsid w:val="002D7097"/>
    <w:rsid w:val="002D756D"/>
    <w:rsid w:val="002D7A6B"/>
    <w:rsid w:val="002D7F23"/>
    <w:rsid w:val="002E0B68"/>
    <w:rsid w:val="002E0FE2"/>
    <w:rsid w:val="002E4676"/>
    <w:rsid w:val="002E4B3C"/>
    <w:rsid w:val="002E5FF5"/>
    <w:rsid w:val="002E6A75"/>
    <w:rsid w:val="002E6F33"/>
    <w:rsid w:val="002E72CB"/>
    <w:rsid w:val="002F0108"/>
    <w:rsid w:val="002F1B22"/>
    <w:rsid w:val="002F2797"/>
    <w:rsid w:val="002F38C6"/>
    <w:rsid w:val="002F53C5"/>
    <w:rsid w:val="002F5760"/>
    <w:rsid w:val="002F7866"/>
    <w:rsid w:val="0030031A"/>
    <w:rsid w:val="00301532"/>
    <w:rsid w:val="00301B69"/>
    <w:rsid w:val="00301D38"/>
    <w:rsid w:val="003024F2"/>
    <w:rsid w:val="00302D93"/>
    <w:rsid w:val="00304902"/>
    <w:rsid w:val="003057BF"/>
    <w:rsid w:val="003059F8"/>
    <w:rsid w:val="00306313"/>
    <w:rsid w:val="00306838"/>
    <w:rsid w:val="00306E27"/>
    <w:rsid w:val="00307F66"/>
    <w:rsid w:val="00312303"/>
    <w:rsid w:val="00313159"/>
    <w:rsid w:val="003217F1"/>
    <w:rsid w:val="00321D95"/>
    <w:rsid w:val="00321DDD"/>
    <w:rsid w:val="00323FCA"/>
    <w:rsid w:val="00324284"/>
    <w:rsid w:val="00325567"/>
    <w:rsid w:val="00325C4C"/>
    <w:rsid w:val="00325F4F"/>
    <w:rsid w:val="00326980"/>
    <w:rsid w:val="00330095"/>
    <w:rsid w:val="00330163"/>
    <w:rsid w:val="0033396B"/>
    <w:rsid w:val="00334734"/>
    <w:rsid w:val="00334E9C"/>
    <w:rsid w:val="00335389"/>
    <w:rsid w:val="00337CB7"/>
    <w:rsid w:val="00337D14"/>
    <w:rsid w:val="003404C0"/>
    <w:rsid w:val="003419A3"/>
    <w:rsid w:val="00341FF0"/>
    <w:rsid w:val="0034267C"/>
    <w:rsid w:val="003433AD"/>
    <w:rsid w:val="0034391C"/>
    <w:rsid w:val="00343A22"/>
    <w:rsid w:val="003454CD"/>
    <w:rsid w:val="003460A3"/>
    <w:rsid w:val="003501F9"/>
    <w:rsid w:val="00350C31"/>
    <w:rsid w:val="00351487"/>
    <w:rsid w:val="00351514"/>
    <w:rsid w:val="0035299C"/>
    <w:rsid w:val="00352DB2"/>
    <w:rsid w:val="00354D4E"/>
    <w:rsid w:val="00355470"/>
    <w:rsid w:val="00355578"/>
    <w:rsid w:val="00355696"/>
    <w:rsid w:val="00355D09"/>
    <w:rsid w:val="00357DF2"/>
    <w:rsid w:val="003610F4"/>
    <w:rsid w:val="003618F8"/>
    <w:rsid w:val="003626BC"/>
    <w:rsid w:val="003627B0"/>
    <w:rsid w:val="003639D4"/>
    <w:rsid w:val="003668FD"/>
    <w:rsid w:val="00366AB5"/>
    <w:rsid w:val="0036746E"/>
    <w:rsid w:val="003675BA"/>
    <w:rsid w:val="0037189A"/>
    <w:rsid w:val="00372621"/>
    <w:rsid w:val="00372684"/>
    <w:rsid w:val="00373700"/>
    <w:rsid w:val="00373E19"/>
    <w:rsid w:val="003760BA"/>
    <w:rsid w:val="003776C9"/>
    <w:rsid w:val="00381A17"/>
    <w:rsid w:val="00382A3A"/>
    <w:rsid w:val="00382B56"/>
    <w:rsid w:val="003830D3"/>
    <w:rsid w:val="003842F5"/>
    <w:rsid w:val="00385326"/>
    <w:rsid w:val="00386EA4"/>
    <w:rsid w:val="003901A0"/>
    <w:rsid w:val="0039020B"/>
    <w:rsid w:val="003902D7"/>
    <w:rsid w:val="003926D7"/>
    <w:rsid w:val="003929E3"/>
    <w:rsid w:val="00393930"/>
    <w:rsid w:val="00397346"/>
    <w:rsid w:val="003A24B2"/>
    <w:rsid w:val="003A2DCE"/>
    <w:rsid w:val="003A2F2A"/>
    <w:rsid w:val="003A3132"/>
    <w:rsid w:val="003A4317"/>
    <w:rsid w:val="003A493F"/>
    <w:rsid w:val="003A5420"/>
    <w:rsid w:val="003A64DE"/>
    <w:rsid w:val="003A6C84"/>
    <w:rsid w:val="003A72BC"/>
    <w:rsid w:val="003A73EA"/>
    <w:rsid w:val="003A7981"/>
    <w:rsid w:val="003B0847"/>
    <w:rsid w:val="003B0A59"/>
    <w:rsid w:val="003B1700"/>
    <w:rsid w:val="003B1829"/>
    <w:rsid w:val="003B3B96"/>
    <w:rsid w:val="003B5983"/>
    <w:rsid w:val="003B5E41"/>
    <w:rsid w:val="003B5F5C"/>
    <w:rsid w:val="003C00D0"/>
    <w:rsid w:val="003C0712"/>
    <w:rsid w:val="003C1BAD"/>
    <w:rsid w:val="003C23F0"/>
    <w:rsid w:val="003C365F"/>
    <w:rsid w:val="003C472E"/>
    <w:rsid w:val="003C47FE"/>
    <w:rsid w:val="003C4817"/>
    <w:rsid w:val="003C5B73"/>
    <w:rsid w:val="003C6195"/>
    <w:rsid w:val="003C7307"/>
    <w:rsid w:val="003C7A9B"/>
    <w:rsid w:val="003D0C54"/>
    <w:rsid w:val="003D10F7"/>
    <w:rsid w:val="003D18AE"/>
    <w:rsid w:val="003D18B2"/>
    <w:rsid w:val="003D2141"/>
    <w:rsid w:val="003D2974"/>
    <w:rsid w:val="003D3C43"/>
    <w:rsid w:val="003D3E0A"/>
    <w:rsid w:val="003D531A"/>
    <w:rsid w:val="003D6748"/>
    <w:rsid w:val="003D6F94"/>
    <w:rsid w:val="003D71D0"/>
    <w:rsid w:val="003E1317"/>
    <w:rsid w:val="003E1A71"/>
    <w:rsid w:val="003E1A9C"/>
    <w:rsid w:val="003E1EDE"/>
    <w:rsid w:val="003E20EB"/>
    <w:rsid w:val="003E4ABE"/>
    <w:rsid w:val="003E4B1A"/>
    <w:rsid w:val="003F1DF4"/>
    <w:rsid w:val="003F22FA"/>
    <w:rsid w:val="003F24FB"/>
    <w:rsid w:val="003F5715"/>
    <w:rsid w:val="003F6627"/>
    <w:rsid w:val="003F791F"/>
    <w:rsid w:val="00400498"/>
    <w:rsid w:val="00400511"/>
    <w:rsid w:val="0040118E"/>
    <w:rsid w:val="00405281"/>
    <w:rsid w:val="00405CDA"/>
    <w:rsid w:val="004074C5"/>
    <w:rsid w:val="00410EB9"/>
    <w:rsid w:val="004113EC"/>
    <w:rsid w:val="00411896"/>
    <w:rsid w:val="0041288D"/>
    <w:rsid w:val="0041409F"/>
    <w:rsid w:val="00415602"/>
    <w:rsid w:val="00415657"/>
    <w:rsid w:val="00416FC3"/>
    <w:rsid w:val="004170DD"/>
    <w:rsid w:val="00417E27"/>
    <w:rsid w:val="00420845"/>
    <w:rsid w:val="004216C8"/>
    <w:rsid w:val="00423EDC"/>
    <w:rsid w:val="0042551D"/>
    <w:rsid w:val="00426561"/>
    <w:rsid w:val="00426594"/>
    <w:rsid w:val="004269BD"/>
    <w:rsid w:val="0043069F"/>
    <w:rsid w:val="00430F5E"/>
    <w:rsid w:val="004312BB"/>
    <w:rsid w:val="004334D1"/>
    <w:rsid w:val="00433A1A"/>
    <w:rsid w:val="00436480"/>
    <w:rsid w:val="00437334"/>
    <w:rsid w:val="00437682"/>
    <w:rsid w:val="0044013A"/>
    <w:rsid w:val="00440E15"/>
    <w:rsid w:val="00441066"/>
    <w:rsid w:val="00441D33"/>
    <w:rsid w:val="00442577"/>
    <w:rsid w:val="004430A6"/>
    <w:rsid w:val="00443DF4"/>
    <w:rsid w:val="004449FC"/>
    <w:rsid w:val="0044552B"/>
    <w:rsid w:val="004457E5"/>
    <w:rsid w:val="00445AB2"/>
    <w:rsid w:val="00445D69"/>
    <w:rsid w:val="00446195"/>
    <w:rsid w:val="00446B58"/>
    <w:rsid w:val="004473E6"/>
    <w:rsid w:val="004478AF"/>
    <w:rsid w:val="00450A42"/>
    <w:rsid w:val="00451532"/>
    <w:rsid w:val="00452442"/>
    <w:rsid w:val="00453420"/>
    <w:rsid w:val="00454B9C"/>
    <w:rsid w:val="00455D05"/>
    <w:rsid w:val="00455EB8"/>
    <w:rsid w:val="00456B9B"/>
    <w:rsid w:val="00456E95"/>
    <w:rsid w:val="0045774B"/>
    <w:rsid w:val="00460344"/>
    <w:rsid w:val="004613A4"/>
    <w:rsid w:val="0046193D"/>
    <w:rsid w:val="0046338C"/>
    <w:rsid w:val="00464896"/>
    <w:rsid w:val="00464B93"/>
    <w:rsid w:val="00464DF0"/>
    <w:rsid w:val="004657CD"/>
    <w:rsid w:val="00465D45"/>
    <w:rsid w:val="004705EE"/>
    <w:rsid w:val="0047092A"/>
    <w:rsid w:val="00471568"/>
    <w:rsid w:val="004726DF"/>
    <w:rsid w:val="00472A74"/>
    <w:rsid w:val="00473D5A"/>
    <w:rsid w:val="00474408"/>
    <w:rsid w:val="00475B0C"/>
    <w:rsid w:val="0047708E"/>
    <w:rsid w:val="004800DD"/>
    <w:rsid w:val="0048146C"/>
    <w:rsid w:val="00482478"/>
    <w:rsid w:val="00483C9F"/>
    <w:rsid w:val="00484C50"/>
    <w:rsid w:val="00485015"/>
    <w:rsid w:val="00485C29"/>
    <w:rsid w:val="00486A96"/>
    <w:rsid w:val="00486D36"/>
    <w:rsid w:val="00487B9B"/>
    <w:rsid w:val="004911CD"/>
    <w:rsid w:val="004922CD"/>
    <w:rsid w:val="0049333A"/>
    <w:rsid w:val="004936A4"/>
    <w:rsid w:val="00494BCF"/>
    <w:rsid w:val="00494EDE"/>
    <w:rsid w:val="004952BF"/>
    <w:rsid w:val="00497BC8"/>
    <w:rsid w:val="004A1675"/>
    <w:rsid w:val="004A1D44"/>
    <w:rsid w:val="004A3F34"/>
    <w:rsid w:val="004A60C2"/>
    <w:rsid w:val="004B02EB"/>
    <w:rsid w:val="004B198C"/>
    <w:rsid w:val="004B2AD6"/>
    <w:rsid w:val="004B3BD8"/>
    <w:rsid w:val="004B3F90"/>
    <w:rsid w:val="004B4A30"/>
    <w:rsid w:val="004B4D72"/>
    <w:rsid w:val="004B5935"/>
    <w:rsid w:val="004B643E"/>
    <w:rsid w:val="004B719E"/>
    <w:rsid w:val="004C182B"/>
    <w:rsid w:val="004C2682"/>
    <w:rsid w:val="004C2AD3"/>
    <w:rsid w:val="004C477E"/>
    <w:rsid w:val="004C5E0C"/>
    <w:rsid w:val="004C6E96"/>
    <w:rsid w:val="004C7106"/>
    <w:rsid w:val="004C7108"/>
    <w:rsid w:val="004C760A"/>
    <w:rsid w:val="004D114E"/>
    <w:rsid w:val="004D1BDB"/>
    <w:rsid w:val="004D2B1F"/>
    <w:rsid w:val="004D2E28"/>
    <w:rsid w:val="004D39D3"/>
    <w:rsid w:val="004D3B49"/>
    <w:rsid w:val="004D435F"/>
    <w:rsid w:val="004D7078"/>
    <w:rsid w:val="004E2388"/>
    <w:rsid w:val="004E2BA2"/>
    <w:rsid w:val="004E3F89"/>
    <w:rsid w:val="004E5114"/>
    <w:rsid w:val="004E51ED"/>
    <w:rsid w:val="004E695B"/>
    <w:rsid w:val="004E7872"/>
    <w:rsid w:val="004E7877"/>
    <w:rsid w:val="004F010A"/>
    <w:rsid w:val="004F08FF"/>
    <w:rsid w:val="004F0E71"/>
    <w:rsid w:val="004F2BC5"/>
    <w:rsid w:val="004F34BD"/>
    <w:rsid w:val="004F3A4C"/>
    <w:rsid w:val="004F4D74"/>
    <w:rsid w:val="004F5A7E"/>
    <w:rsid w:val="004F5DE1"/>
    <w:rsid w:val="004F699E"/>
    <w:rsid w:val="004F769A"/>
    <w:rsid w:val="004F7B50"/>
    <w:rsid w:val="005005D4"/>
    <w:rsid w:val="00500C63"/>
    <w:rsid w:val="00500CE9"/>
    <w:rsid w:val="0050156E"/>
    <w:rsid w:val="005025FA"/>
    <w:rsid w:val="00502CCE"/>
    <w:rsid w:val="00502F53"/>
    <w:rsid w:val="00504989"/>
    <w:rsid w:val="00506287"/>
    <w:rsid w:val="00506CDE"/>
    <w:rsid w:val="00506FC7"/>
    <w:rsid w:val="00507A87"/>
    <w:rsid w:val="005103D5"/>
    <w:rsid w:val="00510814"/>
    <w:rsid w:val="005122C4"/>
    <w:rsid w:val="00512C29"/>
    <w:rsid w:val="005134EF"/>
    <w:rsid w:val="00513F42"/>
    <w:rsid w:val="00514069"/>
    <w:rsid w:val="00514DA6"/>
    <w:rsid w:val="00515ED1"/>
    <w:rsid w:val="005168E8"/>
    <w:rsid w:val="00516FD7"/>
    <w:rsid w:val="005178A9"/>
    <w:rsid w:val="00517AF5"/>
    <w:rsid w:val="005201DC"/>
    <w:rsid w:val="005206AE"/>
    <w:rsid w:val="005210E0"/>
    <w:rsid w:val="0052264D"/>
    <w:rsid w:val="00522B8B"/>
    <w:rsid w:val="00523CB9"/>
    <w:rsid w:val="00524CA3"/>
    <w:rsid w:val="005250B0"/>
    <w:rsid w:val="0052658F"/>
    <w:rsid w:val="00526B17"/>
    <w:rsid w:val="00527174"/>
    <w:rsid w:val="00530CC9"/>
    <w:rsid w:val="005314C4"/>
    <w:rsid w:val="00532888"/>
    <w:rsid w:val="00533A3F"/>
    <w:rsid w:val="005349D8"/>
    <w:rsid w:val="00535A89"/>
    <w:rsid w:val="00536B94"/>
    <w:rsid w:val="00537818"/>
    <w:rsid w:val="00541CDE"/>
    <w:rsid w:val="00542E35"/>
    <w:rsid w:val="00544829"/>
    <w:rsid w:val="0054555D"/>
    <w:rsid w:val="00545655"/>
    <w:rsid w:val="00545DB9"/>
    <w:rsid w:val="00547100"/>
    <w:rsid w:val="00547BBE"/>
    <w:rsid w:val="00552081"/>
    <w:rsid w:val="00552244"/>
    <w:rsid w:val="00552DEF"/>
    <w:rsid w:val="00554ED5"/>
    <w:rsid w:val="00556885"/>
    <w:rsid w:val="005573C7"/>
    <w:rsid w:val="00557DFA"/>
    <w:rsid w:val="00557F74"/>
    <w:rsid w:val="0056085E"/>
    <w:rsid w:val="00560B1E"/>
    <w:rsid w:val="00560FB9"/>
    <w:rsid w:val="00561720"/>
    <w:rsid w:val="00562B95"/>
    <w:rsid w:val="00564D22"/>
    <w:rsid w:val="00564E63"/>
    <w:rsid w:val="00565436"/>
    <w:rsid w:val="00565CED"/>
    <w:rsid w:val="00566568"/>
    <w:rsid w:val="00567352"/>
    <w:rsid w:val="005679DE"/>
    <w:rsid w:val="00567BA9"/>
    <w:rsid w:val="005729BD"/>
    <w:rsid w:val="00573F65"/>
    <w:rsid w:val="00574C76"/>
    <w:rsid w:val="005756E0"/>
    <w:rsid w:val="00575DDA"/>
    <w:rsid w:val="00575ED6"/>
    <w:rsid w:val="00576488"/>
    <w:rsid w:val="00576803"/>
    <w:rsid w:val="00576B0C"/>
    <w:rsid w:val="00576D5E"/>
    <w:rsid w:val="005778DA"/>
    <w:rsid w:val="0057794A"/>
    <w:rsid w:val="00580114"/>
    <w:rsid w:val="005805CB"/>
    <w:rsid w:val="00581185"/>
    <w:rsid w:val="00582BD8"/>
    <w:rsid w:val="00582E00"/>
    <w:rsid w:val="00583C9B"/>
    <w:rsid w:val="005842C9"/>
    <w:rsid w:val="00584372"/>
    <w:rsid w:val="005847D2"/>
    <w:rsid w:val="00585E75"/>
    <w:rsid w:val="00586CAF"/>
    <w:rsid w:val="005873D1"/>
    <w:rsid w:val="005946E1"/>
    <w:rsid w:val="005951E1"/>
    <w:rsid w:val="00597083"/>
    <w:rsid w:val="00597628"/>
    <w:rsid w:val="005A0029"/>
    <w:rsid w:val="005A1247"/>
    <w:rsid w:val="005A148F"/>
    <w:rsid w:val="005A1E5B"/>
    <w:rsid w:val="005A287E"/>
    <w:rsid w:val="005A4D8E"/>
    <w:rsid w:val="005A514A"/>
    <w:rsid w:val="005A53AD"/>
    <w:rsid w:val="005A5A2E"/>
    <w:rsid w:val="005A6948"/>
    <w:rsid w:val="005B0B0F"/>
    <w:rsid w:val="005B2E4F"/>
    <w:rsid w:val="005B3CDA"/>
    <w:rsid w:val="005B595A"/>
    <w:rsid w:val="005B6B77"/>
    <w:rsid w:val="005C1701"/>
    <w:rsid w:val="005C2CF9"/>
    <w:rsid w:val="005C58BC"/>
    <w:rsid w:val="005C5F8F"/>
    <w:rsid w:val="005C5FB8"/>
    <w:rsid w:val="005C644E"/>
    <w:rsid w:val="005C64B9"/>
    <w:rsid w:val="005D0761"/>
    <w:rsid w:val="005D1584"/>
    <w:rsid w:val="005D19EA"/>
    <w:rsid w:val="005D24B6"/>
    <w:rsid w:val="005D2AA5"/>
    <w:rsid w:val="005D372D"/>
    <w:rsid w:val="005D4F2C"/>
    <w:rsid w:val="005D56DF"/>
    <w:rsid w:val="005D795C"/>
    <w:rsid w:val="005E0B73"/>
    <w:rsid w:val="005E0CEC"/>
    <w:rsid w:val="005E21A8"/>
    <w:rsid w:val="005E2B22"/>
    <w:rsid w:val="005E2B87"/>
    <w:rsid w:val="005E3FAE"/>
    <w:rsid w:val="005E4E10"/>
    <w:rsid w:val="005E5D68"/>
    <w:rsid w:val="005E7702"/>
    <w:rsid w:val="005F0365"/>
    <w:rsid w:val="005F1939"/>
    <w:rsid w:val="005F32B2"/>
    <w:rsid w:val="005F3A7F"/>
    <w:rsid w:val="005F3A8B"/>
    <w:rsid w:val="005F3CB7"/>
    <w:rsid w:val="005F496B"/>
    <w:rsid w:val="005F52BD"/>
    <w:rsid w:val="005F6DC4"/>
    <w:rsid w:val="005F79A4"/>
    <w:rsid w:val="005F7AE0"/>
    <w:rsid w:val="0060038B"/>
    <w:rsid w:val="0060063D"/>
    <w:rsid w:val="00600E3B"/>
    <w:rsid w:val="0060152B"/>
    <w:rsid w:val="00602C10"/>
    <w:rsid w:val="00603059"/>
    <w:rsid w:val="00603B22"/>
    <w:rsid w:val="006046B2"/>
    <w:rsid w:val="00604852"/>
    <w:rsid w:val="006048DF"/>
    <w:rsid w:val="0060549F"/>
    <w:rsid w:val="00605713"/>
    <w:rsid w:val="00605742"/>
    <w:rsid w:val="00605DF2"/>
    <w:rsid w:val="00606DC1"/>
    <w:rsid w:val="006072F4"/>
    <w:rsid w:val="00607602"/>
    <w:rsid w:val="006108ED"/>
    <w:rsid w:val="0061250C"/>
    <w:rsid w:val="00612741"/>
    <w:rsid w:val="006132EC"/>
    <w:rsid w:val="0061510E"/>
    <w:rsid w:val="006160DC"/>
    <w:rsid w:val="00616434"/>
    <w:rsid w:val="00620260"/>
    <w:rsid w:val="00620DEF"/>
    <w:rsid w:val="00621D51"/>
    <w:rsid w:val="00622360"/>
    <w:rsid w:val="006233DC"/>
    <w:rsid w:val="006242AA"/>
    <w:rsid w:val="006252F8"/>
    <w:rsid w:val="0062568F"/>
    <w:rsid w:val="00626031"/>
    <w:rsid w:val="006261A3"/>
    <w:rsid w:val="00627F3C"/>
    <w:rsid w:val="006303DB"/>
    <w:rsid w:val="006312EC"/>
    <w:rsid w:val="0063237E"/>
    <w:rsid w:val="00633085"/>
    <w:rsid w:val="00635C08"/>
    <w:rsid w:val="00636CED"/>
    <w:rsid w:val="006407D5"/>
    <w:rsid w:val="006416D8"/>
    <w:rsid w:val="00643A86"/>
    <w:rsid w:val="00643EBD"/>
    <w:rsid w:val="00644DA7"/>
    <w:rsid w:val="00645EB1"/>
    <w:rsid w:val="00645FE9"/>
    <w:rsid w:val="006460C3"/>
    <w:rsid w:val="00646C74"/>
    <w:rsid w:val="006474D1"/>
    <w:rsid w:val="00647DFC"/>
    <w:rsid w:val="006507D1"/>
    <w:rsid w:val="00650F4F"/>
    <w:rsid w:val="006528B0"/>
    <w:rsid w:val="00652DA5"/>
    <w:rsid w:val="00653157"/>
    <w:rsid w:val="00654B3D"/>
    <w:rsid w:val="006553D7"/>
    <w:rsid w:val="00660890"/>
    <w:rsid w:val="006608D6"/>
    <w:rsid w:val="006617C7"/>
    <w:rsid w:val="00661B89"/>
    <w:rsid w:val="0066235D"/>
    <w:rsid w:val="00663C13"/>
    <w:rsid w:val="00663D54"/>
    <w:rsid w:val="00664397"/>
    <w:rsid w:val="00664B71"/>
    <w:rsid w:val="006652C7"/>
    <w:rsid w:val="00665888"/>
    <w:rsid w:val="006668E9"/>
    <w:rsid w:val="00666B14"/>
    <w:rsid w:val="00666F82"/>
    <w:rsid w:val="00667285"/>
    <w:rsid w:val="006702EB"/>
    <w:rsid w:val="00670F9A"/>
    <w:rsid w:val="00672259"/>
    <w:rsid w:val="00673158"/>
    <w:rsid w:val="0067355B"/>
    <w:rsid w:val="00677777"/>
    <w:rsid w:val="00682558"/>
    <w:rsid w:val="006831C4"/>
    <w:rsid w:val="006834F1"/>
    <w:rsid w:val="006836FA"/>
    <w:rsid w:val="00683A71"/>
    <w:rsid w:val="0068467C"/>
    <w:rsid w:val="00684AC3"/>
    <w:rsid w:val="00684CEC"/>
    <w:rsid w:val="00684CF3"/>
    <w:rsid w:val="00685735"/>
    <w:rsid w:val="006864C0"/>
    <w:rsid w:val="006873AB"/>
    <w:rsid w:val="00691ABB"/>
    <w:rsid w:val="006924AA"/>
    <w:rsid w:val="006943C8"/>
    <w:rsid w:val="0069472E"/>
    <w:rsid w:val="00694C44"/>
    <w:rsid w:val="00696492"/>
    <w:rsid w:val="00696765"/>
    <w:rsid w:val="006A1590"/>
    <w:rsid w:val="006A1AE5"/>
    <w:rsid w:val="006A1FE7"/>
    <w:rsid w:val="006A3FEA"/>
    <w:rsid w:val="006A464B"/>
    <w:rsid w:val="006A545F"/>
    <w:rsid w:val="006A5B51"/>
    <w:rsid w:val="006A7FF7"/>
    <w:rsid w:val="006B0DA2"/>
    <w:rsid w:val="006B2BB2"/>
    <w:rsid w:val="006B5877"/>
    <w:rsid w:val="006B5948"/>
    <w:rsid w:val="006B621C"/>
    <w:rsid w:val="006C0541"/>
    <w:rsid w:val="006C0702"/>
    <w:rsid w:val="006C266C"/>
    <w:rsid w:val="006C4E43"/>
    <w:rsid w:val="006C579C"/>
    <w:rsid w:val="006C5D29"/>
    <w:rsid w:val="006C6781"/>
    <w:rsid w:val="006C6AC0"/>
    <w:rsid w:val="006D212E"/>
    <w:rsid w:val="006D295B"/>
    <w:rsid w:val="006D3B9C"/>
    <w:rsid w:val="006D3FCF"/>
    <w:rsid w:val="006D4B4F"/>
    <w:rsid w:val="006D5AA5"/>
    <w:rsid w:val="006D6301"/>
    <w:rsid w:val="006D64E4"/>
    <w:rsid w:val="006D74E4"/>
    <w:rsid w:val="006D7883"/>
    <w:rsid w:val="006D7AFB"/>
    <w:rsid w:val="006D7BB5"/>
    <w:rsid w:val="006E08EE"/>
    <w:rsid w:val="006E0C25"/>
    <w:rsid w:val="006E2642"/>
    <w:rsid w:val="006E2E24"/>
    <w:rsid w:val="006E4141"/>
    <w:rsid w:val="006E4172"/>
    <w:rsid w:val="006E4DCD"/>
    <w:rsid w:val="006E4DE0"/>
    <w:rsid w:val="006E61A6"/>
    <w:rsid w:val="006E7022"/>
    <w:rsid w:val="006F3263"/>
    <w:rsid w:val="006F3B55"/>
    <w:rsid w:val="006F5078"/>
    <w:rsid w:val="00702230"/>
    <w:rsid w:val="0070360C"/>
    <w:rsid w:val="00703F60"/>
    <w:rsid w:val="00703FE5"/>
    <w:rsid w:val="007048F7"/>
    <w:rsid w:val="00705932"/>
    <w:rsid w:val="00707FA7"/>
    <w:rsid w:val="007102C5"/>
    <w:rsid w:val="00710F10"/>
    <w:rsid w:val="00711AB0"/>
    <w:rsid w:val="00713720"/>
    <w:rsid w:val="007137B8"/>
    <w:rsid w:val="00713B14"/>
    <w:rsid w:val="0071415D"/>
    <w:rsid w:val="00714B03"/>
    <w:rsid w:val="00715304"/>
    <w:rsid w:val="0071599C"/>
    <w:rsid w:val="007169B3"/>
    <w:rsid w:val="00720C25"/>
    <w:rsid w:val="00720EB0"/>
    <w:rsid w:val="00720FF7"/>
    <w:rsid w:val="00721906"/>
    <w:rsid w:val="00721A97"/>
    <w:rsid w:val="00721EED"/>
    <w:rsid w:val="00722481"/>
    <w:rsid w:val="007227F6"/>
    <w:rsid w:val="007231DA"/>
    <w:rsid w:val="00723282"/>
    <w:rsid w:val="00723636"/>
    <w:rsid w:val="00724190"/>
    <w:rsid w:val="007259C2"/>
    <w:rsid w:val="00726502"/>
    <w:rsid w:val="00726636"/>
    <w:rsid w:val="007300AB"/>
    <w:rsid w:val="00732CD2"/>
    <w:rsid w:val="00735BE5"/>
    <w:rsid w:val="00735CED"/>
    <w:rsid w:val="00736186"/>
    <w:rsid w:val="007364FC"/>
    <w:rsid w:val="00736925"/>
    <w:rsid w:val="00740138"/>
    <w:rsid w:val="007410A4"/>
    <w:rsid w:val="007411B2"/>
    <w:rsid w:val="007429F7"/>
    <w:rsid w:val="007440F7"/>
    <w:rsid w:val="00744D95"/>
    <w:rsid w:val="00744FB0"/>
    <w:rsid w:val="00745299"/>
    <w:rsid w:val="007457B6"/>
    <w:rsid w:val="007458C3"/>
    <w:rsid w:val="00745F61"/>
    <w:rsid w:val="00746961"/>
    <w:rsid w:val="00746C5A"/>
    <w:rsid w:val="0074745D"/>
    <w:rsid w:val="0075066F"/>
    <w:rsid w:val="00751566"/>
    <w:rsid w:val="007519E6"/>
    <w:rsid w:val="0075217D"/>
    <w:rsid w:val="00752793"/>
    <w:rsid w:val="00753884"/>
    <w:rsid w:val="00754543"/>
    <w:rsid w:val="007548BB"/>
    <w:rsid w:val="007550A6"/>
    <w:rsid w:val="007602F5"/>
    <w:rsid w:val="007611BB"/>
    <w:rsid w:val="0076147E"/>
    <w:rsid w:val="0076180A"/>
    <w:rsid w:val="00762AE7"/>
    <w:rsid w:val="00762DB8"/>
    <w:rsid w:val="007666E9"/>
    <w:rsid w:val="00766C74"/>
    <w:rsid w:val="007675AC"/>
    <w:rsid w:val="0077007E"/>
    <w:rsid w:val="007701AB"/>
    <w:rsid w:val="007707F6"/>
    <w:rsid w:val="0077099A"/>
    <w:rsid w:val="00771F2C"/>
    <w:rsid w:val="0077203B"/>
    <w:rsid w:val="00772899"/>
    <w:rsid w:val="00774DC2"/>
    <w:rsid w:val="00775793"/>
    <w:rsid w:val="0077585E"/>
    <w:rsid w:val="00775BE1"/>
    <w:rsid w:val="00776830"/>
    <w:rsid w:val="0078049B"/>
    <w:rsid w:val="007804AC"/>
    <w:rsid w:val="00781C8A"/>
    <w:rsid w:val="00781F46"/>
    <w:rsid w:val="00781F66"/>
    <w:rsid w:val="007820EF"/>
    <w:rsid w:val="0078246C"/>
    <w:rsid w:val="007828E2"/>
    <w:rsid w:val="00783646"/>
    <w:rsid w:val="00783B27"/>
    <w:rsid w:val="00783D29"/>
    <w:rsid w:val="00784F54"/>
    <w:rsid w:val="007861E2"/>
    <w:rsid w:val="007870D9"/>
    <w:rsid w:val="00787823"/>
    <w:rsid w:val="007901FF"/>
    <w:rsid w:val="007902F6"/>
    <w:rsid w:val="007909EE"/>
    <w:rsid w:val="00790B7F"/>
    <w:rsid w:val="00790CE1"/>
    <w:rsid w:val="00791D28"/>
    <w:rsid w:val="00792049"/>
    <w:rsid w:val="007934F5"/>
    <w:rsid w:val="007937D0"/>
    <w:rsid w:val="00793DE5"/>
    <w:rsid w:val="00794163"/>
    <w:rsid w:val="00794655"/>
    <w:rsid w:val="00794D74"/>
    <w:rsid w:val="00795C80"/>
    <w:rsid w:val="00795F62"/>
    <w:rsid w:val="0079644D"/>
    <w:rsid w:val="00796AD7"/>
    <w:rsid w:val="00796E8A"/>
    <w:rsid w:val="007A028B"/>
    <w:rsid w:val="007A0C3D"/>
    <w:rsid w:val="007A1428"/>
    <w:rsid w:val="007A49DC"/>
    <w:rsid w:val="007A525F"/>
    <w:rsid w:val="007A5EA3"/>
    <w:rsid w:val="007B01AA"/>
    <w:rsid w:val="007B02A8"/>
    <w:rsid w:val="007B0D65"/>
    <w:rsid w:val="007B14A2"/>
    <w:rsid w:val="007B1BB1"/>
    <w:rsid w:val="007B1C5D"/>
    <w:rsid w:val="007B271A"/>
    <w:rsid w:val="007B3A81"/>
    <w:rsid w:val="007B4746"/>
    <w:rsid w:val="007B56B2"/>
    <w:rsid w:val="007B6C2D"/>
    <w:rsid w:val="007B7A4B"/>
    <w:rsid w:val="007C0409"/>
    <w:rsid w:val="007C14F0"/>
    <w:rsid w:val="007C1E26"/>
    <w:rsid w:val="007C239D"/>
    <w:rsid w:val="007C2569"/>
    <w:rsid w:val="007C3181"/>
    <w:rsid w:val="007C3B79"/>
    <w:rsid w:val="007C4756"/>
    <w:rsid w:val="007C5529"/>
    <w:rsid w:val="007C597D"/>
    <w:rsid w:val="007C6340"/>
    <w:rsid w:val="007C6F99"/>
    <w:rsid w:val="007C77A6"/>
    <w:rsid w:val="007D2B2A"/>
    <w:rsid w:val="007D3B38"/>
    <w:rsid w:val="007D475F"/>
    <w:rsid w:val="007D5C42"/>
    <w:rsid w:val="007D6FC7"/>
    <w:rsid w:val="007E119E"/>
    <w:rsid w:val="007E1D9E"/>
    <w:rsid w:val="007E2046"/>
    <w:rsid w:val="007E22CE"/>
    <w:rsid w:val="007E26AD"/>
    <w:rsid w:val="007E358B"/>
    <w:rsid w:val="007E3F97"/>
    <w:rsid w:val="007E499F"/>
    <w:rsid w:val="007E55EF"/>
    <w:rsid w:val="007E6581"/>
    <w:rsid w:val="007E7418"/>
    <w:rsid w:val="007F1276"/>
    <w:rsid w:val="007F1EA6"/>
    <w:rsid w:val="007F245A"/>
    <w:rsid w:val="007F2DFE"/>
    <w:rsid w:val="007F3AD0"/>
    <w:rsid w:val="007F5798"/>
    <w:rsid w:val="007F7ADF"/>
    <w:rsid w:val="007F7C71"/>
    <w:rsid w:val="008003E8"/>
    <w:rsid w:val="00800475"/>
    <w:rsid w:val="00801F68"/>
    <w:rsid w:val="0080200C"/>
    <w:rsid w:val="00803F36"/>
    <w:rsid w:val="00803F80"/>
    <w:rsid w:val="0080412C"/>
    <w:rsid w:val="00805455"/>
    <w:rsid w:val="00805F8A"/>
    <w:rsid w:val="00807F59"/>
    <w:rsid w:val="008102EF"/>
    <w:rsid w:val="0081081C"/>
    <w:rsid w:val="008123CE"/>
    <w:rsid w:val="0081333B"/>
    <w:rsid w:val="008133A2"/>
    <w:rsid w:val="00816CD7"/>
    <w:rsid w:val="00816E87"/>
    <w:rsid w:val="00821919"/>
    <w:rsid w:val="008229D8"/>
    <w:rsid w:val="00822F4D"/>
    <w:rsid w:val="008239EB"/>
    <w:rsid w:val="00823AC1"/>
    <w:rsid w:val="00823D18"/>
    <w:rsid w:val="008243F8"/>
    <w:rsid w:val="008244B1"/>
    <w:rsid w:val="00824B98"/>
    <w:rsid w:val="00824BF2"/>
    <w:rsid w:val="00825006"/>
    <w:rsid w:val="00827EE0"/>
    <w:rsid w:val="00830006"/>
    <w:rsid w:val="0083058A"/>
    <w:rsid w:val="00830768"/>
    <w:rsid w:val="00830E64"/>
    <w:rsid w:val="00831746"/>
    <w:rsid w:val="00831AE8"/>
    <w:rsid w:val="00833466"/>
    <w:rsid w:val="00834E95"/>
    <w:rsid w:val="0083526E"/>
    <w:rsid w:val="00835845"/>
    <w:rsid w:val="00836968"/>
    <w:rsid w:val="008402F2"/>
    <w:rsid w:val="00840E1E"/>
    <w:rsid w:val="00842648"/>
    <w:rsid w:val="00844762"/>
    <w:rsid w:val="00844805"/>
    <w:rsid w:val="00844D4C"/>
    <w:rsid w:val="00845586"/>
    <w:rsid w:val="0084633D"/>
    <w:rsid w:val="00847727"/>
    <w:rsid w:val="00851AFB"/>
    <w:rsid w:val="00851D47"/>
    <w:rsid w:val="00852782"/>
    <w:rsid w:val="00853446"/>
    <w:rsid w:val="00853B8A"/>
    <w:rsid w:val="008546A8"/>
    <w:rsid w:val="00855847"/>
    <w:rsid w:val="00855BC4"/>
    <w:rsid w:val="00856642"/>
    <w:rsid w:val="0085681A"/>
    <w:rsid w:val="008570EC"/>
    <w:rsid w:val="008571C9"/>
    <w:rsid w:val="0086064B"/>
    <w:rsid w:val="0086077D"/>
    <w:rsid w:val="00863547"/>
    <w:rsid w:val="008657C7"/>
    <w:rsid w:val="0087085F"/>
    <w:rsid w:val="00871C8D"/>
    <w:rsid w:val="00871F54"/>
    <w:rsid w:val="00871FB2"/>
    <w:rsid w:val="0087317E"/>
    <w:rsid w:val="0087328D"/>
    <w:rsid w:val="00873395"/>
    <w:rsid w:val="0087432A"/>
    <w:rsid w:val="00875DCF"/>
    <w:rsid w:val="00877CCC"/>
    <w:rsid w:val="008822BB"/>
    <w:rsid w:val="00884A34"/>
    <w:rsid w:val="00884A43"/>
    <w:rsid w:val="00884EB3"/>
    <w:rsid w:val="0088593B"/>
    <w:rsid w:val="0088648B"/>
    <w:rsid w:val="008869D8"/>
    <w:rsid w:val="00891435"/>
    <w:rsid w:val="00891718"/>
    <w:rsid w:val="008917BE"/>
    <w:rsid w:val="00892A65"/>
    <w:rsid w:val="00892FD9"/>
    <w:rsid w:val="00894203"/>
    <w:rsid w:val="008948EB"/>
    <w:rsid w:val="00894C9E"/>
    <w:rsid w:val="008951DD"/>
    <w:rsid w:val="008971E5"/>
    <w:rsid w:val="008A13B0"/>
    <w:rsid w:val="008A1588"/>
    <w:rsid w:val="008A3853"/>
    <w:rsid w:val="008A3EAB"/>
    <w:rsid w:val="008A56D9"/>
    <w:rsid w:val="008A6FF3"/>
    <w:rsid w:val="008B3B49"/>
    <w:rsid w:val="008B3FF8"/>
    <w:rsid w:val="008B4153"/>
    <w:rsid w:val="008B790F"/>
    <w:rsid w:val="008C1252"/>
    <w:rsid w:val="008C20D9"/>
    <w:rsid w:val="008C2796"/>
    <w:rsid w:val="008C2901"/>
    <w:rsid w:val="008C616E"/>
    <w:rsid w:val="008C7C69"/>
    <w:rsid w:val="008C7D40"/>
    <w:rsid w:val="008D1589"/>
    <w:rsid w:val="008D1597"/>
    <w:rsid w:val="008D2000"/>
    <w:rsid w:val="008D223C"/>
    <w:rsid w:val="008D2ADF"/>
    <w:rsid w:val="008D30A7"/>
    <w:rsid w:val="008D4BA1"/>
    <w:rsid w:val="008D4E3E"/>
    <w:rsid w:val="008D541D"/>
    <w:rsid w:val="008D5840"/>
    <w:rsid w:val="008D59CC"/>
    <w:rsid w:val="008D6242"/>
    <w:rsid w:val="008D6679"/>
    <w:rsid w:val="008D70F1"/>
    <w:rsid w:val="008E0D28"/>
    <w:rsid w:val="008E13C0"/>
    <w:rsid w:val="008E1939"/>
    <w:rsid w:val="008E1ADE"/>
    <w:rsid w:val="008E229C"/>
    <w:rsid w:val="008E2D4F"/>
    <w:rsid w:val="008E30C1"/>
    <w:rsid w:val="008E4B00"/>
    <w:rsid w:val="008E4F66"/>
    <w:rsid w:val="008E50FF"/>
    <w:rsid w:val="008E5887"/>
    <w:rsid w:val="008E5B2E"/>
    <w:rsid w:val="008E601E"/>
    <w:rsid w:val="008E64C7"/>
    <w:rsid w:val="008E7D53"/>
    <w:rsid w:val="008F08F9"/>
    <w:rsid w:val="008F14EC"/>
    <w:rsid w:val="008F2D2C"/>
    <w:rsid w:val="008F2D5D"/>
    <w:rsid w:val="008F391B"/>
    <w:rsid w:val="008F65BA"/>
    <w:rsid w:val="008F65CF"/>
    <w:rsid w:val="008F6E13"/>
    <w:rsid w:val="008F7256"/>
    <w:rsid w:val="009005AC"/>
    <w:rsid w:val="00900B72"/>
    <w:rsid w:val="00900FAC"/>
    <w:rsid w:val="00903EBD"/>
    <w:rsid w:val="009041AC"/>
    <w:rsid w:val="00904749"/>
    <w:rsid w:val="00904F4A"/>
    <w:rsid w:val="0091028D"/>
    <w:rsid w:val="009111FF"/>
    <w:rsid w:val="00911EA0"/>
    <w:rsid w:val="009128F0"/>
    <w:rsid w:val="009131FC"/>
    <w:rsid w:val="00913D01"/>
    <w:rsid w:val="00913DA0"/>
    <w:rsid w:val="0091438C"/>
    <w:rsid w:val="00917507"/>
    <w:rsid w:val="00917D11"/>
    <w:rsid w:val="00922EF1"/>
    <w:rsid w:val="00923B76"/>
    <w:rsid w:val="009242DF"/>
    <w:rsid w:val="00924904"/>
    <w:rsid w:val="00924FFB"/>
    <w:rsid w:val="0092595A"/>
    <w:rsid w:val="00925EA4"/>
    <w:rsid w:val="00927FD0"/>
    <w:rsid w:val="00930263"/>
    <w:rsid w:val="00931481"/>
    <w:rsid w:val="009315C8"/>
    <w:rsid w:val="009326F0"/>
    <w:rsid w:val="009332D5"/>
    <w:rsid w:val="0093364C"/>
    <w:rsid w:val="00934874"/>
    <w:rsid w:val="00934F34"/>
    <w:rsid w:val="009355B3"/>
    <w:rsid w:val="00936179"/>
    <w:rsid w:val="00940ACA"/>
    <w:rsid w:val="0094109F"/>
    <w:rsid w:val="00941579"/>
    <w:rsid w:val="00942908"/>
    <w:rsid w:val="00942CA9"/>
    <w:rsid w:val="00943511"/>
    <w:rsid w:val="00943E16"/>
    <w:rsid w:val="00945B4F"/>
    <w:rsid w:val="00945EA9"/>
    <w:rsid w:val="009477D6"/>
    <w:rsid w:val="0095110F"/>
    <w:rsid w:val="009517BF"/>
    <w:rsid w:val="00953208"/>
    <w:rsid w:val="0095501D"/>
    <w:rsid w:val="00955023"/>
    <w:rsid w:val="009561A7"/>
    <w:rsid w:val="0095644A"/>
    <w:rsid w:val="00956F72"/>
    <w:rsid w:val="0095772F"/>
    <w:rsid w:val="00957C42"/>
    <w:rsid w:val="0096004E"/>
    <w:rsid w:val="00960270"/>
    <w:rsid w:val="00960467"/>
    <w:rsid w:val="0096054E"/>
    <w:rsid w:val="0096188D"/>
    <w:rsid w:val="009627FB"/>
    <w:rsid w:val="009661C7"/>
    <w:rsid w:val="00967137"/>
    <w:rsid w:val="00967671"/>
    <w:rsid w:val="009713C1"/>
    <w:rsid w:val="009714A6"/>
    <w:rsid w:val="00971EA4"/>
    <w:rsid w:val="00972886"/>
    <w:rsid w:val="00972D30"/>
    <w:rsid w:val="00973875"/>
    <w:rsid w:val="009768BB"/>
    <w:rsid w:val="00977833"/>
    <w:rsid w:val="00977E0A"/>
    <w:rsid w:val="009803A2"/>
    <w:rsid w:val="0098042E"/>
    <w:rsid w:val="00981DFC"/>
    <w:rsid w:val="009825E9"/>
    <w:rsid w:val="00983FFF"/>
    <w:rsid w:val="0098623D"/>
    <w:rsid w:val="0099022F"/>
    <w:rsid w:val="00991CB3"/>
    <w:rsid w:val="009941BF"/>
    <w:rsid w:val="00994248"/>
    <w:rsid w:val="00994642"/>
    <w:rsid w:val="0099529B"/>
    <w:rsid w:val="0099546B"/>
    <w:rsid w:val="009954E4"/>
    <w:rsid w:val="009964E0"/>
    <w:rsid w:val="00997701"/>
    <w:rsid w:val="009A0A52"/>
    <w:rsid w:val="009A12BE"/>
    <w:rsid w:val="009A1F2E"/>
    <w:rsid w:val="009A4255"/>
    <w:rsid w:val="009A4802"/>
    <w:rsid w:val="009A545B"/>
    <w:rsid w:val="009A5473"/>
    <w:rsid w:val="009A57F7"/>
    <w:rsid w:val="009A6668"/>
    <w:rsid w:val="009B0004"/>
    <w:rsid w:val="009B013F"/>
    <w:rsid w:val="009B0A16"/>
    <w:rsid w:val="009B0F3E"/>
    <w:rsid w:val="009B124F"/>
    <w:rsid w:val="009B3000"/>
    <w:rsid w:val="009B31DF"/>
    <w:rsid w:val="009B3288"/>
    <w:rsid w:val="009B3DA7"/>
    <w:rsid w:val="009B5767"/>
    <w:rsid w:val="009B5D4D"/>
    <w:rsid w:val="009B682A"/>
    <w:rsid w:val="009B6D27"/>
    <w:rsid w:val="009B6D3D"/>
    <w:rsid w:val="009C2C2A"/>
    <w:rsid w:val="009C428D"/>
    <w:rsid w:val="009C45E1"/>
    <w:rsid w:val="009C681C"/>
    <w:rsid w:val="009C6A61"/>
    <w:rsid w:val="009C7779"/>
    <w:rsid w:val="009C77C3"/>
    <w:rsid w:val="009C7A46"/>
    <w:rsid w:val="009D0DBA"/>
    <w:rsid w:val="009D3968"/>
    <w:rsid w:val="009D61A2"/>
    <w:rsid w:val="009E0487"/>
    <w:rsid w:val="009E15B1"/>
    <w:rsid w:val="009E1FA1"/>
    <w:rsid w:val="009E33C0"/>
    <w:rsid w:val="009E4200"/>
    <w:rsid w:val="009E5A3C"/>
    <w:rsid w:val="009E5D3F"/>
    <w:rsid w:val="009E6E66"/>
    <w:rsid w:val="009E7905"/>
    <w:rsid w:val="009F0A96"/>
    <w:rsid w:val="009F0C6D"/>
    <w:rsid w:val="009F10F2"/>
    <w:rsid w:val="009F19D2"/>
    <w:rsid w:val="009F1FE2"/>
    <w:rsid w:val="009F21F5"/>
    <w:rsid w:val="009F34DE"/>
    <w:rsid w:val="009F485A"/>
    <w:rsid w:val="009F541C"/>
    <w:rsid w:val="009F7CFB"/>
    <w:rsid w:val="00A017B7"/>
    <w:rsid w:val="00A04948"/>
    <w:rsid w:val="00A051D7"/>
    <w:rsid w:val="00A05586"/>
    <w:rsid w:val="00A05D6F"/>
    <w:rsid w:val="00A05E31"/>
    <w:rsid w:val="00A063A1"/>
    <w:rsid w:val="00A066C8"/>
    <w:rsid w:val="00A06DB3"/>
    <w:rsid w:val="00A06F2F"/>
    <w:rsid w:val="00A07C55"/>
    <w:rsid w:val="00A1025A"/>
    <w:rsid w:val="00A103AB"/>
    <w:rsid w:val="00A10EB2"/>
    <w:rsid w:val="00A112E1"/>
    <w:rsid w:val="00A13DAF"/>
    <w:rsid w:val="00A15843"/>
    <w:rsid w:val="00A1722D"/>
    <w:rsid w:val="00A21FA3"/>
    <w:rsid w:val="00A23124"/>
    <w:rsid w:val="00A23245"/>
    <w:rsid w:val="00A23E09"/>
    <w:rsid w:val="00A2450C"/>
    <w:rsid w:val="00A24C1C"/>
    <w:rsid w:val="00A271F1"/>
    <w:rsid w:val="00A30F93"/>
    <w:rsid w:val="00A32576"/>
    <w:rsid w:val="00A333CD"/>
    <w:rsid w:val="00A350C8"/>
    <w:rsid w:val="00A36E0A"/>
    <w:rsid w:val="00A404EE"/>
    <w:rsid w:val="00A4451E"/>
    <w:rsid w:val="00A4482F"/>
    <w:rsid w:val="00A45121"/>
    <w:rsid w:val="00A45221"/>
    <w:rsid w:val="00A452AA"/>
    <w:rsid w:val="00A45936"/>
    <w:rsid w:val="00A45DC1"/>
    <w:rsid w:val="00A46BC2"/>
    <w:rsid w:val="00A46F97"/>
    <w:rsid w:val="00A50FE7"/>
    <w:rsid w:val="00A54155"/>
    <w:rsid w:val="00A54332"/>
    <w:rsid w:val="00A553E8"/>
    <w:rsid w:val="00A55E87"/>
    <w:rsid w:val="00A56834"/>
    <w:rsid w:val="00A56D73"/>
    <w:rsid w:val="00A57219"/>
    <w:rsid w:val="00A57E05"/>
    <w:rsid w:val="00A61F20"/>
    <w:rsid w:val="00A62314"/>
    <w:rsid w:val="00A62F09"/>
    <w:rsid w:val="00A63B5A"/>
    <w:rsid w:val="00A64920"/>
    <w:rsid w:val="00A64F4D"/>
    <w:rsid w:val="00A668BF"/>
    <w:rsid w:val="00A66C46"/>
    <w:rsid w:val="00A67AB9"/>
    <w:rsid w:val="00A67AEC"/>
    <w:rsid w:val="00A70EB6"/>
    <w:rsid w:val="00A71163"/>
    <w:rsid w:val="00A71733"/>
    <w:rsid w:val="00A74257"/>
    <w:rsid w:val="00A742F4"/>
    <w:rsid w:val="00A74BFE"/>
    <w:rsid w:val="00A75696"/>
    <w:rsid w:val="00A77059"/>
    <w:rsid w:val="00A77759"/>
    <w:rsid w:val="00A814C8"/>
    <w:rsid w:val="00A81C58"/>
    <w:rsid w:val="00A8263E"/>
    <w:rsid w:val="00A83663"/>
    <w:rsid w:val="00A84DBE"/>
    <w:rsid w:val="00A85EDF"/>
    <w:rsid w:val="00A86BD5"/>
    <w:rsid w:val="00A870C5"/>
    <w:rsid w:val="00A8752F"/>
    <w:rsid w:val="00A87AB4"/>
    <w:rsid w:val="00A87EB9"/>
    <w:rsid w:val="00A87FD3"/>
    <w:rsid w:val="00A92A1A"/>
    <w:rsid w:val="00A9311B"/>
    <w:rsid w:val="00A93F16"/>
    <w:rsid w:val="00A95898"/>
    <w:rsid w:val="00A95995"/>
    <w:rsid w:val="00A96A01"/>
    <w:rsid w:val="00A9766F"/>
    <w:rsid w:val="00A976C6"/>
    <w:rsid w:val="00AA1039"/>
    <w:rsid w:val="00AA121F"/>
    <w:rsid w:val="00AA127D"/>
    <w:rsid w:val="00AA440D"/>
    <w:rsid w:val="00AA4EB3"/>
    <w:rsid w:val="00AA5181"/>
    <w:rsid w:val="00AA67B5"/>
    <w:rsid w:val="00AB2237"/>
    <w:rsid w:val="00AB48CB"/>
    <w:rsid w:val="00AB49B9"/>
    <w:rsid w:val="00AB4B5D"/>
    <w:rsid w:val="00AB6622"/>
    <w:rsid w:val="00AB6ED0"/>
    <w:rsid w:val="00AB7DE6"/>
    <w:rsid w:val="00AC29DB"/>
    <w:rsid w:val="00AC322E"/>
    <w:rsid w:val="00AC3951"/>
    <w:rsid w:val="00AC5055"/>
    <w:rsid w:val="00AC51E2"/>
    <w:rsid w:val="00AC5FE1"/>
    <w:rsid w:val="00AD5B5E"/>
    <w:rsid w:val="00AD696A"/>
    <w:rsid w:val="00AD7BA7"/>
    <w:rsid w:val="00AD7C22"/>
    <w:rsid w:val="00AE20FB"/>
    <w:rsid w:val="00AE315B"/>
    <w:rsid w:val="00AE317A"/>
    <w:rsid w:val="00AE33E1"/>
    <w:rsid w:val="00AE4ED6"/>
    <w:rsid w:val="00AE558C"/>
    <w:rsid w:val="00AE5744"/>
    <w:rsid w:val="00AE5C7C"/>
    <w:rsid w:val="00AE63B4"/>
    <w:rsid w:val="00AE72E0"/>
    <w:rsid w:val="00AE7474"/>
    <w:rsid w:val="00AF1D2D"/>
    <w:rsid w:val="00AF1F6E"/>
    <w:rsid w:val="00AF2C5F"/>
    <w:rsid w:val="00AF4C64"/>
    <w:rsid w:val="00AF5238"/>
    <w:rsid w:val="00AF68BF"/>
    <w:rsid w:val="00AF6A88"/>
    <w:rsid w:val="00B021B9"/>
    <w:rsid w:val="00B0277F"/>
    <w:rsid w:val="00B02AEB"/>
    <w:rsid w:val="00B03355"/>
    <w:rsid w:val="00B03824"/>
    <w:rsid w:val="00B041BC"/>
    <w:rsid w:val="00B0572E"/>
    <w:rsid w:val="00B06DFD"/>
    <w:rsid w:val="00B07193"/>
    <w:rsid w:val="00B079DE"/>
    <w:rsid w:val="00B07CEC"/>
    <w:rsid w:val="00B10442"/>
    <w:rsid w:val="00B107B4"/>
    <w:rsid w:val="00B12A94"/>
    <w:rsid w:val="00B20CBE"/>
    <w:rsid w:val="00B233B3"/>
    <w:rsid w:val="00B243B0"/>
    <w:rsid w:val="00B25745"/>
    <w:rsid w:val="00B26366"/>
    <w:rsid w:val="00B316BF"/>
    <w:rsid w:val="00B31F95"/>
    <w:rsid w:val="00B329E7"/>
    <w:rsid w:val="00B34873"/>
    <w:rsid w:val="00B361F8"/>
    <w:rsid w:val="00B37BE0"/>
    <w:rsid w:val="00B37FE3"/>
    <w:rsid w:val="00B406C5"/>
    <w:rsid w:val="00B4132E"/>
    <w:rsid w:val="00B41FA7"/>
    <w:rsid w:val="00B4224C"/>
    <w:rsid w:val="00B429E6"/>
    <w:rsid w:val="00B45482"/>
    <w:rsid w:val="00B45F68"/>
    <w:rsid w:val="00B46280"/>
    <w:rsid w:val="00B46587"/>
    <w:rsid w:val="00B509BB"/>
    <w:rsid w:val="00B50FFF"/>
    <w:rsid w:val="00B52C4E"/>
    <w:rsid w:val="00B52F35"/>
    <w:rsid w:val="00B537E3"/>
    <w:rsid w:val="00B541B7"/>
    <w:rsid w:val="00B5457A"/>
    <w:rsid w:val="00B54673"/>
    <w:rsid w:val="00B55597"/>
    <w:rsid w:val="00B57A98"/>
    <w:rsid w:val="00B57D72"/>
    <w:rsid w:val="00B61B86"/>
    <w:rsid w:val="00B61FB5"/>
    <w:rsid w:val="00B6229A"/>
    <w:rsid w:val="00B62C3A"/>
    <w:rsid w:val="00B63529"/>
    <w:rsid w:val="00B70471"/>
    <w:rsid w:val="00B70B06"/>
    <w:rsid w:val="00B7237E"/>
    <w:rsid w:val="00B72484"/>
    <w:rsid w:val="00B73996"/>
    <w:rsid w:val="00B74869"/>
    <w:rsid w:val="00B75EE2"/>
    <w:rsid w:val="00B771A0"/>
    <w:rsid w:val="00B81970"/>
    <w:rsid w:val="00B81BA7"/>
    <w:rsid w:val="00B822B6"/>
    <w:rsid w:val="00B82C0F"/>
    <w:rsid w:val="00B863D6"/>
    <w:rsid w:val="00B86D97"/>
    <w:rsid w:val="00B875A9"/>
    <w:rsid w:val="00B87E38"/>
    <w:rsid w:val="00B87F2F"/>
    <w:rsid w:val="00B921AF"/>
    <w:rsid w:val="00B9252C"/>
    <w:rsid w:val="00B961D4"/>
    <w:rsid w:val="00B96402"/>
    <w:rsid w:val="00B96C02"/>
    <w:rsid w:val="00B977F0"/>
    <w:rsid w:val="00B9784A"/>
    <w:rsid w:val="00BA0522"/>
    <w:rsid w:val="00BA2A42"/>
    <w:rsid w:val="00BA391C"/>
    <w:rsid w:val="00BA4076"/>
    <w:rsid w:val="00BA51E1"/>
    <w:rsid w:val="00BA522A"/>
    <w:rsid w:val="00BA62E7"/>
    <w:rsid w:val="00BA6578"/>
    <w:rsid w:val="00BA7096"/>
    <w:rsid w:val="00BA7572"/>
    <w:rsid w:val="00BA757C"/>
    <w:rsid w:val="00BB09ED"/>
    <w:rsid w:val="00BB25BB"/>
    <w:rsid w:val="00BB29B1"/>
    <w:rsid w:val="00BB59A4"/>
    <w:rsid w:val="00BB5FEC"/>
    <w:rsid w:val="00BB6305"/>
    <w:rsid w:val="00BB76FF"/>
    <w:rsid w:val="00BB7904"/>
    <w:rsid w:val="00BB7930"/>
    <w:rsid w:val="00BC16C6"/>
    <w:rsid w:val="00BC1CFE"/>
    <w:rsid w:val="00BC28CB"/>
    <w:rsid w:val="00BC37E2"/>
    <w:rsid w:val="00BC4933"/>
    <w:rsid w:val="00BC5749"/>
    <w:rsid w:val="00BC77D3"/>
    <w:rsid w:val="00BD10E5"/>
    <w:rsid w:val="00BD19CA"/>
    <w:rsid w:val="00BD2212"/>
    <w:rsid w:val="00BD3EEE"/>
    <w:rsid w:val="00BD500E"/>
    <w:rsid w:val="00BD5273"/>
    <w:rsid w:val="00BD56D9"/>
    <w:rsid w:val="00BD58D1"/>
    <w:rsid w:val="00BD6CAF"/>
    <w:rsid w:val="00BD791E"/>
    <w:rsid w:val="00BD7F6E"/>
    <w:rsid w:val="00BE0A59"/>
    <w:rsid w:val="00BE11D1"/>
    <w:rsid w:val="00BE20C8"/>
    <w:rsid w:val="00BE3407"/>
    <w:rsid w:val="00BE44FE"/>
    <w:rsid w:val="00BE4A30"/>
    <w:rsid w:val="00BE51E8"/>
    <w:rsid w:val="00BE786C"/>
    <w:rsid w:val="00BE7A47"/>
    <w:rsid w:val="00BE7CD9"/>
    <w:rsid w:val="00BF0845"/>
    <w:rsid w:val="00BF3F20"/>
    <w:rsid w:val="00BF5BEB"/>
    <w:rsid w:val="00BF5C91"/>
    <w:rsid w:val="00BF69A4"/>
    <w:rsid w:val="00BF74EA"/>
    <w:rsid w:val="00BF77CB"/>
    <w:rsid w:val="00BF7962"/>
    <w:rsid w:val="00C00FF8"/>
    <w:rsid w:val="00C03CC9"/>
    <w:rsid w:val="00C0475E"/>
    <w:rsid w:val="00C0573F"/>
    <w:rsid w:val="00C0655A"/>
    <w:rsid w:val="00C06CB8"/>
    <w:rsid w:val="00C1083A"/>
    <w:rsid w:val="00C109A1"/>
    <w:rsid w:val="00C13415"/>
    <w:rsid w:val="00C13520"/>
    <w:rsid w:val="00C1466C"/>
    <w:rsid w:val="00C14EBD"/>
    <w:rsid w:val="00C1500A"/>
    <w:rsid w:val="00C15E15"/>
    <w:rsid w:val="00C162D5"/>
    <w:rsid w:val="00C2030D"/>
    <w:rsid w:val="00C21E19"/>
    <w:rsid w:val="00C22B21"/>
    <w:rsid w:val="00C259C1"/>
    <w:rsid w:val="00C25D8D"/>
    <w:rsid w:val="00C265A5"/>
    <w:rsid w:val="00C3101D"/>
    <w:rsid w:val="00C310E8"/>
    <w:rsid w:val="00C3141F"/>
    <w:rsid w:val="00C3192D"/>
    <w:rsid w:val="00C32461"/>
    <w:rsid w:val="00C333AB"/>
    <w:rsid w:val="00C3491E"/>
    <w:rsid w:val="00C355B7"/>
    <w:rsid w:val="00C36783"/>
    <w:rsid w:val="00C376CD"/>
    <w:rsid w:val="00C37B0B"/>
    <w:rsid w:val="00C37E70"/>
    <w:rsid w:val="00C41538"/>
    <w:rsid w:val="00C41CCB"/>
    <w:rsid w:val="00C421BB"/>
    <w:rsid w:val="00C43429"/>
    <w:rsid w:val="00C449B8"/>
    <w:rsid w:val="00C451C4"/>
    <w:rsid w:val="00C4529B"/>
    <w:rsid w:val="00C45598"/>
    <w:rsid w:val="00C473CA"/>
    <w:rsid w:val="00C47CD8"/>
    <w:rsid w:val="00C511BC"/>
    <w:rsid w:val="00C511E4"/>
    <w:rsid w:val="00C5235A"/>
    <w:rsid w:val="00C52848"/>
    <w:rsid w:val="00C53181"/>
    <w:rsid w:val="00C53C69"/>
    <w:rsid w:val="00C549F3"/>
    <w:rsid w:val="00C560A0"/>
    <w:rsid w:val="00C571C4"/>
    <w:rsid w:val="00C61273"/>
    <w:rsid w:val="00C616BF"/>
    <w:rsid w:val="00C619C5"/>
    <w:rsid w:val="00C619CA"/>
    <w:rsid w:val="00C628B5"/>
    <w:rsid w:val="00C62D5A"/>
    <w:rsid w:val="00C63AC8"/>
    <w:rsid w:val="00C642D7"/>
    <w:rsid w:val="00C64DDF"/>
    <w:rsid w:val="00C66E94"/>
    <w:rsid w:val="00C70404"/>
    <w:rsid w:val="00C712C2"/>
    <w:rsid w:val="00C727C3"/>
    <w:rsid w:val="00C72E01"/>
    <w:rsid w:val="00C72F59"/>
    <w:rsid w:val="00C7345D"/>
    <w:rsid w:val="00C75437"/>
    <w:rsid w:val="00C76F6D"/>
    <w:rsid w:val="00C8077D"/>
    <w:rsid w:val="00C810A0"/>
    <w:rsid w:val="00C83441"/>
    <w:rsid w:val="00C83F05"/>
    <w:rsid w:val="00C85070"/>
    <w:rsid w:val="00C85F81"/>
    <w:rsid w:val="00C869AA"/>
    <w:rsid w:val="00C8754E"/>
    <w:rsid w:val="00C87878"/>
    <w:rsid w:val="00C905FE"/>
    <w:rsid w:val="00C90835"/>
    <w:rsid w:val="00C90CE2"/>
    <w:rsid w:val="00C90E2E"/>
    <w:rsid w:val="00C91052"/>
    <w:rsid w:val="00C91169"/>
    <w:rsid w:val="00C91A2E"/>
    <w:rsid w:val="00C939DB"/>
    <w:rsid w:val="00C94A3A"/>
    <w:rsid w:val="00C96E87"/>
    <w:rsid w:val="00CA0131"/>
    <w:rsid w:val="00CA0707"/>
    <w:rsid w:val="00CA19A9"/>
    <w:rsid w:val="00CA25AE"/>
    <w:rsid w:val="00CA45F8"/>
    <w:rsid w:val="00CA5E1C"/>
    <w:rsid w:val="00CB0597"/>
    <w:rsid w:val="00CB0E3F"/>
    <w:rsid w:val="00CB1D0E"/>
    <w:rsid w:val="00CB25B4"/>
    <w:rsid w:val="00CB2C3B"/>
    <w:rsid w:val="00CB51DA"/>
    <w:rsid w:val="00CB7E9C"/>
    <w:rsid w:val="00CC0208"/>
    <w:rsid w:val="00CC0FAB"/>
    <w:rsid w:val="00CC150F"/>
    <w:rsid w:val="00CC29CE"/>
    <w:rsid w:val="00CC2C92"/>
    <w:rsid w:val="00CC3D81"/>
    <w:rsid w:val="00CC64A1"/>
    <w:rsid w:val="00CD0142"/>
    <w:rsid w:val="00CD03BA"/>
    <w:rsid w:val="00CD22B9"/>
    <w:rsid w:val="00CD32AC"/>
    <w:rsid w:val="00CD34D8"/>
    <w:rsid w:val="00CD36CE"/>
    <w:rsid w:val="00CD3D7E"/>
    <w:rsid w:val="00CD43B8"/>
    <w:rsid w:val="00CD5BF8"/>
    <w:rsid w:val="00CD6248"/>
    <w:rsid w:val="00CD6327"/>
    <w:rsid w:val="00CD7151"/>
    <w:rsid w:val="00CD7AEE"/>
    <w:rsid w:val="00CE0786"/>
    <w:rsid w:val="00CE22CF"/>
    <w:rsid w:val="00CE38D2"/>
    <w:rsid w:val="00CE3902"/>
    <w:rsid w:val="00CE6419"/>
    <w:rsid w:val="00CE6AA9"/>
    <w:rsid w:val="00CE764E"/>
    <w:rsid w:val="00CE76FA"/>
    <w:rsid w:val="00CF0162"/>
    <w:rsid w:val="00CF019A"/>
    <w:rsid w:val="00CF122B"/>
    <w:rsid w:val="00CF1511"/>
    <w:rsid w:val="00CF362F"/>
    <w:rsid w:val="00CF52EF"/>
    <w:rsid w:val="00CF6DF3"/>
    <w:rsid w:val="00CF7EF4"/>
    <w:rsid w:val="00D00150"/>
    <w:rsid w:val="00D0133D"/>
    <w:rsid w:val="00D02294"/>
    <w:rsid w:val="00D03627"/>
    <w:rsid w:val="00D04A25"/>
    <w:rsid w:val="00D0621F"/>
    <w:rsid w:val="00D079EA"/>
    <w:rsid w:val="00D07A45"/>
    <w:rsid w:val="00D07C9D"/>
    <w:rsid w:val="00D10CA6"/>
    <w:rsid w:val="00D11D3F"/>
    <w:rsid w:val="00D12266"/>
    <w:rsid w:val="00D135B4"/>
    <w:rsid w:val="00D140B7"/>
    <w:rsid w:val="00D1455C"/>
    <w:rsid w:val="00D1457C"/>
    <w:rsid w:val="00D153B2"/>
    <w:rsid w:val="00D15574"/>
    <w:rsid w:val="00D155DE"/>
    <w:rsid w:val="00D1640A"/>
    <w:rsid w:val="00D16821"/>
    <w:rsid w:val="00D16B61"/>
    <w:rsid w:val="00D20147"/>
    <w:rsid w:val="00D212F2"/>
    <w:rsid w:val="00D23B1D"/>
    <w:rsid w:val="00D23F94"/>
    <w:rsid w:val="00D24587"/>
    <w:rsid w:val="00D275AF"/>
    <w:rsid w:val="00D27F35"/>
    <w:rsid w:val="00D304DC"/>
    <w:rsid w:val="00D30CA6"/>
    <w:rsid w:val="00D30D3D"/>
    <w:rsid w:val="00D319B9"/>
    <w:rsid w:val="00D324DD"/>
    <w:rsid w:val="00D340E5"/>
    <w:rsid w:val="00D341E1"/>
    <w:rsid w:val="00D3453B"/>
    <w:rsid w:val="00D3538E"/>
    <w:rsid w:val="00D4001E"/>
    <w:rsid w:val="00D40BA5"/>
    <w:rsid w:val="00D4163E"/>
    <w:rsid w:val="00D42AA7"/>
    <w:rsid w:val="00D42B47"/>
    <w:rsid w:val="00D439F7"/>
    <w:rsid w:val="00D43F90"/>
    <w:rsid w:val="00D47485"/>
    <w:rsid w:val="00D47559"/>
    <w:rsid w:val="00D50CBE"/>
    <w:rsid w:val="00D51BDC"/>
    <w:rsid w:val="00D525E4"/>
    <w:rsid w:val="00D53682"/>
    <w:rsid w:val="00D53C95"/>
    <w:rsid w:val="00D55EF2"/>
    <w:rsid w:val="00D60121"/>
    <w:rsid w:val="00D60B09"/>
    <w:rsid w:val="00D6100E"/>
    <w:rsid w:val="00D611D2"/>
    <w:rsid w:val="00D615A8"/>
    <w:rsid w:val="00D63999"/>
    <w:rsid w:val="00D63A22"/>
    <w:rsid w:val="00D64FC3"/>
    <w:rsid w:val="00D6576F"/>
    <w:rsid w:val="00D661E2"/>
    <w:rsid w:val="00D662F3"/>
    <w:rsid w:val="00D7245C"/>
    <w:rsid w:val="00D74220"/>
    <w:rsid w:val="00D74AB7"/>
    <w:rsid w:val="00D75C0B"/>
    <w:rsid w:val="00D75CD6"/>
    <w:rsid w:val="00D75DB9"/>
    <w:rsid w:val="00D75F63"/>
    <w:rsid w:val="00D76A29"/>
    <w:rsid w:val="00D76D39"/>
    <w:rsid w:val="00D802BF"/>
    <w:rsid w:val="00D826DF"/>
    <w:rsid w:val="00D82710"/>
    <w:rsid w:val="00D83C9C"/>
    <w:rsid w:val="00D8446D"/>
    <w:rsid w:val="00D90C13"/>
    <w:rsid w:val="00D91768"/>
    <w:rsid w:val="00D91BE4"/>
    <w:rsid w:val="00D91CAE"/>
    <w:rsid w:val="00D93E15"/>
    <w:rsid w:val="00D9418D"/>
    <w:rsid w:val="00D957D7"/>
    <w:rsid w:val="00D97E2F"/>
    <w:rsid w:val="00DA0485"/>
    <w:rsid w:val="00DA0A50"/>
    <w:rsid w:val="00DA15B2"/>
    <w:rsid w:val="00DA4AC5"/>
    <w:rsid w:val="00DA6D42"/>
    <w:rsid w:val="00DB169B"/>
    <w:rsid w:val="00DB18AF"/>
    <w:rsid w:val="00DB1F85"/>
    <w:rsid w:val="00DB33C1"/>
    <w:rsid w:val="00DB4ABB"/>
    <w:rsid w:val="00DB5565"/>
    <w:rsid w:val="00DB5C78"/>
    <w:rsid w:val="00DB5EF0"/>
    <w:rsid w:val="00DB5FA2"/>
    <w:rsid w:val="00DB7B5C"/>
    <w:rsid w:val="00DC0A89"/>
    <w:rsid w:val="00DC1CBD"/>
    <w:rsid w:val="00DC2B95"/>
    <w:rsid w:val="00DC2BED"/>
    <w:rsid w:val="00DC314A"/>
    <w:rsid w:val="00DC3D67"/>
    <w:rsid w:val="00DC5C8C"/>
    <w:rsid w:val="00DC65CB"/>
    <w:rsid w:val="00DC722C"/>
    <w:rsid w:val="00DD0AF9"/>
    <w:rsid w:val="00DD4A1D"/>
    <w:rsid w:val="00DD4D88"/>
    <w:rsid w:val="00DE2162"/>
    <w:rsid w:val="00DE240A"/>
    <w:rsid w:val="00DE2B27"/>
    <w:rsid w:val="00DE444B"/>
    <w:rsid w:val="00DE52FD"/>
    <w:rsid w:val="00DE5924"/>
    <w:rsid w:val="00DE66FD"/>
    <w:rsid w:val="00DF0B97"/>
    <w:rsid w:val="00DF11C0"/>
    <w:rsid w:val="00DF36A7"/>
    <w:rsid w:val="00DF3EB4"/>
    <w:rsid w:val="00DF3F74"/>
    <w:rsid w:val="00DF61B7"/>
    <w:rsid w:val="00DF6450"/>
    <w:rsid w:val="00DF6A74"/>
    <w:rsid w:val="00DF71C0"/>
    <w:rsid w:val="00DF7860"/>
    <w:rsid w:val="00DF7B34"/>
    <w:rsid w:val="00E00FF1"/>
    <w:rsid w:val="00E02138"/>
    <w:rsid w:val="00E0321C"/>
    <w:rsid w:val="00E03660"/>
    <w:rsid w:val="00E03E61"/>
    <w:rsid w:val="00E04968"/>
    <w:rsid w:val="00E05422"/>
    <w:rsid w:val="00E05D10"/>
    <w:rsid w:val="00E062D5"/>
    <w:rsid w:val="00E063D1"/>
    <w:rsid w:val="00E06873"/>
    <w:rsid w:val="00E06E51"/>
    <w:rsid w:val="00E10C38"/>
    <w:rsid w:val="00E10E3C"/>
    <w:rsid w:val="00E11ED9"/>
    <w:rsid w:val="00E14E4F"/>
    <w:rsid w:val="00E15902"/>
    <w:rsid w:val="00E15A8C"/>
    <w:rsid w:val="00E206BD"/>
    <w:rsid w:val="00E20FC6"/>
    <w:rsid w:val="00E2347D"/>
    <w:rsid w:val="00E2455B"/>
    <w:rsid w:val="00E24E21"/>
    <w:rsid w:val="00E26CEB"/>
    <w:rsid w:val="00E275B6"/>
    <w:rsid w:val="00E309D4"/>
    <w:rsid w:val="00E30F6B"/>
    <w:rsid w:val="00E31306"/>
    <w:rsid w:val="00E31B61"/>
    <w:rsid w:val="00E33BE4"/>
    <w:rsid w:val="00E34019"/>
    <w:rsid w:val="00E368F6"/>
    <w:rsid w:val="00E379D1"/>
    <w:rsid w:val="00E37AB4"/>
    <w:rsid w:val="00E37DDB"/>
    <w:rsid w:val="00E405A6"/>
    <w:rsid w:val="00E41E1E"/>
    <w:rsid w:val="00E44426"/>
    <w:rsid w:val="00E449DD"/>
    <w:rsid w:val="00E456EE"/>
    <w:rsid w:val="00E471C1"/>
    <w:rsid w:val="00E4793D"/>
    <w:rsid w:val="00E50783"/>
    <w:rsid w:val="00E51064"/>
    <w:rsid w:val="00E51A25"/>
    <w:rsid w:val="00E522F3"/>
    <w:rsid w:val="00E52CE8"/>
    <w:rsid w:val="00E537CB"/>
    <w:rsid w:val="00E543A5"/>
    <w:rsid w:val="00E54BF3"/>
    <w:rsid w:val="00E565A3"/>
    <w:rsid w:val="00E569B1"/>
    <w:rsid w:val="00E56C7F"/>
    <w:rsid w:val="00E573B7"/>
    <w:rsid w:val="00E60E5A"/>
    <w:rsid w:val="00E6161C"/>
    <w:rsid w:val="00E626DD"/>
    <w:rsid w:val="00E63156"/>
    <w:rsid w:val="00E6321F"/>
    <w:rsid w:val="00E63658"/>
    <w:rsid w:val="00E63F00"/>
    <w:rsid w:val="00E64036"/>
    <w:rsid w:val="00E66298"/>
    <w:rsid w:val="00E67684"/>
    <w:rsid w:val="00E70B6E"/>
    <w:rsid w:val="00E70CA5"/>
    <w:rsid w:val="00E71360"/>
    <w:rsid w:val="00E7141C"/>
    <w:rsid w:val="00E719C2"/>
    <w:rsid w:val="00E71E57"/>
    <w:rsid w:val="00E729FF"/>
    <w:rsid w:val="00E74998"/>
    <w:rsid w:val="00E749EC"/>
    <w:rsid w:val="00E75304"/>
    <w:rsid w:val="00E75988"/>
    <w:rsid w:val="00E77FA7"/>
    <w:rsid w:val="00E811F6"/>
    <w:rsid w:val="00E84B64"/>
    <w:rsid w:val="00E85710"/>
    <w:rsid w:val="00E8678E"/>
    <w:rsid w:val="00E87DC8"/>
    <w:rsid w:val="00E91CDC"/>
    <w:rsid w:val="00E92A5C"/>
    <w:rsid w:val="00E92EA2"/>
    <w:rsid w:val="00E94A55"/>
    <w:rsid w:val="00E953AB"/>
    <w:rsid w:val="00E95436"/>
    <w:rsid w:val="00E96071"/>
    <w:rsid w:val="00E968AC"/>
    <w:rsid w:val="00E96F3E"/>
    <w:rsid w:val="00E975CA"/>
    <w:rsid w:val="00EA06E3"/>
    <w:rsid w:val="00EA0B15"/>
    <w:rsid w:val="00EA1243"/>
    <w:rsid w:val="00EA14D9"/>
    <w:rsid w:val="00EA15BC"/>
    <w:rsid w:val="00EA1BEB"/>
    <w:rsid w:val="00EA22A1"/>
    <w:rsid w:val="00EA3100"/>
    <w:rsid w:val="00EA31FB"/>
    <w:rsid w:val="00EA34FC"/>
    <w:rsid w:val="00EA4622"/>
    <w:rsid w:val="00EA51EC"/>
    <w:rsid w:val="00EA5311"/>
    <w:rsid w:val="00EA5DB1"/>
    <w:rsid w:val="00EA6090"/>
    <w:rsid w:val="00EA62E3"/>
    <w:rsid w:val="00EA6330"/>
    <w:rsid w:val="00EB003A"/>
    <w:rsid w:val="00EB2002"/>
    <w:rsid w:val="00EB283A"/>
    <w:rsid w:val="00EB2D2B"/>
    <w:rsid w:val="00EB3C5C"/>
    <w:rsid w:val="00EB40A6"/>
    <w:rsid w:val="00EB52BA"/>
    <w:rsid w:val="00EB55D4"/>
    <w:rsid w:val="00EB655F"/>
    <w:rsid w:val="00EB668F"/>
    <w:rsid w:val="00EC03B4"/>
    <w:rsid w:val="00EC13D0"/>
    <w:rsid w:val="00EC29E7"/>
    <w:rsid w:val="00EC3176"/>
    <w:rsid w:val="00EC3ABB"/>
    <w:rsid w:val="00EC5966"/>
    <w:rsid w:val="00EC6695"/>
    <w:rsid w:val="00EC691B"/>
    <w:rsid w:val="00EC7B72"/>
    <w:rsid w:val="00ED0961"/>
    <w:rsid w:val="00ED2B22"/>
    <w:rsid w:val="00ED39B4"/>
    <w:rsid w:val="00ED3AE6"/>
    <w:rsid w:val="00ED447E"/>
    <w:rsid w:val="00ED4D89"/>
    <w:rsid w:val="00ED57B3"/>
    <w:rsid w:val="00ED5BED"/>
    <w:rsid w:val="00ED6AC0"/>
    <w:rsid w:val="00ED6CFD"/>
    <w:rsid w:val="00ED6E68"/>
    <w:rsid w:val="00ED71AD"/>
    <w:rsid w:val="00ED7A3A"/>
    <w:rsid w:val="00EE0300"/>
    <w:rsid w:val="00EE0533"/>
    <w:rsid w:val="00EE0E9D"/>
    <w:rsid w:val="00EE19E4"/>
    <w:rsid w:val="00EE2A5D"/>
    <w:rsid w:val="00EE2F67"/>
    <w:rsid w:val="00EE3CAA"/>
    <w:rsid w:val="00EE58BD"/>
    <w:rsid w:val="00EE5C05"/>
    <w:rsid w:val="00EE7171"/>
    <w:rsid w:val="00EF0B4C"/>
    <w:rsid w:val="00EF2CB9"/>
    <w:rsid w:val="00EF2E9F"/>
    <w:rsid w:val="00EF4A45"/>
    <w:rsid w:val="00EF748D"/>
    <w:rsid w:val="00F0070D"/>
    <w:rsid w:val="00F03C43"/>
    <w:rsid w:val="00F04CDE"/>
    <w:rsid w:val="00F06231"/>
    <w:rsid w:val="00F06E70"/>
    <w:rsid w:val="00F10F37"/>
    <w:rsid w:val="00F11051"/>
    <w:rsid w:val="00F1210C"/>
    <w:rsid w:val="00F123AE"/>
    <w:rsid w:val="00F12556"/>
    <w:rsid w:val="00F126CD"/>
    <w:rsid w:val="00F14823"/>
    <w:rsid w:val="00F14BE6"/>
    <w:rsid w:val="00F14E14"/>
    <w:rsid w:val="00F15C39"/>
    <w:rsid w:val="00F17E34"/>
    <w:rsid w:val="00F21960"/>
    <w:rsid w:val="00F21AB7"/>
    <w:rsid w:val="00F23C38"/>
    <w:rsid w:val="00F23C62"/>
    <w:rsid w:val="00F241F5"/>
    <w:rsid w:val="00F245D6"/>
    <w:rsid w:val="00F246B2"/>
    <w:rsid w:val="00F264F7"/>
    <w:rsid w:val="00F26E17"/>
    <w:rsid w:val="00F270BB"/>
    <w:rsid w:val="00F2774D"/>
    <w:rsid w:val="00F3139B"/>
    <w:rsid w:val="00F31C26"/>
    <w:rsid w:val="00F31CAB"/>
    <w:rsid w:val="00F31F0D"/>
    <w:rsid w:val="00F3221F"/>
    <w:rsid w:val="00F33AEC"/>
    <w:rsid w:val="00F34C5C"/>
    <w:rsid w:val="00F34D48"/>
    <w:rsid w:val="00F3600E"/>
    <w:rsid w:val="00F3609A"/>
    <w:rsid w:val="00F36503"/>
    <w:rsid w:val="00F365F6"/>
    <w:rsid w:val="00F36761"/>
    <w:rsid w:val="00F36AD2"/>
    <w:rsid w:val="00F36BCB"/>
    <w:rsid w:val="00F36E94"/>
    <w:rsid w:val="00F40D86"/>
    <w:rsid w:val="00F42DA6"/>
    <w:rsid w:val="00F438DA"/>
    <w:rsid w:val="00F44453"/>
    <w:rsid w:val="00F46AB8"/>
    <w:rsid w:val="00F51FDD"/>
    <w:rsid w:val="00F52FE4"/>
    <w:rsid w:val="00F5310D"/>
    <w:rsid w:val="00F5413E"/>
    <w:rsid w:val="00F54DBB"/>
    <w:rsid w:val="00F55448"/>
    <w:rsid w:val="00F567F2"/>
    <w:rsid w:val="00F571FA"/>
    <w:rsid w:val="00F60919"/>
    <w:rsid w:val="00F60CC1"/>
    <w:rsid w:val="00F60E13"/>
    <w:rsid w:val="00F61627"/>
    <w:rsid w:val="00F61F7C"/>
    <w:rsid w:val="00F62096"/>
    <w:rsid w:val="00F62604"/>
    <w:rsid w:val="00F63332"/>
    <w:rsid w:val="00F63677"/>
    <w:rsid w:val="00F63DC0"/>
    <w:rsid w:val="00F644BF"/>
    <w:rsid w:val="00F644C3"/>
    <w:rsid w:val="00F64B43"/>
    <w:rsid w:val="00F64D18"/>
    <w:rsid w:val="00F64F81"/>
    <w:rsid w:val="00F65569"/>
    <w:rsid w:val="00F6586E"/>
    <w:rsid w:val="00F67972"/>
    <w:rsid w:val="00F70835"/>
    <w:rsid w:val="00F7083F"/>
    <w:rsid w:val="00F714B6"/>
    <w:rsid w:val="00F71F56"/>
    <w:rsid w:val="00F74B3C"/>
    <w:rsid w:val="00F75C04"/>
    <w:rsid w:val="00F75C19"/>
    <w:rsid w:val="00F76BD5"/>
    <w:rsid w:val="00F76DEA"/>
    <w:rsid w:val="00F76FCC"/>
    <w:rsid w:val="00F803A1"/>
    <w:rsid w:val="00F8198C"/>
    <w:rsid w:val="00F81CAE"/>
    <w:rsid w:val="00F82826"/>
    <w:rsid w:val="00F82AF7"/>
    <w:rsid w:val="00F839B5"/>
    <w:rsid w:val="00F83BB7"/>
    <w:rsid w:val="00F860BD"/>
    <w:rsid w:val="00F86C37"/>
    <w:rsid w:val="00F87E1A"/>
    <w:rsid w:val="00F900EB"/>
    <w:rsid w:val="00F9095A"/>
    <w:rsid w:val="00F90FF1"/>
    <w:rsid w:val="00F913DB"/>
    <w:rsid w:val="00F91AFB"/>
    <w:rsid w:val="00F925A6"/>
    <w:rsid w:val="00F9350A"/>
    <w:rsid w:val="00F93563"/>
    <w:rsid w:val="00F938B7"/>
    <w:rsid w:val="00F93D75"/>
    <w:rsid w:val="00F942CC"/>
    <w:rsid w:val="00F94322"/>
    <w:rsid w:val="00F947A6"/>
    <w:rsid w:val="00F94F7D"/>
    <w:rsid w:val="00F96344"/>
    <w:rsid w:val="00F96EF8"/>
    <w:rsid w:val="00F97D86"/>
    <w:rsid w:val="00FA057C"/>
    <w:rsid w:val="00FA0BD0"/>
    <w:rsid w:val="00FA2124"/>
    <w:rsid w:val="00FA24AC"/>
    <w:rsid w:val="00FA4311"/>
    <w:rsid w:val="00FA529D"/>
    <w:rsid w:val="00FA65FD"/>
    <w:rsid w:val="00FA7006"/>
    <w:rsid w:val="00FA7383"/>
    <w:rsid w:val="00FA78B8"/>
    <w:rsid w:val="00FA7BE0"/>
    <w:rsid w:val="00FB154C"/>
    <w:rsid w:val="00FB3219"/>
    <w:rsid w:val="00FB33B3"/>
    <w:rsid w:val="00FB3A87"/>
    <w:rsid w:val="00FB6852"/>
    <w:rsid w:val="00FB699C"/>
    <w:rsid w:val="00FB7131"/>
    <w:rsid w:val="00FC0F71"/>
    <w:rsid w:val="00FC1513"/>
    <w:rsid w:val="00FC2863"/>
    <w:rsid w:val="00FC2E18"/>
    <w:rsid w:val="00FC43CF"/>
    <w:rsid w:val="00FC4826"/>
    <w:rsid w:val="00FD0FD7"/>
    <w:rsid w:val="00FD2401"/>
    <w:rsid w:val="00FD26C5"/>
    <w:rsid w:val="00FD51A4"/>
    <w:rsid w:val="00FD6F89"/>
    <w:rsid w:val="00FE06D2"/>
    <w:rsid w:val="00FE1249"/>
    <w:rsid w:val="00FE157E"/>
    <w:rsid w:val="00FE23E1"/>
    <w:rsid w:val="00FE45F1"/>
    <w:rsid w:val="00FE4D9D"/>
    <w:rsid w:val="00FE5407"/>
    <w:rsid w:val="00FE5DD1"/>
    <w:rsid w:val="00FE5E86"/>
    <w:rsid w:val="00FE6704"/>
    <w:rsid w:val="00FE6A76"/>
    <w:rsid w:val="00FE7220"/>
    <w:rsid w:val="00FE75BF"/>
    <w:rsid w:val="00FE769F"/>
    <w:rsid w:val="00FF2EB9"/>
    <w:rsid w:val="00FF353E"/>
    <w:rsid w:val="00FF3681"/>
    <w:rsid w:val="00FF4F36"/>
    <w:rsid w:val="00FF5AD4"/>
    <w:rsid w:val="00FF655A"/>
    <w:rsid w:val="00FF6812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5ADCC"/>
  <w15:chartTrackingRefBased/>
  <w15:docId w15:val="{75D20B3C-8F1C-498F-81C9-8F7831F5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A3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locked/>
    <w:rsid w:val="00803F36"/>
    <w:pPr>
      <w:keepNext/>
      <w:widowControl w:val="0"/>
      <w:tabs>
        <w:tab w:val="left" w:pos="1440"/>
      </w:tabs>
      <w:outlineLvl w:val="0"/>
    </w:pPr>
    <w:rPr>
      <w:rFonts w:ascii="Cordia New" w:eastAsia="Cordia New" w:hAnsi="Cordia New"/>
      <w:snapToGrid w:val="0"/>
      <w:lang w:val="x-none" w:eastAsia="th-TH"/>
    </w:rPr>
  </w:style>
  <w:style w:type="paragraph" w:styleId="Heading2">
    <w:name w:val="heading 2"/>
    <w:basedOn w:val="Normal"/>
    <w:next w:val="Normal"/>
    <w:link w:val="Heading2Char"/>
    <w:qFormat/>
    <w:locked/>
    <w:rsid w:val="00803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5679DE"/>
    <w:rPr>
      <w:sz w:val="20"/>
      <w:szCs w:val="23"/>
    </w:rPr>
  </w:style>
  <w:style w:type="character" w:customStyle="1" w:styleId="FootnoteTextChar">
    <w:name w:val="Footnote Text Char"/>
    <w:link w:val="FootnoteText"/>
    <w:locked/>
    <w:rsid w:val="00E31B61"/>
    <w:rPr>
      <w:rFonts w:ascii="Angsana New" w:hAnsi="Angsana New" w:cs="Times New Roman"/>
      <w:sz w:val="25"/>
      <w:szCs w:val="25"/>
    </w:rPr>
  </w:style>
  <w:style w:type="character" w:styleId="FootnoteReference">
    <w:name w:val="footnote reference"/>
    <w:aliases w:val="อ้างอิงเชิงอรรถ"/>
    <w:uiPriority w:val="99"/>
    <w:semiHidden/>
    <w:rsid w:val="005679DE"/>
    <w:rPr>
      <w:rFonts w:cs="Times New Roman"/>
      <w:sz w:val="32"/>
      <w:szCs w:val="32"/>
      <w:vertAlign w:val="superscript"/>
    </w:rPr>
  </w:style>
  <w:style w:type="character" w:styleId="PageNumber">
    <w:name w:val="page number"/>
    <w:rsid w:val="00081EBA"/>
    <w:rPr>
      <w:rFonts w:cs="Times New Roman"/>
    </w:rPr>
  </w:style>
  <w:style w:type="paragraph" w:styleId="Header">
    <w:name w:val="header"/>
    <w:basedOn w:val="Normal"/>
    <w:link w:val="HeaderChar"/>
    <w:rsid w:val="00C91169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link w:val="Header"/>
    <w:locked/>
    <w:rsid w:val="00E31B61"/>
    <w:rPr>
      <w:rFonts w:ascii="Angsana New" w:hAnsi="Angsana New" w:cs="Times New Roman"/>
      <w:sz w:val="40"/>
      <w:szCs w:val="40"/>
    </w:rPr>
  </w:style>
  <w:style w:type="paragraph" w:styleId="BodyTextIndent">
    <w:name w:val="Body Text Indent"/>
    <w:basedOn w:val="Normal"/>
    <w:link w:val="BodyTextIndentChar"/>
    <w:uiPriority w:val="99"/>
    <w:rsid w:val="00C91169"/>
    <w:pPr>
      <w:ind w:firstLine="1440"/>
    </w:pPr>
    <w:rPr>
      <w:rFonts w:ascii="Cordia New" w:hAnsi="Cordia New" w:cs="Cordia New"/>
    </w:rPr>
  </w:style>
  <w:style w:type="character" w:customStyle="1" w:styleId="BodyTextIndentChar">
    <w:name w:val="Body Text Indent Char"/>
    <w:link w:val="BodyTextIndent"/>
    <w:uiPriority w:val="99"/>
    <w:locked/>
    <w:rsid w:val="00E31B61"/>
    <w:rPr>
      <w:rFonts w:ascii="Angsana New" w:hAnsi="Angsana New" w:cs="Times New Roman"/>
      <w:sz w:val="40"/>
      <w:szCs w:val="40"/>
    </w:rPr>
  </w:style>
  <w:style w:type="paragraph" w:styleId="BodyText">
    <w:name w:val="Body Text"/>
    <w:basedOn w:val="Normal"/>
    <w:link w:val="BodyTextChar"/>
    <w:uiPriority w:val="99"/>
    <w:rsid w:val="00EE0300"/>
    <w:pPr>
      <w:spacing w:after="120"/>
    </w:pPr>
    <w:rPr>
      <w:szCs w:val="37"/>
    </w:rPr>
  </w:style>
  <w:style w:type="character" w:customStyle="1" w:styleId="BodyTextChar">
    <w:name w:val="Body Text Char"/>
    <w:link w:val="BodyText"/>
    <w:uiPriority w:val="99"/>
    <w:locked/>
    <w:rsid w:val="00E31B61"/>
    <w:rPr>
      <w:rFonts w:ascii="Angsana New" w:hAnsi="Angsana New" w:cs="Times New Roman"/>
      <w:sz w:val="40"/>
      <w:szCs w:val="40"/>
    </w:rPr>
  </w:style>
  <w:style w:type="paragraph" w:styleId="Footer">
    <w:name w:val="footer"/>
    <w:basedOn w:val="Normal"/>
    <w:link w:val="FooterChar"/>
    <w:uiPriority w:val="99"/>
    <w:rsid w:val="004B5935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link w:val="Footer"/>
    <w:uiPriority w:val="99"/>
    <w:locked/>
    <w:rsid w:val="00E31B61"/>
    <w:rPr>
      <w:rFonts w:ascii="Angsana New" w:hAnsi="Angsana New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  <w:rsid w:val="0081081C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B3A87"/>
    <w:rPr>
      <w:rFonts w:ascii="Tahoma" w:hAnsi="Tahoma"/>
      <w:sz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51A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link w:val="BodyText2"/>
    <w:uiPriority w:val="99"/>
    <w:semiHidden/>
    <w:rsid w:val="001C51AD"/>
    <w:rPr>
      <w:rFonts w:ascii="Angsana New" w:hAnsi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unhideWhenUsed/>
    <w:rsid w:val="007C5529"/>
    <w:pPr>
      <w:spacing w:after="120"/>
    </w:pPr>
    <w:rPr>
      <w:sz w:val="16"/>
      <w:szCs w:val="20"/>
    </w:rPr>
  </w:style>
  <w:style w:type="character" w:customStyle="1" w:styleId="BodyText3Char">
    <w:name w:val="Body Text 3 Char"/>
    <w:link w:val="BodyText3"/>
    <w:uiPriority w:val="99"/>
    <w:rsid w:val="007C5529"/>
    <w:rPr>
      <w:rFonts w:ascii="Angsana New" w:hAnsi="Angsana New"/>
      <w:sz w:val="16"/>
    </w:rPr>
  </w:style>
  <w:style w:type="character" w:customStyle="1" w:styleId="Heading1Char">
    <w:name w:val="Heading 1 Char"/>
    <w:link w:val="Heading1"/>
    <w:rsid w:val="00803F36"/>
    <w:rPr>
      <w:rFonts w:ascii="Cordia New" w:eastAsia="Cordia New" w:hAnsi="Cordia New"/>
      <w:snapToGrid w:val="0"/>
      <w:sz w:val="32"/>
      <w:szCs w:val="32"/>
      <w:lang w:val="x-none" w:eastAsia="th-TH"/>
    </w:rPr>
  </w:style>
  <w:style w:type="character" w:customStyle="1" w:styleId="Heading2Char">
    <w:name w:val="Heading 2 Char"/>
    <w:link w:val="Heading2"/>
    <w:rsid w:val="00803F36"/>
    <w:rPr>
      <w:rFonts w:ascii="Cambria" w:hAnsi="Cambria"/>
      <w:b/>
      <w:bCs/>
      <w:i/>
      <w:iCs/>
      <w:sz w:val="28"/>
      <w:szCs w:val="35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03F36"/>
    <w:pPr>
      <w:spacing w:after="120"/>
      <w:ind w:left="283"/>
    </w:pPr>
    <w:rPr>
      <w:sz w:val="16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03F36"/>
    <w:rPr>
      <w:rFonts w:ascii="Angsana New" w:hAnsi="Angsana New"/>
      <w:sz w:val="16"/>
      <w:lang w:val="x-none" w:eastAsia="x-none"/>
    </w:rPr>
  </w:style>
  <w:style w:type="character" w:customStyle="1" w:styleId="st1">
    <w:name w:val="st1"/>
    <w:rsid w:val="00803F36"/>
  </w:style>
  <w:style w:type="character" w:styleId="CommentReference">
    <w:name w:val="annotation reference"/>
    <w:uiPriority w:val="99"/>
    <w:semiHidden/>
    <w:unhideWhenUsed/>
    <w:rsid w:val="00803F3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03F36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803F36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F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3F36"/>
    <w:rPr>
      <w:rFonts w:ascii="Angsana New" w:hAnsi="Angsana New"/>
      <w:b/>
      <w:bCs/>
      <w:szCs w:val="25"/>
    </w:rPr>
  </w:style>
  <w:style w:type="paragraph" w:styleId="Revision">
    <w:name w:val="Revision"/>
    <w:hidden/>
    <w:uiPriority w:val="99"/>
    <w:semiHidden/>
    <w:rsid w:val="00803F36"/>
    <w:rPr>
      <w:rFonts w:ascii="Angsana New" w:hAnsi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6E94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6E94"/>
    <w:rPr>
      <w:rFonts w:ascii="Angsana New" w:hAnsi="Angsana New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C66E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e4f43-2c86-4779-90f5-62b94f051d29">
      <Terms xmlns="http://schemas.microsoft.com/office/infopath/2007/PartnerControls"/>
    </lcf76f155ced4ddcb4097134ff3c332f>
    <TaxCatchAll xmlns="e04e083e-3dd8-47d9-9f2f-b62b586a49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9EB012A7E239EC448DC753A0F2CDAD7D" ma:contentTypeVersion="11" ma:contentTypeDescription="สร้างเอกสารใหม่" ma:contentTypeScope="" ma:versionID="b74eb8ae41453d507e2d25b45b1f135b">
  <xsd:schema xmlns:xsd="http://www.w3.org/2001/XMLSchema" xmlns:xs="http://www.w3.org/2001/XMLSchema" xmlns:p="http://schemas.microsoft.com/office/2006/metadata/properties" xmlns:ns2="95ce4f43-2c86-4779-90f5-62b94f051d29" xmlns:ns3="e04e083e-3dd8-47d9-9f2f-b62b586a49a5" targetNamespace="http://schemas.microsoft.com/office/2006/metadata/properties" ma:root="true" ma:fieldsID="6440f278fd1b5b80974b7fdb9e33903a" ns2:_="" ns3:_="">
    <xsd:import namespace="95ce4f43-2c86-4779-90f5-62b94f051d29"/>
    <xsd:import namespace="e04e083e-3dd8-47d9-9f2f-b62b586a4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e4f43-2c86-4779-90f5-62b94f051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แท็กรูป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e083e-3dd8-47d9-9f2f-b62b586a49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56e6c6-879d-4d12-ada4-09f2a788f93e}" ma:internalName="TaxCatchAll" ma:showField="CatchAllData" ma:web="e04e083e-3dd8-47d9-9f2f-b62b586a4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A730F-993E-436A-8214-1B72ACB99EEB}">
  <ds:schemaRefs>
    <ds:schemaRef ds:uri="http://schemas.microsoft.com/office/2006/metadata/properties"/>
    <ds:schemaRef ds:uri="http://schemas.microsoft.com/office/infopath/2007/PartnerControls"/>
    <ds:schemaRef ds:uri="95ce4f43-2c86-4779-90f5-62b94f051d29"/>
    <ds:schemaRef ds:uri="e04e083e-3dd8-47d9-9f2f-b62b586a49a5"/>
  </ds:schemaRefs>
</ds:datastoreItem>
</file>

<file path=customXml/itemProps2.xml><?xml version="1.0" encoding="utf-8"?>
<ds:datastoreItem xmlns:ds="http://schemas.openxmlformats.org/officeDocument/2006/customXml" ds:itemID="{58745121-8419-47C9-A441-2B83655AC9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82A66E-CE79-41AA-83A2-9FCF89D20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e4f43-2c86-4779-90f5-62b94f051d29"/>
    <ds:schemaRef ds:uri="e04e083e-3dd8-47d9-9f2f-b62b586a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A6ADCE-1FF9-461E-89A5-BBE9E42203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4316</Words>
  <Characters>20117</Characters>
  <Application>Microsoft Office Word</Application>
  <DocSecurity>0</DocSecurity>
  <Lines>365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ร่าง -</vt:lpstr>
    </vt:vector>
  </TitlesOfParts>
  <Company>nzn</Company>
  <LinksUpToDate>false</LinksUpToDate>
  <CharactersWithSpaces>24233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ร่าง -</dc:title>
  <dc:subject/>
  <dc:creator>WincoolV5</dc:creator>
  <cp:keywords/>
  <cp:lastModifiedBy>Pimlapas Somla</cp:lastModifiedBy>
  <cp:revision>7</cp:revision>
  <cp:lastPrinted>2018-01-08T01:27:00Z</cp:lastPrinted>
  <dcterms:created xsi:type="dcterms:W3CDTF">2026-01-15T04:05:00Z</dcterms:created>
  <dcterms:modified xsi:type="dcterms:W3CDTF">2026-01-15T09:39:00Z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0x0101009EB012A7E239EC448DC753A0F2CDAD7D</vt:lpwstr>
  </property>
  <property fmtid="{D5CDD505-2E9C-101B-9397-08002B2CF9AE}" pid="3" name="ClassificationContentMarkingFooterShapeIds">
    <vt:lpwstr>4411ed43</vt:lpwstr>
  </property>
  <property fmtid="{D5CDD505-2E9C-101B-9397-08002B2CF9AE}" pid="4" name="ClassificationContentMarkingFooterFontProps">
    <vt:lpwstr>#c0c0c0,12,Tahoma</vt:lpwstr>
  </property>
  <property fmtid="{D5CDD505-2E9C-101B-9397-08002B2CF9AE}" pid="5" name="ClassificationContentMarkingFooterText">
    <vt:lpwstr>SEC Classification : ใช้ภายใน (Internal) </vt:lpwstr>
  </property>
</Properties>
</file>